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12861870"/>
    <w:bookmarkStart w:id="1" w:name="_Toc512860583"/>
    <w:bookmarkStart w:id="2" w:name="_Toc433728879"/>
    <w:bookmarkStart w:id="3" w:name="_GoBack"/>
    <w:bookmarkEnd w:id="3"/>
    <w:p w14:paraId="2978ED57" w14:textId="066CC9CD" w:rsidR="001124B8" w:rsidRDefault="00E75456" w:rsidP="00590F27">
      <w:pPr>
        <w:sectPr w:rsidR="001124B8" w:rsidSect="00E83604">
          <w:headerReference w:type="default" r:id="rId12"/>
          <w:footerReference w:type="default" r:id="rId13"/>
          <w:headerReference w:type="first" r:id="rId14"/>
          <w:pgSz w:w="11906" w:h="16838"/>
          <w:pgMar w:top="1440" w:right="1701" w:bottom="2268" w:left="1440" w:header="708" w:footer="373" w:gutter="0"/>
          <w:cols w:space="708"/>
          <w:titlePg/>
          <w:docGrid w:linePitch="360"/>
        </w:sectPr>
      </w:pPr>
      <w:r>
        <w:rPr>
          <w:bCs/>
          <w:noProof/>
          <w:lang w:eastAsia="en-GB"/>
        </w:rPr>
        <mc:AlternateContent>
          <mc:Choice Requires="wps">
            <w:drawing>
              <wp:anchor distT="0" distB="0" distL="114300" distR="114300" simplePos="0" relativeHeight="251657216" behindDoc="0" locked="0" layoutInCell="1" allowOverlap="1" wp14:anchorId="21B847EE" wp14:editId="14A9225A">
                <wp:simplePos x="0" y="0"/>
                <wp:positionH relativeFrom="column">
                  <wp:posOffset>-213360</wp:posOffset>
                </wp:positionH>
                <wp:positionV relativeFrom="paragraph">
                  <wp:posOffset>1325880</wp:posOffset>
                </wp:positionV>
                <wp:extent cx="6042660" cy="3085465"/>
                <wp:effectExtent l="0" t="0" r="0" b="635"/>
                <wp:wrapNone/>
                <wp:docPr id="1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2660" cy="3085465"/>
                        </a:xfrm>
                        <a:prstGeom prst="roundRect">
                          <a:avLst>
                            <a:gd name="adj" fmla="val 4255"/>
                          </a:avLst>
                        </a:prstGeom>
                        <a:noFill/>
                        <a:ln>
                          <a:noFill/>
                        </a:ln>
                        <a:extLst>
                          <a:ext uri="{909E8E84-426E-40DD-AFC4-6F175D3DCCD1}">
                            <a14:hiddenFill xmlns:a14="http://schemas.microsoft.com/office/drawing/2010/main">
                              <a:gradFill rotWithShape="0">
                                <a:gsLst>
                                  <a:gs pos="0">
                                    <a:srgbClr val="1C2362"/>
                                  </a:gs>
                                  <a:gs pos="100000">
                                    <a:srgbClr val="2B3599"/>
                                  </a:gs>
                                </a:gsLst>
                                <a:lin ang="0" scaled="1"/>
                              </a:gradFill>
                            </a14:hiddenFill>
                          </a:ext>
                          <a:ext uri="{91240B29-F687-4F45-9708-019B960494DF}">
                            <a14:hiddenLine xmlns:a14="http://schemas.microsoft.com/office/drawing/2010/main" w="9525">
                              <a:solidFill>
                                <a:srgbClr val="000000"/>
                              </a:solidFill>
                              <a:round/>
                              <a:headEnd/>
                              <a:tailEnd/>
                            </a14:hiddenLine>
                          </a:ext>
                        </a:extLst>
                      </wps:spPr>
                      <wps:txbx>
                        <w:txbxContent>
                          <w:p w14:paraId="1A2280C7" w14:textId="655E1DDC" w:rsidR="00EC2342" w:rsidRPr="00040232" w:rsidRDefault="00E57B49" w:rsidP="001124B8">
                            <w:pPr>
                              <w:pStyle w:val="Title"/>
                              <w:rPr>
                                <w:rFonts w:eastAsia="Times New Roman"/>
                                <w:sz w:val="72"/>
                                <w:szCs w:val="72"/>
                              </w:rPr>
                            </w:pPr>
                            <w:sdt>
                              <w:sdtPr>
                                <w:rPr>
                                  <w:sz w:val="72"/>
                                  <w:szCs w:val="72"/>
                                </w:rPr>
                                <w:alias w:val="Title"/>
                                <w:id w:val="584572811"/>
                                <w:dataBinding w:prefixMappings="xmlns:ns0='http://schemas.openxmlformats.org/package/2006/metadata/core-properties' xmlns:ns1='http://purl.org/dc/elements/1.1/'" w:xpath="/ns0:coreProperties[1]/ns1:title[1]" w:storeItemID="{6C3C8BC8-F283-45AE-878A-BAB7291924A1}"/>
                                <w:text/>
                              </w:sdtPr>
                              <w:sdtEndPr/>
                              <w:sdtContent>
                                <w:r w:rsidR="001059F0">
                                  <w:rPr>
                                    <w:sz w:val="72"/>
                                    <w:szCs w:val="72"/>
                                  </w:rPr>
                                  <w:t xml:space="preserve">Supplier Guide on </w:t>
                                </w:r>
                                <w:r w:rsidR="00D4123C">
                                  <w:rPr>
                                    <w:sz w:val="72"/>
                                    <w:szCs w:val="72"/>
                                  </w:rPr>
                                  <w:t>H</w:t>
                                </w:r>
                                <w:r w:rsidR="001059F0">
                                  <w:rPr>
                                    <w:sz w:val="72"/>
                                    <w:szCs w:val="72"/>
                                  </w:rPr>
                                  <w:t xml:space="preserve">ow to </w:t>
                                </w:r>
                                <w:r w:rsidR="00D4123C">
                                  <w:rPr>
                                    <w:sz w:val="72"/>
                                    <w:szCs w:val="72"/>
                                  </w:rPr>
                                  <w:t>C</w:t>
                                </w:r>
                                <w:r w:rsidR="001059F0">
                                  <w:rPr>
                                    <w:sz w:val="72"/>
                                    <w:szCs w:val="72"/>
                                  </w:rPr>
                                  <w:t>reate invoices in the Proactis Marketplace</w:t>
                                </w:r>
                              </w:sdtContent>
                            </w:sdt>
                            <w:r w:rsidR="00EC2342" w:rsidRPr="00040232">
                              <w:rPr>
                                <w:rFonts w:ascii="Segoe UI Semibold" w:eastAsia="Times New Roman" w:hAnsi="Segoe UI Semibold" w:cs="Segoe UI Semibold"/>
                                <w:sz w:val="72"/>
                                <w:szCs w:val="72"/>
                              </w:rPr>
                              <w:br/>
                            </w:r>
                          </w:p>
                          <w:p w14:paraId="38B30E89" w14:textId="7C4F5771" w:rsidR="00EC2342" w:rsidRPr="009F1765" w:rsidRDefault="00E57B49" w:rsidP="001124B8">
                            <w:pPr>
                              <w:pStyle w:val="Subtitle"/>
                              <w:rPr>
                                <w:sz w:val="76"/>
                                <w:szCs w:val="72"/>
                              </w:rPr>
                            </w:pPr>
                            <w:sdt>
                              <w:sdtPr>
                                <w:rPr>
                                  <w:rFonts w:eastAsia="Times New Roman"/>
                                  <w:sz w:val="52"/>
                                </w:rPr>
                                <w:alias w:val="Subtitle"/>
                                <w:id w:val="-432197426"/>
                                <w:dataBinding w:prefixMappings="xmlns:ns0='http://schemas.openxmlformats.org/package/2006/metadata/core-properties' xmlns:ns1='http://purl.org/dc/elements/1.1/'" w:xpath="/ns0:coreProperties[1]/ns1:subject[1]" w:storeItemID="{6C3C8BC8-F283-45AE-878A-BAB7291924A1}"/>
                                <w:text/>
                              </w:sdtPr>
                              <w:sdtEndPr/>
                              <w:sdtContent>
                                <w:r w:rsidR="00EC2342">
                                  <w:rPr>
                                    <w:rFonts w:eastAsia="Times New Roman"/>
                                    <w:sz w:val="52"/>
                                  </w:rPr>
                                  <w:t>University of Essex</w:t>
                                </w:r>
                              </w:sdtContent>
                            </w:sdt>
                          </w:p>
                          <w:p w14:paraId="4841791B" w14:textId="77777777" w:rsidR="00EC2342" w:rsidRDefault="00EC2342" w:rsidP="001124B8">
                            <w:pPr>
                              <w:pStyle w:val="NoSpacing"/>
                              <w:spacing w:line="360" w:lineRule="auto"/>
                              <w:rPr>
                                <w:color w:val="4F81BD" w:themeColor="accent1"/>
                                <w:sz w:val="200"/>
                                <w:szCs w:val="200"/>
                              </w:rPr>
                            </w:pPr>
                            <w:r>
                              <w:rPr>
                                <w:rFonts w:ascii="HelveticaNeue-Thin" w:eastAsia="Times New Roman" w:hAnsi="HelveticaNeue-Thin" w:cs="Arial"/>
                                <w:color w:val="FFFFFF" w:themeColor="background1"/>
                                <w:sz w:val="46"/>
                                <w:szCs w:val="46"/>
                                <w:lang w:val="en-GB"/>
                              </w:rPr>
                              <w:br/>
                            </w:r>
                          </w:p>
                          <w:p w14:paraId="12CFEAC3" w14:textId="77777777" w:rsidR="00EC2342" w:rsidRDefault="00EC2342" w:rsidP="001124B8"/>
                        </w:txbxContent>
                      </wps:txbx>
                      <wps:bodyPr rot="0" vert="horz" wrap="square" lIns="118800" tIns="118800" rIns="118800" bIns="0" anchor="t" anchorCtr="0" upright="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1B847EE" id="AutoShape 26" o:spid="_x0000_s1026" style="position:absolute;margin-left:-16.8pt;margin-top:104.4pt;width:475.8pt;height:242.9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27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" filled="f" fillcolor="#1c2362" stroked="f">
                <v:fill color2="#2b3599" angle="90" focus="100%" type="gradient"/>
                <v:textbox inset="3.3mm,3.3mm,3.3mm,0">
                  <w:txbxContent>
                    <w:p w14:paraId="1A2280C7" w14:textId="655E1DDC" w:rsidR="00EC2342" w:rsidRPr="00040232" w:rsidRDefault="00A97FE4" w:rsidP="001124B8">
                      <w:pPr>
                        <w:pStyle w:val="Title"/>
                        <w:rPr>
                          <w:rFonts w:eastAsia="Times New Roman"/>
                          <w:sz w:val="72"/>
                          <w:szCs w:val="72"/>
                        </w:rPr>
                      </w:pPr>
                      <w:sdt>
                        <w:sdtPr>
                          <w:rPr>
                            <w:sz w:val="72"/>
                            <w:szCs w:val="72"/>
                          </w:rPr>
                          <w:alias w:val="Title"/>
                          <w:id w:val="584572811"/>
                          <w:dataBinding w:prefixMappings="xmlns:ns0='http://schemas.openxmlformats.org/package/2006/metadata/core-properties' xmlns:ns1='http://purl.org/dc/elements/1.1/'" w:xpath="/ns0:coreProperties[1]/ns1:title[1]" w:storeItemID="{6C3C8BC8-F283-45AE-878A-BAB7291924A1}"/>
                          <w:text/>
                        </w:sdtPr>
                        <w:sdtEndPr/>
                        <w:sdtContent>
                          <w:r w:rsidR="001059F0">
                            <w:rPr>
                              <w:sz w:val="72"/>
                              <w:szCs w:val="72"/>
                            </w:rPr>
                            <w:t xml:space="preserve">Supplier Guide on </w:t>
                          </w:r>
                          <w:r w:rsidR="00D4123C">
                            <w:rPr>
                              <w:sz w:val="72"/>
                              <w:szCs w:val="72"/>
                            </w:rPr>
                            <w:t>H</w:t>
                          </w:r>
                          <w:r w:rsidR="001059F0">
                            <w:rPr>
                              <w:sz w:val="72"/>
                              <w:szCs w:val="72"/>
                            </w:rPr>
                            <w:t xml:space="preserve">ow to </w:t>
                          </w:r>
                          <w:r w:rsidR="00D4123C">
                            <w:rPr>
                              <w:sz w:val="72"/>
                              <w:szCs w:val="72"/>
                            </w:rPr>
                            <w:t>C</w:t>
                          </w:r>
                          <w:r w:rsidR="001059F0">
                            <w:rPr>
                              <w:sz w:val="72"/>
                              <w:szCs w:val="72"/>
                            </w:rPr>
                            <w:t>reate invoices in the Proactis Marketplace</w:t>
                          </w:r>
                        </w:sdtContent>
                      </w:sdt>
                      <w:r w:rsidR="00EC2342" w:rsidRPr="00040232">
                        <w:rPr>
                          <w:rFonts w:ascii="Segoe UI Semibold" w:eastAsia="Times New Roman" w:hAnsi="Segoe UI Semibold" w:cs="Segoe UI Semibold"/>
                          <w:sz w:val="72"/>
                          <w:szCs w:val="72"/>
                        </w:rPr>
                        <w:br/>
                      </w:r>
                    </w:p>
                    <w:p w14:paraId="38B30E89" w14:textId="7C4F5771" w:rsidR="00EC2342" w:rsidRPr="009F1765" w:rsidRDefault="00A97FE4" w:rsidP="001124B8">
                      <w:pPr>
                        <w:pStyle w:val="Subtitle"/>
                        <w:rPr>
                          <w:sz w:val="76"/>
                          <w:szCs w:val="72"/>
                        </w:rPr>
                      </w:pPr>
                      <w:sdt>
                        <w:sdtPr>
                          <w:rPr>
                            <w:rFonts w:eastAsia="Times New Roman"/>
                            <w:sz w:val="52"/>
                          </w:rPr>
                          <w:alias w:val="Subtitle"/>
                          <w:id w:val="-432197426"/>
                          <w:dataBinding w:prefixMappings="xmlns:ns0='http://schemas.openxmlformats.org/package/2006/metadata/core-properties' xmlns:ns1='http://purl.org/dc/elements/1.1/'" w:xpath="/ns0:coreProperties[1]/ns1:subject[1]" w:storeItemID="{6C3C8BC8-F283-45AE-878A-BAB7291924A1}"/>
                          <w:text/>
                        </w:sdtPr>
                        <w:sdtEndPr/>
                        <w:sdtContent>
                          <w:r w:rsidR="00EC2342">
                            <w:rPr>
                              <w:rFonts w:eastAsia="Times New Roman"/>
                              <w:sz w:val="52"/>
                            </w:rPr>
                            <w:t>University of Essex</w:t>
                          </w:r>
                        </w:sdtContent>
                      </w:sdt>
                    </w:p>
                    <w:p w14:paraId="4841791B" w14:textId="77777777" w:rsidR="00EC2342" w:rsidRDefault="00EC2342" w:rsidP="001124B8">
                      <w:pPr>
                        <w:pStyle w:val="NoSpacing"/>
                        <w:spacing w:line="360" w:lineRule="auto"/>
                        <w:rPr>
                          <w:color w:val="4F81BD" w:themeColor="accent1"/>
                          <w:sz w:val="200"/>
                          <w:szCs w:val="200"/>
                        </w:rPr>
                      </w:pPr>
                      <w:r>
                        <w:rPr>
                          <w:rFonts w:ascii="HelveticaNeue-Thin" w:eastAsia="Times New Roman" w:hAnsi="HelveticaNeue-Thin" w:cs="Arial"/>
                          <w:color w:val="FFFFFF" w:themeColor="background1"/>
                          <w:sz w:val="46"/>
                          <w:szCs w:val="46"/>
                          <w:lang w:val="en-GB"/>
                        </w:rPr>
                        <w:br/>
                      </w:r>
                    </w:p>
                    <w:p w14:paraId="12CFEAC3" w14:textId="77777777" w:rsidR="00EC2342" w:rsidRDefault="00EC2342" w:rsidP="001124B8"/>
                  </w:txbxContent>
                </v:textbox>
              </v:roundrect>
            </w:pict>
          </mc:Fallback>
        </mc:AlternateContent>
      </w:r>
      <w:r w:rsidR="00602BB1" w:rsidRPr="00AC58D9">
        <w:rPr>
          <w:rFonts w:asciiTheme="minorHAnsi" w:hAnsiTheme="minorHAnsi"/>
          <w:noProof/>
          <w:lang w:eastAsia="en-GB"/>
        </w:rPr>
        <mc:AlternateContent>
          <mc:Choice Requires="wps">
            <w:drawing>
              <wp:anchor distT="45720" distB="45720" distL="114300" distR="114300" simplePos="0" relativeHeight="251679744" behindDoc="0" locked="0" layoutInCell="1" allowOverlap="1" wp14:anchorId="29125D23" wp14:editId="408BBFC3">
                <wp:simplePos x="0" y="0"/>
                <wp:positionH relativeFrom="column">
                  <wp:posOffset>-66675</wp:posOffset>
                </wp:positionH>
                <wp:positionV relativeFrom="paragraph">
                  <wp:posOffset>4743450</wp:posOffset>
                </wp:positionV>
                <wp:extent cx="2543810" cy="381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381000"/>
                        </a:xfrm>
                        <a:prstGeom prst="rect">
                          <a:avLst/>
                        </a:prstGeom>
                        <a:noFill/>
                        <a:ln w="9525">
                          <a:noFill/>
                          <a:miter lim="800000"/>
                          <a:headEnd/>
                          <a:tailEnd/>
                        </a:ln>
                      </wps:spPr>
                      <wps:txbx>
                        <w:txbxContent>
                          <w:p w14:paraId="1D3F41F9" w14:textId="43514E1A" w:rsidR="00EC2342" w:rsidRPr="00590F27" w:rsidRDefault="00EC2342" w:rsidP="00602BB1">
                            <w:pPr>
                              <w:spacing w:before="60" w:after="60"/>
                              <w:rPr>
                                <w:color w:val="FFFFFF" w:themeColor="background1"/>
                                <w:sz w:val="22"/>
                                <w14:textFill>
                                  <w14:noFill/>
                                </w14:textFill>
                              </w:rPr>
                            </w:pPr>
                            <w:r>
                              <w:rPr>
                                <w:b/>
                                <w:sz w:val="28"/>
                              </w:rPr>
                              <w:t>V0.</w:t>
                            </w:r>
                            <w:r w:rsidR="0074218A">
                              <w:rPr>
                                <w:b/>
                                <w:sz w:val="28"/>
                              </w:rPr>
                              <w:t>2</w:t>
                            </w:r>
                            <w:r>
                              <w:rPr>
                                <w:b/>
                                <w:sz w:val="28"/>
                              </w:rPr>
                              <w:t xml:space="preserve"> </w:t>
                            </w:r>
                            <w:r w:rsidR="001059F0">
                              <w:rPr>
                                <w:b/>
                                <w:sz w:val="28"/>
                              </w:rPr>
                              <w:t xml:space="preserve">October </w:t>
                            </w:r>
                            <w:r>
                              <w:rPr>
                                <w:b/>
                                <w:sz w:val="28"/>
                              </w:rPr>
                              <w:t>2020</w:t>
                            </w:r>
                          </w:p>
                          <w:p w14:paraId="1ED29D57" w14:textId="77777777" w:rsidR="00EC2342" w:rsidRPr="00AB65DC" w:rsidRDefault="00EC2342" w:rsidP="00602BB1">
                            <w:pPr>
                              <w:spacing w:before="0" w:after="0"/>
                              <w:rPr>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125D23" id="_x0000_t202" coordsize="21600,21600" o:spt="202" path="m,l,21600r21600,l21600,xe">
                <v:stroke joinstyle="miter"/>
                <v:path gradientshapeok="t" o:connecttype="rect"/>
              </v:shapetype>
              <v:shape id="Text Box 2" o:spid="_x0000_s1027" type="#_x0000_t202" style="position:absolute;margin-left:-5.25pt;margin-top:373.5pt;width:200.3pt;height:30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" filled="f" stroked="f">
                <v:textbox>
                  <w:txbxContent>
                    <w:p w14:paraId="1D3F41F9" w14:textId="43514E1A" w:rsidR="00EC2342" w:rsidRPr="00590F27" w:rsidRDefault="00EC2342" w:rsidP="00602BB1">
                      <w:pPr>
                        <w:spacing w:before="60" w:after="60"/>
                        <w:rPr>
                          <w:color w:val="FFFFFF" w:themeColor="background1"/>
                          <w:sz w:val="22"/>
                          <w14:textFill>
                            <w14:noFill/>
                          </w14:textFill>
                        </w:rPr>
                      </w:pPr>
                      <w:r>
                        <w:rPr>
                          <w:b/>
                          <w:sz w:val="28"/>
                        </w:rPr>
                        <w:t>V0.</w:t>
                      </w:r>
                      <w:r w:rsidR="0074218A">
                        <w:rPr>
                          <w:b/>
                          <w:sz w:val="28"/>
                        </w:rPr>
                        <w:t>2</w:t>
                      </w:r>
                      <w:r>
                        <w:rPr>
                          <w:b/>
                          <w:sz w:val="28"/>
                        </w:rPr>
                        <w:t xml:space="preserve"> </w:t>
                      </w:r>
                      <w:r w:rsidR="001059F0">
                        <w:rPr>
                          <w:b/>
                          <w:sz w:val="28"/>
                        </w:rPr>
                        <w:t xml:space="preserve">October </w:t>
                      </w:r>
                      <w:r>
                        <w:rPr>
                          <w:b/>
                          <w:sz w:val="28"/>
                        </w:rPr>
                        <w:t>2020</w:t>
                      </w:r>
                    </w:p>
                    <w:p w14:paraId="1ED29D57" w14:textId="77777777" w:rsidR="00EC2342" w:rsidRPr="00AB65DC" w:rsidRDefault="00EC2342" w:rsidP="00602BB1">
                      <w:pPr>
                        <w:spacing w:before="0" w:after="0"/>
                        <w:rPr>
                          <w:b/>
                          <w:sz w:val="32"/>
                        </w:rPr>
                      </w:pPr>
                    </w:p>
                  </w:txbxContent>
                </v:textbox>
                <w10:wrap type="square"/>
              </v:shape>
            </w:pict>
          </mc:Fallback>
        </mc:AlternateContent>
      </w:r>
      <w:r w:rsidR="00587B6B">
        <w:rPr>
          <w:rFonts w:asciiTheme="minorHAnsi" w:hAnsiTheme="minorHAnsi"/>
          <w:noProof/>
          <w:lang w:eastAsia="en-GB"/>
        </w:rPr>
        <w:drawing>
          <wp:anchor distT="0" distB="0" distL="114300" distR="114300" simplePos="0" relativeHeight="251670528" behindDoc="1" locked="0" layoutInCell="1" allowOverlap="1" wp14:anchorId="4C487095" wp14:editId="5E38692F">
            <wp:simplePos x="0" y="0"/>
            <wp:positionH relativeFrom="column">
              <wp:posOffset>-931214</wp:posOffset>
            </wp:positionH>
            <wp:positionV relativeFrom="paragraph">
              <wp:posOffset>-945515</wp:posOffset>
            </wp:positionV>
            <wp:extent cx="7576358" cy="10714847"/>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ange_white_cover.jpg"/>
                    <pic:cNvPicPr/>
                  </pic:nvPicPr>
                  <pic:blipFill>
                    <a:blip r:embed="rId15">
                      <a:extLst>
                        <a:ext uri="{28A0092B-C50C-407E-A947-70E740481C1C}">
                          <a14:useLocalDpi xmlns:a14="http://schemas.microsoft.com/office/drawing/2010/main" val="0"/>
                        </a:ext>
                      </a:extLst>
                    </a:blip>
                    <a:stretch>
                      <a:fillRect/>
                    </a:stretch>
                  </pic:blipFill>
                  <pic:spPr>
                    <a:xfrm>
                      <a:off x="0" y="0"/>
                      <a:ext cx="7576358" cy="10714847"/>
                    </a:xfrm>
                    <a:prstGeom prst="rect">
                      <a:avLst/>
                    </a:prstGeom>
                  </pic:spPr>
                </pic:pic>
              </a:graphicData>
            </a:graphic>
            <wp14:sizeRelH relativeFrom="page">
              <wp14:pctWidth>0</wp14:pctWidth>
            </wp14:sizeRelH>
            <wp14:sizeRelV relativeFrom="page">
              <wp14:pctHeight>0</wp14:pctHeight>
            </wp14:sizeRelV>
          </wp:anchor>
        </w:drawing>
      </w:r>
      <w:bookmarkStart w:id="4" w:name="_Hlk517351600"/>
      <w:bookmarkEnd w:id="4"/>
      <w:r w:rsidR="001124B8">
        <w:rPr>
          <w:bCs/>
          <w:noProof/>
          <w:lang w:eastAsia="en-GB"/>
        </w:rPr>
        <mc:AlternateContent>
          <mc:Choice Requires="wps">
            <w:drawing>
              <wp:anchor distT="0" distB="0" distL="114300" distR="114300" simplePos="0" relativeHeight="251658240" behindDoc="0" locked="0" layoutInCell="1" allowOverlap="1" wp14:anchorId="28DC2EAA" wp14:editId="21F6E974">
                <wp:simplePos x="0" y="0"/>
                <wp:positionH relativeFrom="column">
                  <wp:posOffset>-62842</wp:posOffset>
                </wp:positionH>
                <wp:positionV relativeFrom="paragraph">
                  <wp:posOffset>4724095</wp:posOffset>
                </wp:positionV>
                <wp:extent cx="6255142" cy="39927"/>
                <wp:effectExtent l="0" t="19050" r="0" b="17780"/>
                <wp:wrapNone/>
                <wp:docPr id="1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5142" cy="39927"/>
                        </a:xfrm>
                        <a:prstGeom prst="roundRect">
                          <a:avLst>
                            <a:gd name="adj" fmla="val 50000"/>
                          </a:avLst>
                        </a:prstGeom>
                        <a:noFill/>
                        <a:ln>
                          <a:noFill/>
                        </a:ln>
                        <a:extLst>
                          <a:ext uri="{909E8E84-426E-40DD-AFC4-6F175D3DCCD1}">
                            <a14:hiddenFill xmlns:a14="http://schemas.microsoft.com/office/drawing/2010/main">
                              <a:solidFill>
                                <a:srgbClr val="1C2362"/>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FFA1701" id="AutoShape 27" o:spid="_x0000_s1026" style="position:absolute;margin-left:-4.95pt;margin-top:372pt;width:492.55pt;height:3.15pt;z-index:251658240;visibility:visible;mso-wrap-style:square;mso-wrap-distance-left:9pt;mso-wrap-distance-top:0;mso-wrap-distance-right:9pt;mso-wrap-distance-bottom:0;mso-position-horizontal:absolute;mso-position-horizontal-relative:text;mso-position-vertical:absolute;mso-position-vertical-relative:text;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" filled="f" fillcolor="#1c2362" stroked="f"/>
            </w:pict>
          </mc:Fallback>
        </mc:AlternateContent>
      </w:r>
      <w:r w:rsidR="001124B8">
        <w:rPr>
          <w:bCs/>
          <w:noProof/>
          <w:lang w:eastAsia="en-GB"/>
        </w:rPr>
        <mc:AlternateContent>
          <mc:Choice Requires="wps">
            <w:drawing>
              <wp:anchor distT="0" distB="0" distL="114300" distR="114300" simplePos="0" relativeHeight="251659264" behindDoc="0" locked="0" layoutInCell="1" allowOverlap="1" wp14:anchorId="1866DBBD" wp14:editId="3D0897E9">
                <wp:simplePos x="0" y="0"/>
                <wp:positionH relativeFrom="column">
                  <wp:posOffset>-62842</wp:posOffset>
                </wp:positionH>
                <wp:positionV relativeFrom="paragraph">
                  <wp:posOffset>1151689</wp:posOffset>
                </wp:positionV>
                <wp:extent cx="6255142" cy="39927"/>
                <wp:effectExtent l="0" t="19050" r="0" b="17780"/>
                <wp:wrapNone/>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5142" cy="39927"/>
                        </a:xfrm>
                        <a:prstGeom prst="roundRect">
                          <a:avLst>
                            <a:gd name="adj" fmla="val 50000"/>
                          </a:avLst>
                        </a:prstGeom>
                        <a:noFill/>
                        <a:ln>
                          <a:noFill/>
                        </a:ln>
                        <a:extLst>
                          <a:ext uri="{909E8E84-426E-40DD-AFC4-6F175D3DCCD1}">
                            <a14:hiddenFill xmlns:a14="http://schemas.microsoft.com/office/drawing/2010/main">
                              <a:solidFill>
                                <a:srgbClr val="1C2362"/>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2BA33FF" id="AutoShape 28" o:spid="_x0000_s1026" style="position:absolute;margin-left:-4.95pt;margin-top:90.7pt;width:492.5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" filled="f" fillcolor="#1c2362" stroked="f"/>
            </w:pict>
          </mc:Fallback>
        </mc:AlternateContent>
      </w:r>
    </w:p>
    <w:sdt>
      <w:sdtPr>
        <w:rPr>
          <w:rFonts w:eastAsiaTheme="minorHAnsi" w:cstheme="minorBidi"/>
          <w:b w:val="0"/>
          <w:bCs w:val="0"/>
          <w:spacing w:val="0"/>
          <w:sz w:val="20"/>
          <w:szCs w:val="22"/>
          <w:lang w:eastAsia="en-US"/>
        </w:rPr>
        <w:id w:val="1893452723"/>
        <w:docPartObj>
          <w:docPartGallery w:val="Table of Contents"/>
          <w:docPartUnique/>
        </w:docPartObj>
      </w:sdtPr>
      <w:sdtEndPr>
        <w:rPr>
          <w:noProof/>
        </w:rPr>
      </w:sdtEndPr>
      <w:sdtContent>
        <w:p w14:paraId="1F35F9C0" w14:textId="5E3EACF3" w:rsidR="000158B2" w:rsidRDefault="000158B2" w:rsidP="000158B2">
          <w:pPr>
            <w:pStyle w:val="TOCHeading"/>
            <w:numPr>
              <w:ilvl w:val="0"/>
              <w:numId w:val="0"/>
            </w:numPr>
            <w:ind w:left="432" w:hanging="432"/>
          </w:pPr>
          <w:r>
            <w:t xml:space="preserve">Table of </w:t>
          </w:r>
          <w:r w:rsidRPr="00E538B6">
            <w:rPr>
              <w:noProof/>
            </w:rPr>
            <w:t>Contents</w:t>
          </w:r>
        </w:p>
        <w:p w14:paraId="695B2BA0" w14:textId="74DBD6DA" w:rsidR="00D01F4B" w:rsidRDefault="000158B2">
          <w:pPr>
            <w:pStyle w:val="TOC1"/>
            <w:tabs>
              <w:tab w:val="left" w:pos="660"/>
            </w:tabs>
            <w:rPr>
              <w:rFonts w:asciiTheme="minorHAnsi" w:eastAsiaTheme="minorEastAsia" w:hAnsiTheme="minorHAnsi"/>
              <w:b w:val="0"/>
              <w:sz w:val="22"/>
              <w:lang w:eastAsia="en-GB"/>
            </w:rPr>
          </w:pPr>
          <w:r>
            <w:fldChar w:fldCharType="begin"/>
          </w:r>
          <w:r>
            <w:instrText xml:space="preserve"> TOC \o "1-3" \h \z \u </w:instrText>
          </w:r>
          <w:r>
            <w:fldChar w:fldCharType="separate"/>
          </w:r>
          <w:hyperlink w:anchor="_Toc52788472" w:history="1">
            <w:r w:rsidR="00D01F4B" w:rsidRPr="0065324A">
              <w:rPr>
                <w:rStyle w:val="Hyperlink"/>
              </w:rPr>
              <w:t>1</w:t>
            </w:r>
            <w:r w:rsidR="00D01F4B">
              <w:rPr>
                <w:rFonts w:asciiTheme="minorHAnsi" w:eastAsiaTheme="minorEastAsia" w:hAnsiTheme="minorHAnsi"/>
                <w:b w:val="0"/>
                <w:sz w:val="22"/>
                <w:lang w:eastAsia="en-GB"/>
              </w:rPr>
              <w:tab/>
            </w:r>
            <w:r w:rsidR="00D01F4B" w:rsidRPr="0065324A">
              <w:rPr>
                <w:rStyle w:val="Hyperlink"/>
              </w:rPr>
              <w:t>How to log into the Proactis Marketplace</w:t>
            </w:r>
            <w:r w:rsidR="00D01F4B">
              <w:rPr>
                <w:webHidden/>
              </w:rPr>
              <w:tab/>
            </w:r>
            <w:r w:rsidR="00D01F4B">
              <w:rPr>
                <w:webHidden/>
              </w:rPr>
              <w:fldChar w:fldCharType="begin"/>
            </w:r>
            <w:r w:rsidR="00D01F4B">
              <w:rPr>
                <w:webHidden/>
              </w:rPr>
              <w:instrText xml:space="preserve"> PAGEREF _Toc52788472 \h </w:instrText>
            </w:r>
            <w:r w:rsidR="00D01F4B">
              <w:rPr>
                <w:webHidden/>
              </w:rPr>
            </w:r>
            <w:r w:rsidR="00D01F4B">
              <w:rPr>
                <w:webHidden/>
              </w:rPr>
              <w:fldChar w:fldCharType="separate"/>
            </w:r>
            <w:r w:rsidR="00D01F4B">
              <w:rPr>
                <w:webHidden/>
              </w:rPr>
              <w:t>3</w:t>
            </w:r>
            <w:r w:rsidR="00D01F4B">
              <w:rPr>
                <w:webHidden/>
              </w:rPr>
              <w:fldChar w:fldCharType="end"/>
            </w:r>
          </w:hyperlink>
        </w:p>
        <w:p w14:paraId="69A57DAD" w14:textId="34411DF4" w:rsidR="00D01F4B" w:rsidRDefault="00E57B49">
          <w:pPr>
            <w:pStyle w:val="TOC1"/>
            <w:tabs>
              <w:tab w:val="left" w:pos="660"/>
            </w:tabs>
            <w:rPr>
              <w:rFonts w:asciiTheme="minorHAnsi" w:eastAsiaTheme="minorEastAsia" w:hAnsiTheme="minorHAnsi"/>
              <w:b w:val="0"/>
              <w:sz w:val="22"/>
              <w:lang w:eastAsia="en-GB"/>
            </w:rPr>
          </w:pPr>
          <w:hyperlink w:anchor="_Toc52788473" w:history="1">
            <w:r w:rsidR="00D01F4B" w:rsidRPr="0065324A">
              <w:rPr>
                <w:rStyle w:val="Hyperlink"/>
              </w:rPr>
              <w:t>2</w:t>
            </w:r>
            <w:r w:rsidR="00D01F4B">
              <w:rPr>
                <w:rFonts w:asciiTheme="minorHAnsi" w:eastAsiaTheme="minorEastAsia" w:hAnsiTheme="minorHAnsi"/>
                <w:b w:val="0"/>
                <w:sz w:val="22"/>
                <w:lang w:eastAsia="en-GB"/>
              </w:rPr>
              <w:tab/>
            </w:r>
            <w:r w:rsidR="00D01F4B" w:rsidRPr="0065324A">
              <w:rPr>
                <w:rStyle w:val="Hyperlink"/>
              </w:rPr>
              <w:t>How to create a PO Flip invoice</w:t>
            </w:r>
            <w:r w:rsidR="00D01F4B">
              <w:rPr>
                <w:webHidden/>
              </w:rPr>
              <w:tab/>
            </w:r>
            <w:r w:rsidR="00D01F4B">
              <w:rPr>
                <w:webHidden/>
              </w:rPr>
              <w:fldChar w:fldCharType="begin"/>
            </w:r>
            <w:r w:rsidR="00D01F4B">
              <w:rPr>
                <w:webHidden/>
              </w:rPr>
              <w:instrText xml:space="preserve"> PAGEREF _Toc52788473 \h </w:instrText>
            </w:r>
            <w:r w:rsidR="00D01F4B">
              <w:rPr>
                <w:webHidden/>
              </w:rPr>
            </w:r>
            <w:r w:rsidR="00D01F4B">
              <w:rPr>
                <w:webHidden/>
              </w:rPr>
              <w:fldChar w:fldCharType="separate"/>
            </w:r>
            <w:r w:rsidR="00D01F4B">
              <w:rPr>
                <w:webHidden/>
              </w:rPr>
              <w:t>5</w:t>
            </w:r>
            <w:r w:rsidR="00D01F4B">
              <w:rPr>
                <w:webHidden/>
              </w:rPr>
              <w:fldChar w:fldCharType="end"/>
            </w:r>
          </w:hyperlink>
        </w:p>
        <w:p w14:paraId="0CD34CEA" w14:textId="565A3922" w:rsidR="00D01F4B" w:rsidRDefault="00E57B49">
          <w:pPr>
            <w:pStyle w:val="TOC1"/>
            <w:tabs>
              <w:tab w:val="left" w:pos="660"/>
            </w:tabs>
            <w:rPr>
              <w:rFonts w:asciiTheme="minorHAnsi" w:eastAsiaTheme="minorEastAsia" w:hAnsiTheme="minorHAnsi"/>
              <w:b w:val="0"/>
              <w:sz w:val="22"/>
              <w:lang w:eastAsia="en-GB"/>
            </w:rPr>
          </w:pPr>
          <w:hyperlink w:anchor="_Toc52788474" w:history="1">
            <w:r w:rsidR="00D01F4B" w:rsidRPr="0065324A">
              <w:rPr>
                <w:rStyle w:val="Hyperlink"/>
              </w:rPr>
              <w:t>3</w:t>
            </w:r>
            <w:r w:rsidR="00D01F4B">
              <w:rPr>
                <w:rFonts w:asciiTheme="minorHAnsi" w:eastAsiaTheme="minorEastAsia" w:hAnsiTheme="minorHAnsi"/>
                <w:b w:val="0"/>
                <w:sz w:val="22"/>
                <w:lang w:eastAsia="en-GB"/>
              </w:rPr>
              <w:tab/>
            </w:r>
            <w:r w:rsidR="00D01F4B" w:rsidRPr="0065324A">
              <w:rPr>
                <w:rStyle w:val="Hyperlink"/>
              </w:rPr>
              <w:t>How to add a non-PO line to your invoice</w:t>
            </w:r>
            <w:r w:rsidR="00D01F4B">
              <w:rPr>
                <w:webHidden/>
              </w:rPr>
              <w:tab/>
            </w:r>
            <w:r w:rsidR="00D01F4B">
              <w:rPr>
                <w:webHidden/>
              </w:rPr>
              <w:fldChar w:fldCharType="begin"/>
            </w:r>
            <w:r w:rsidR="00D01F4B">
              <w:rPr>
                <w:webHidden/>
              </w:rPr>
              <w:instrText xml:space="preserve"> PAGEREF _Toc52788474 \h </w:instrText>
            </w:r>
            <w:r w:rsidR="00D01F4B">
              <w:rPr>
                <w:webHidden/>
              </w:rPr>
            </w:r>
            <w:r w:rsidR="00D01F4B">
              <w:rPr>
                <w:webHidden/>
              </w:rPr>
              <w:fldChar w:fldCharType="separate"/>
            </w:r>
            <w:r w:rsidR="00D01F4B">
              <w:rPr>
                <w:webHidden/>
              </w:rPr>
              <w:t>8</w:t>
            </w:r>
            <w:r w:rsidR="00D01F4B">
              <w:rPr>
                <w:webHidden/>
              </w:rPr>
              <w:fldChar w:fldCharType="end"/>
            </w:r>
          </w:hyperlink>
        </w:p>
        <w:p w14:paraId="213A522D" w14:textId="354F3D0D" w:rsidR="00D01F4B" w:rsidRDefault="00E57B49">
          <w:pPr>
            <w:pStyle w:val="TOC1"/>
            <w:tabs>
              <w:tab w:val="left" w:pos="660"/>
            </w:tabs>
            <w:rPr>
              <w:rFonts w:asciiTheme="minorHAnsi" w:eastAsiaTheme="minorEastAsia" w:hAnsiTheme="minorHAnsi"/>
              <w:b w:val="0"/>
              <w:sz w:val="22"/>
              <w:lang w:eastAsia="en-GB"/>
            </w:rPr>
          </w:pPr>
          <w:hyperlink w:anchor="_Toc52788475" w:history="1">
            <w:r w:rsidR="00D01F4B" w:rsidRPr="0065324A">
              <w:rPr>
                <w:rStyle w:val="Hyperlink"/>
              </w:rPr>
              <w:t>4</w:t>
            </w:r>
            <w:r w:rsidR="00D01F4B">
              <w:rPr>
                <w:rFonts w:asciiTheme="minorHAnsi" w:eastAsiaTheme="minorEastAsia" w:hAnsiTheme="minorHAnsi"/>
                <w:b w:val="0"/>
                <w:sz w:val="22"/>
                <w:lang w:eastAsia="en-GB"/>
              </w:rPr>
              <w:tab/>
            </w:r>
            <w:r w:rsidR="00D01F4B" w:rsidRPr="0065324A">
              <w:rPr>
                <w:rStyle w:val="Hyperlink"/>
              </w:rPr>
              <w:t>How to create a credit note</w:t>
            </w:r>
            <w:r w:rsidR="00D01F4B">
              <w:rPr>
                <w:webHidden/>
              </w:rPr>
              <w:tab/>
            </w:r>
            <w:r w:rsidR="00D01F4B">
              <w:rPr>
                <w:webHidden/>
              </w:rPr>
              <w:fldChar w:fldCharType="begin"/>
            </w:r>
            <w:r w:rsidR="00D01F4B">
              <w:rPr>
                <w:webHidden/>
              </w:rPr>
              <w:instrText xml:space="preserve"> PAGEREF _Toc52788475 \h </w:instrText>
            </w:r>
            <w:r w:rsidR="00D01F4B">
              <w:rPr>
                <w:webHidden/>
              </w:rPr>
            </w:r>
            <w:r w:rsidR="00D01F4B">
              <w:rPr>
                <w:webHidden/>
              </w:rPr>
              <w:fldChar w:fldCharType="separate"/>
            </w:r>
            <w:r w:rsidR="00D01F4B">
              <w:rPr>
                <w:webHidden/>
              </w:rPr>
              <w:t>9</w:t>
            </w:r>
            <w:r w:rsidR="00D01F4B">
              <w:rPr>
                <w:webHidden/>
              </w:rPr>
              <w:fldChar w:fldCharType="end"/>
            </w:r>
          </w:hyperlink>
        </w:p>
        <w:p w14:paraId="3E8CE3EB" w14:textId="556F3F6B" w:rsidR="000158B2" w:rsidRDefault="000158B2" w:rsidP="000158B2">
          <w:pPr>
            <w:rPr>
              <w:b/>
              <w:bCs/>
              <w:noProof/>
            </w:rPr>
          </w:pPr>
          <w:r>
            <w:rPr>
              <w:b/>
              <w:bCs/>
              <w:noProof/>
            </w:rPr>
            <w:fldChar w:fldCharType="end"/>
          </w:r>
        </w:p>
      </w:sdtContent>
    </w:sdt>
    <w:p w14:paraId="3E10952C" w14:textId="3D37904E" w:rsidR="00A126BC" w:rsidRDefault="00A126BC">
      <w:pPr>
        <w:spacing w:before="0" w:after="200" w:line="276" w:lineRule="auto"/>
        <w:rPr>
          <w:rFonts w:ascii="Kalinga" w:eastAsia="Dotum" w:hAnsi="Kalinga" w:cs="Kalinga"/>
        </w:rPr>
      </w:pPr>
      <w:r>
        <w:rPr>
          <w:rFonts w:ascii="Kalinga" w:eastAsia="Dotum" w:hAnsi="Kalinga" w:cs="Kalinga"/>
        </w:rPr>
        <w:br w:type="page"/>
      </w:r>
    </w:p>
    <w:p w14:paraId="703E9140" w14:textId="6502D97A" w:rsidR="00510F48" w:rsidRDefault="001059F0" w:rsidP="00722AEE">
      <w:pPr>
        <w:pStyle w:val="Heading1Numbered"/>
      </w:pPr>
      <w:bookmarkStart w:id="5" w:name="_Toc517277660"/>
      <w:bookmarkStart w:id="6" w:name="_Toc431464654"/>
      <w:bookmarkStart w:id="7" w:name="_Toc456260361"/>
      <w:bookmarkStart w:id="8" w:name="_Toc413231389"/>
      <w:bookmarkStart w:id="9" w:name="_Toc457315343"/>
      <w:bookmarkStart w:id="10" w:name="_Toc472506951"/>
      <w:bookmarkStart w:id="11" w:name="_Toc52788472"/>
      <w:r>
        <w:t>How to log into the Proactis Marketplace</w:t>
      </w:r>
      <w:bookmarkEnd w:id="0"/>
      <w:bookmarkEnd w:id="1"/>
      <w:bookmarkEnd w:id="2"/>
      <w:bookmarkEnd w:id="5"/>
      <w:bookmarkEnd w:id="6"/>
      <w:bookmarkEnd w:id="7"/>
      <w:bookmarkEnd w:id="8"/>
      <w:bookmarkEnd w:id="9"/>
      <w:bookmarkEnd w:id="10"/>
      <w:bookmarkEnd w:id="11"/>
    </w:p>
    <w:p w14:paraId="3E928114" w14:textId="0363EAC6" w:rsidR="001059F0" w:rsidRDefault="001059F0" w:rsidP="001059F0"/>
    <w:p w14:paraId="44E41A91" w14:textId="214C69AD" w:rsidR="001059F0" w:rsidRDefault="001059F0" w:rsidP="001059F0">
      <w:pPr>
        <w:jc w:val="both"/>
        <w:rPr>
          <w:sz w:val="23"/>
          <w:szCs w:val="23"/>
        </w:rPr>
      </w:pPr>
      <w:r w:rsidRPr="00703A74">
        <w:rPr>
          <w:sz w:val="23"/>
          <w:szCs w:val="23"/>
        </w:rPr>
        <w:t xml:space="preserve">When a customer creates </w:t>
      </w:r>
      <w:r>
        <w:rPr>
          <w:sz w:val="23"/>
          <w:szCs w:val="23"/>
        </w:rPr>
        <w:t>a new supplier in the Proactis Marketplace</w:t>
      </w:r>
      <w:r w:rsidRPr="00703A74">
        <w:rPr>
          <w:sz w:val="23"/>
          <w:szCs w:val="23"/>
        </w:rPr>
        <w:t xml:space="preserve"> an email is sent with details o</w:t>
      </w:r>
      <w:r>
        <w:rPr>
          <w:sz w:val="23"/>
          <w:szCs w:val="23"/>
        </w:rPr>
        <w:t xml:space="preserve">n how to </w:t>
      </w:r>
      <w:r w:rsidRPr="00703A74">
        <w:rPr>
          <w:sz w:val="23"/>
          <w:szCs w:val="23"/>
        </w:rPr>
        <w:t xml:space="preserve">log into the system. The email will contain a link to the </w:t>
      </w:r>
      <w:r>
        <w:rPr>
          <w:sz w:val="23"/>
          <w:szCs w:val="23"/>
        </w:rPr>
        <w:t xml:space="preserve">Proactis Marketplace </w:t>
      </w:r>
      <w:r w:rsidRPr="00703A74">
        <w:rPr>
          <w:sz w:val="23"/>
          <w:szCs w:val="23"/>
        </w:rPr>
        <w:t xml:space="preserve">and </w:t>
      </w:r>
      <w:r>
        <w:rPr>
          <w:sz w:val="23"/>
          <w:szCs w:val="23"/>
        </w:rPr>
        <w:t xml:space="preserve">confirmation of your </w:t>
      </w:r>
      <w:r w:rsidRPr="00703A74">
        <w:rPr>
          <w:sz w:val="23"/>
          <w:szCs w:val="23"/>
        </w:rPr>
        <w:t>User I</w:t>
      </w:r>
      <w:r>
        <w:rPr>
          <w:sz w:val="23"/>
          <w:szCs w:val="23"/>
        </w:rPr>
        <w:t>D</w:t>
      </w:r>
      <w:r w:rsidRPr="00703A74">
        <w:rPr>
          <w:sz w:val="23"/>
          <w:szCs w:val="23"/>
        </w:rPr>
        <w:t xml:space="preserve">. </w:t>
      </w:r>
      <w:r>
        <w:rPr>
          <w:sz w:val="23"/>
          <w:szCs w:val="23"/>
        </w:rPr>
        <w:t>To log into the Proactis Marketplace, c</w:t>
      </w:r>
      <w:r w:rsidRPr="00703A74">
        <w:rPr>
          <w:sz w:val="23"/>
          <w:szCs w:val="23"/>
        </w:rPr>
        <w:t>lick on the URL link contained in the email.</w:t>
      </w:r>
    </w:p>
    <w:p w14:paraId="0B7ECF5E" w14:textId="77777777" w:rsidR="001059F0" w:rsidRPr="00703A74" w:rsidRDefault="001059F0" w:rsidP="001059F0">
      <w:pPr>
        <w:jc w:val="both"/>
        <w:rPr>
          <w:sz w:val="23"/>
          <w:szCs w:val="23"/>
        </w:rPr>
      </w:pPr>
    </w:p>
    <w:p w14:paraId="7DDC1439" w14:textId="6B28C809" w:rsidR="001059F0" w:rsidRPr="00FA3D0F" w:rsidRDefault="0074218A" w:rsidP="000B5945">
      <w:pPr>
        <w:pStyle w:val="NormalIndented"/>
        <w:pBdr>
          <w:top w:val="single" w:sz="12" w:space="1" w:color="auto"/>
          <w:left w:val="single" w:sz="12" w:space="4" w:color="auto"/>
          <w:bottom w:val="single" w:sz="12" w:space="1" w:color="auto"/>
          <w:right w:val="single" w:sz="12" w:space="4" w:color="auto"/>
        </w:pBdr>
        <w:rPr>
          <w:sz w:val="23"/>
          <w:szCs w:val="23"/>
        </w:rPr>
      </w:pPr>
      <w:r>
        <w:rPr>
          <w:noProof/>
          <w:lang w:eastAsia="en-GB"/>
        </w:rPr>
        <w:drawing>
          <wp:inline distT="0" distB="0" distL="0" distR="0" wp14:anchorId="168F0299" wp14:editId="40C5E8CA">
            <wp:extent cx="5409944" cy="52908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6930" cy="5297653"/>
                    </a:xfrm>
                    <a:prstGeom prst="rect">
                      <a:avLst/>
                    </a:prstGeom>
                  </pic:spPr>
                </pic:pic>
              </a:graphicData>
            </a:graphic>
          </wp:inline>
        </w:drawing>
      </w:r>
    </w:p>
    <w:p w14:paraId="04D42F65" w14:textId="77777777" w:rsidR="001059F0" w:rsidRDefault="001059F0" w:rsidP="001059F0">
      <w:pPr>
        <w:jc w:val="both"/>
        <w:rPr>
          <w:sz w:val="23"/>
          <w:szCs w:val="23"/>
        </w:rPr>
      </w:pPr>
    </w:p>
    <w:p w14:paraId="24395474" w14:textId="77777777" w:rsidR="00473964" w:rsidRDefault="00473964" w:rsidP="001059F0">
      <w:pPr>
        <w:jc w:val="both"/>
        <w:rPr>
          <w:sz w:val="23"/>
          <w:szCs w:val="23"/>
        </w:rPr>
      </w:pPr>
    </w:p>
    <w:p w14:paraId="5E87396D" w14:textId="77777777" w:rsidR="00473964" w:rsidRDefault="00473964" w:rsidP="001059F0">
      <w:pPr>
        <w:jc w:val="both"/>
        <w:rPr>
          <w:sz w:val="23"/>
          <w:szCs w:val="23"/>
        </w:rPr>
      </w:pPr>
    </w:p>
    <w:p w14:paraId="62E33574" w14:textId="77777777" w:rsidR="00473964" w:rsidRDefault="00473964" w:rsidP="001059F0">
      <w:pPr>
        <w:jc w:val="both"/>
        <w:rPr>
          <w:sz w:val="23"/>
          <w:szCs w:val="23"/>
        </w:rPr>
      </w:pPr>
    </w:p>
    <w:p w14:paraId="7F00CFF4" w14:textId="04B30569" w:rsidR="001059F0" w:rsidRPr="00703A74" w:rsidRDefault="001059F0" w:rsidP="001059F0">
      <w:pPr>
        <w:jc w:val="both"/>
        <w:rPr>
          <w:sz w:val="23"/>
          <w:szCs w:val="23"/>
        </w:rPr>
      </w:pPr>
      <w:r w:rsidRPr="00703A74">
        <w:rPr>
          <w:sz w:val="23"/>
          <w:szCs w:val="23"/>
        </w:rPr>
        <w:t>You will need to enter a password. Please note the password needs to be alphanumeric, minimum of 8 characters and at least one letter in capitals.</w:t>
      </w:r>
    </w:p>
    <w:p w14:paraId="5D36D094" w14:textId="057EE154" w:rsidR="001059F0" w:rsidRPr="00FA3D0F" w:rsidRDefault="00193D4B" w:rsidP="00193D4B">
      <w:pPr>
        <w:pStyle w:val="NormalIndented"/>
        <w:pBdr>
          <w:top w:val="single" w:sz="12" w:space="0" w:color="auto"/>
          <w:left w:val="single" w:sz="12" w:space="0" w:color="auto"/>
          <w:bottom w:val="single" w:sz="12" w:space="0" w:color="auto"/>
          <w:right w:val="single" w:sz="12" w:space="0" w:color="auto"/>
        </w:pBdr>
        <w:jc w:val="center"/>
      </w:pPr>
      <w:r w:rsidRPr="00193D4B">
        <w:rPr>
          <w:noProof/>
          <w:lang w:eastAsia="en-GB"/>
        </w:rPr>
        <w:drawing>
          <wp:inline distT="0" distB="0" distL="0" distR="0" wp14:anchorId="6F97112E" wp14:editId="4C9803F2">
            <wp:extent cx="5364480" cy="3161769"/>
            <wp:effectExtent l="0" t="0" r="762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3357" cy="3167001"/>
                    </a:xfrm>
                    <a:prstGeom prst="rect">
                      <a:avLst/>
                    </a:prstGeom>
                  </pic:spPr>
                </pic:pic>
              </a:graphicData>
            </a:graphic>
          </wp:inline>
        </w:drawing>
      </w:r>
    </w:p>
    <w:p w14:paraId="184887E8" w14:textId="77777777" w:rsidR="001059F0" w:rsidRDefault="001059F0" w:rsidP="001059F0">
      <w:pPr>
        <w:jc w:val="both"/>
        <w:rPr>
          <w:sz w:val="23"/>
          <w:szCs w:val="23"/>
        </w:rPr>
      </w:pPr>
    </w:p>
    <w:p w14:paraId="1AECB13C" w14:textId="0192D93D" w:rsidR="001059F0" w:rsidRDefault="001059F0" w:rsidP="001059F0">
      <w:pPr>
        <w:jc w:val="both"/>
        <w:rPr>
          <w:sz w:val="23"/>
          <w:szCs w:val="23"/>
        </w:rPr>
      </w:pPr>
      <w:r w:rsidRPr="00703A74">
        <w:rPr>
          <w:sz w:val="23"/>
          <w:szCs w:val="23"/>
        </w:rPr>
        <w:t xml:space="preserve">You will then be asked to set up a Password Lookup in case you forget your password, the </w:t>
      </w:r>
      <w:r>
        <w:rPr>
          <w:sz w:val="23"/>
          <w:szCs w:val="23"/>
        </w:rPr>
        <w:t>system</w:t>
      </w:r>
      <w:r w:rsidRPr="00703A74">
        <w:rPr>
          <w:sz w:val="23"/>
          <w:szCs w:val="23"/>
        </w:rPr>
        <w:t xml:space="preserve"> will email you a URL link which you can use to reset your password by answering your Password Lookup question correctly. Please note the answer to the Password Lookup question is case sensitive.</w:t>
      </w:r>
    </w:p>
    <w:p w14:paraId="79A4B2ED" w14:textId="77777777" w:rsidR="00193D4B" w:rsidRPr="00703A74" w:rsidRDefault="00193D4B" w:rsidP="001059F0">
      <w:pPr>
        <w:jc w:val="both"/>
        <w:rPr>
          <w:sz w:val="23"/>
          <w:szCs w:val="23"/>
        </w:rPr>
      </w:pPr>
    </w:p>
    <w:p w14:paraId="0557FAC1" w14:textId="08905FDA" w:rsidR="001059F0" w:rsidRPr="002C77FD" w:rsidRDefault="00193D4B" w:rsidP="00193D4B">
      <w:pPr>
        <w:pStyle w:val="NormalIndented"/>
        <w:jc w:val="center"/>
        <w:rPr>
          <w:sz w:val="24"/>
          <w:szCs w:val="24"/>
        </w:rPr>
      </w:pPr>
      <w:r w:rsidRPr="00193D4B">
        <w:rPr>
          <w:noProof/>
          <w:bdr w:val="single" w:sz="12" w:space="0" w:color="auto"/>
          <w:lang w:eastAsia="en-GB"/>
        </w:rPr>
        <w:drawing>
          <wp:inline distT="0" distB="0" distL="0" distR="0" wp14:anchorId="25B9E498" wp14:editId="6783701C">
            <wp:extent cx="3772227" cy="2530059"/>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72227" cy="2530059"/>
                    </a:xfrm>
                    <a:prstGeom prst="rect">
                      <a:avLst/>
                    </a:prstGeom>
                  </pic:spPr>
                </pic:pic>
              </a:graphicData>
            </a:graphic>
          </wp:inline>
        </w:drawing>
      </w:r>
    </w:p>
    <w:p w14:paraId="3C2F1280" w14:textId="673C3D45" w:rsidR="001059F0" w:rsidRDefault="001059F0" w:rsidP="001059F0">
      <w:pPr>
        <w:pStyle w:val="Heading1Numbered"/>
      </w:pPr>
      <w:bookmarkStart w:id="12" w:name="_Toc52788473"/>
      <w:r>
        <w:t>How to create a PO Flip invoice</w:t>
      </w:r>
      <w:bookmarkEnd w:id="12"/>
    </w:p>
    <w:p w14:paraId="6FE0AD35" w14:textId="591148ED" w:rsidR="001059F0" w:rsidRPr="00703A74" w:rsidRDefault="001059F0" w:rsidP="001059F0">
      <w:pPr>
        <w:jc w:val="both"/>
        <w:rPr>
          <w:rFonts w:cs="Arial"/>
          <w:sz w:val="23"/>
          <w:szCs w:val="23"/>
        </w:rPr>
      </w:pPr>
      <w:r w:rsidRPr="00703A74">
        <w:rPr>
          <w:rFonts w:cs="Arial"/>
          <w:sz w:val="23"/>
          <w:szCs w:val="23"/>
        </w:rPr>
        <w:t xml:space="preserve">The </w:t>
      </w:r>
      <w:r>
        <w:rPr>
          <w:rFonts w:cs="Arial"/>
          <w:sz w:val="23"/>
          <w:szCs w:val="23"/>
        </w:rPr>
        <w:t>Proactis Markeptlace a</w:t>
      </w:r>
      <w:r w:rsidRPr="00703A74">
        <w:rPr>
          <w:rFonts w:cs="Arial"/>
          <w:sz w:val="23"/>
          <w:szCs w:val="23"/>
        </w:rPr>
        <w:t xml:space="preserve">ssumes that you want to create an invoice which is exactly the same as the Purchase Order.  It assumes that all lines on the Purchase Order will be invoiced and that the invoice will contain the same quantities and prices as per the Purchase Order. </w:t>
      </w:r>
      <w:r>
        <w:rPr>
          <w:rFonts w:cs="Arial"/>
          <w:sz w:val="23"/>
          <w:szCs w:val="23"/>
        </w:rPr>
        <w:t>You can however create part invoices by invoicing for some of the PO lines and where the quantity and/or prices are different.</w:t>
      </w:r>
    </w:p>
    <w:p w14:paraId="1961AAD7" w14:textId="53F2B0B3" w:rsidR="001059F0" w:rsidRDefault="001059F0" w:rsidP="001059F0">
      <w:pPr>
        <w:jc w:val="both"/>
        <w:rPr>
          <w:rFonts w:cs="Arial"/>
          <w:sz w:val="23"/>
          <w:szCs w:val="23"/>
        </w:rPr>
      </w:pPr>
      <w:r w:rsidRPr="00703A74">
        <w:rPr>
          <w:rFonts w:cs="Arial"/>
          <w:sz w:val="23"/>
          <w:szCs w:val="23"/>
        </w:rPr>
        <w:t xml:space="preserve">You can create your PO Flip invoice against an Order displayed on the home page by clicking on the </w:t>
      </w:r>
      <w:r w:rsidRPr="00703A74">
        <w:rPr>
          <w:rFonts w:cs="Arial"/>
          <w:b/>
          <w:sz w:val="23"/>
          <w:szCs w:val="23"/>
        </w:rPr>
        <w:t xml:space="preserve">Create New E-Invoice </w:t>
      </w:r>
      <w:r w:rsidRPr="00703A74">
        <w:rPr>
          <w:rFonts w:cs="Arial"/>
          <w:sz w:val="23"/>
          <w:szCs w:val="23"/>
        </w:rPr>
        <w:t xml:space="preserve">icon (option 1) </w:t>
      </w:r>
      <w:r w:rsidRPr="00703A74">
        <w:rPr>
          <w:rFonts w:cs="Arial"/>
          <w:sz w:val="23"/>
          <w:szCs w:val="23"/>
          <w:u w:val="single"/>
        </w:rPr>
        <w:t>or</w:t>
      </w:r>
      <w:r w:rsidRPr="00703A74">
        <w:rPr>
          <w:rFonts w:cs="Arial"/>
          <w:sz w:val="23"/>
          <w:szCs w:val="23"/>
        </w:rPr>
        <w:t xml:space="preserve"> by searching for the PO number using the Purchase Order search field (option 2)</w:t>
      </w:r>
    </w:p>
    <w:p w14:paraId="207195FA" w14:textId="77777777" w:rsidR="00D25A7B" w:rsidRPr="00703A74" w:rsidRDefault="00D25A7B" w:rsidP="001059F0">
      <w:pPr>
        <w:jc w:val="both"/>
        <w:rPr>
          <w:rFonts w:cs="Arial"/>
          <w:sz w:val="23"/>
          <w:szCs w:val="23"/>
        </w:rPr>
      </w:pPr>
    </w:p>
    <w:p w14:paraId="52E3B2D3" w14:textId="573FBCB5" w:rsidR="001059F0" w:rsidRDefault="00D25A7B" w:rsidP="000B5945">
      <w:pPr>
        <w:pStyle w:val="NormalIndented"/>
        <w:pBdr>
          <w:top w:val="single" w:sz="12" w:space="1" w:color="auto"/>
          <w:left w:val="single" w:sz="12" w:space="4" w:color="auto"/>
          <w:bottom w:val="single" w:sz="12" w:space="1" w:color="auto"/>
          <w:right w:val="single" w:sz="12" w:space="4" w:color="auto"/>
        </w:pBdr>
      </w:pPr>
      <w:r>
        <w:rPr>
          <w:noProof/>
          <w:lang w:eastAsia="en-GB"/>
        </w:rPr>
        <w:drawing>
          <wp:inline distT="0" distB="0" distL="0" distR="0" wp14:anchorId="43375434" wp14:editId="780F88BD">
            <wp:extent cx="5433060" cy="25197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38923" cy="2522444"/>
                    </a:xfrm>
                    <a:prstGeom prst="rect">
                      <a:avLst/>
                    </a:prstGeom>
                  </pic:spPr>
                </pic:pic>
              </a:graphicData>
            </a:graphic>
          </wp:inline>
        </w:drawing>
      </w:r>
    </w:p>
    <w:p w14:paraId="1CAE86F4" w14:textId="77777777" w:rsidR="000B5945" w:rsidRDefault="000B5945" w:rsidP="001059F0">
      <w:pPr>
        <w:jc w:val="both"/>
        <w:rPr>
          <w:b/>
          <w:sz w:val="23"/>
          <w:szCs w:val="23"/>
        </w:rPr>
      </w:pPr>
    </w:p>
    <w:p w14:paraId="238B8001" w14:textId="77777777" w:rsidR="000B5945" w:rsidRDefault="000B5945" w:rsidP="001059F0">
      <w:pPr>
        <w:jc w:val="both"/>
        <w:rPr>
          <w:b/>
          <w:sz w:val="23"/>
          <w:szCs w:val="23"/>
        </w:rPr>
      </w:pPr>
    </w:p>
    <w:p w14:paraId="3FF53DAC" w14:textId="77777777" w:rsidR="000B5945" w:rsidRDefault="000B5945" w:rsidP="001059F0">
      <w:pPr>
        <w:jc w:val="both"/>
        <w:rPr>
          <w:b/>
          <w:sz w:val="23"/>
          <w:szCs w:val="23"/>
        </w:rPr>
      </w:pPr>
    </w:p>
    <w:p w14:paraId="798628B4" w14:textId="77777777" w:rsidR="000B5945" w:rsidRDefault="000B5945" w:rsidP="001059F0">
      <w:pPr>
        <w:jc w:val="both"/>
        <w:rPr>
          <w:b/>
          <w:sz w:val="23"/>
          <w:szCs w:val="23"/>
        </w:rPr>
      </w:pPr>
    </w:p>
    <w:p w14:paraId="363FED2C" w14:textId="77777777" w:rsidR="000B5945" w:rsidRDefault="000B5945" w:rsidP="001059F0">
      <w:pPr>
        <w:jc w:val="both"/>
        <w:rPr>
          <w:b/>
          <w:sz w:val="23"/>
          <w:szCs w:val="23"/>
        </w:rPr>
      </w:pPr>
    </w:p>
    <w:p w14:paraId="70663B3F" w14:textId="77777777" w:rsidR="000B5945" w:rsidRDefault="000B5945" w:rsidP="001059F0">
      <w:pPr>
        <w:jc w:val="both"/>
        <w:rPr>
          <w:b/>
          <w:sz w:val="23"/>
          <w:szCs w:val="23"/>
        </w:rPr>
      </w:pPr>
    </w:p>
    <w:p w14:paraId="025E2BBC" w14:textId="77777777" w:rsidR="000B5945" w:rsidRDefault="000B5945" w:rsidP="001059F0">
      <w:pPr>
        <w:jc w:val="both"/>
        <w:rPr>
          <w:b/>
          <w:sz w:val="23"/>
          <w:szCs w:val="23"/>
        </w:rPr>
      </w:pPr>
    </w:p>
    <w:p w14:paraId="009B65CE" w14:textId="038051A6" w:rsidR="000B5945" w:rsidRDefault="000B5945" w:rsidP="001059F0">
      <w:pPr>
        <w:jc w:val="both"/>
        <w:rPr>
          <w:b/>
          <w:sz w:val="23"/>
          <w:szCs w:val="23"/>
        </w:rPr>
      </w:pPr>
    </w:p>
    <w:p w14:paraId="6CC8EC9F" w14:textId="77777777" w:rsidR="0074218A" w:rsidRDefault="0074218A" w:rsidP="001059F0">
      <w:pPr>
        <w:jc w:val="both"/>
        <w:rPr>
          <w:b/>
          <w:sz w:val="23"/>
          <w:szCs w:val="23"/>
        </w:rPr>
      </w:pPr>
    </w:p>
    <w:p w14:paraId="028D8A53" w14:textId="77777777" w:rsidR="000B5945" w:rsidRDefault="000B5945" w:rsidP="001059F0">
      <w:pPr>
        <w:jc w:val="both"/>
        <w:rPr>
          <w:b/>
          <w:sz w:val="23"/>
          <w:szCs w:val="23"/>
        </w:rPr>
      </w:pPr>
    </w:p>
    <w:p w14:paraId="045035C0" w14:textId="0B0032F9" w:rsidR="001059F0" w:rsidRPr="00703A74" w:rsidRDefault="001059F0" w:rsidP="001059F0">
      <w:pPr>
        <w:jc w:val="both"/>
        <w:rPr>
          <w:sz w:val="23"/>
          <w:szCs w:val="23"/>
        </w:rPr>
      </w:pPr>
      <w:r w:rsidRPr="00703A74">
        <w:rPr>
          <w:b/>
          <w:sz w:val="23"/>
          <w:szCs w:val="23"/>
        </w:rPr>
        <w:t>Option 1</w:t>
      </w:r>
      <w:r w:rsidRPr="00703A74">
        <w:rPr>
          <w:sz w:val="23"/>
          <w:szCs w:val="23"/>
        </w:rPr>
        <w:t xml:space="preserve"> – create a new e-invoice from the order displayed. There are 6 mandatory fields (shown in red) that must be completed.</w:t>
      </w:r>
    </w:p>
    <w:p w14:paraId="142ACC36" w14:textId="0C6CD5F8" w:rsidR="001059F0" w:rsidRDefault="00D25A7B" w:rsidP="000B5945">
      <w:pPr>
        <w:pStyle w:val="NormalIndented"/>
        <w:pBdr>
          <w:top w:val="single" w:sz="12" w:space="1" w:color="auto"/>
          <w:left w:val="single" w:sz="12" w:space="4" w:color="auto"/>
          <w:bottom w:val="single" w:sz="12" w:space="1" w:color="auto"/>
          <w:right w:val="single" w:sz="12" w:space="4" w:color="auto"/>
        </w:pBdr>
      </w:pPr>
      <w:r>
        <w:rPr>
          <w:noProof/>
          <w:lang w:eastAsia="en-GB"/>
        </w:rPr>
        <w:drawing>
          <wp:inline distT="0" distB="0" distL="0" distR="0" wp14:anchorId="46594CCE" wp14:editId="656F6057">
            <wp:extent cx="5410200" cy="435223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6124" cy="4356999"/>
                    </a:xfrm>
                    <a:prstGeom prst="rect">
                      <a:avLst/>
                    </a:prstGeom>
                  </pic:spPr>
                </pic:pic>
              </a:graphicData>
            </a:graphic>
          </wp:inline>
        </w:drawing>
      </w:r>
    </w:p>
    <w:p w14:paraId="45111EBD" w14:textId="77777777" w:rsidR="00D25A7B" w:rsidRDefault="00D25A7B" w:rsidP="001059F0">
      <w:pPr>
        <w:jc w:val="both"/>
        <w:rPr>
          <w:sz w:val="24"/>
          <w:szCs w:val="24"/>
        </w:rPr>
      </w:pPr>
    </w:p>
    <w:p w14:paraId="48E8F5B4" w14:textId="10D48C25" w:rsidR="001059F0" w:rsidRDefault="001059F0" w:rsidP="001059F0">
      <w:pPr>
        <w:jc w:val="both"/>
        <w:rPr>
          <w:sz w:val="24"/>
          <w:szCs w:val="24"/>
        </w:rPr>
      </w:pPr>
      <w:r>
        <w:rPr>
          <w:sz w:val="24"/>
          <w:szCs w:val="24"/>
        </w:rPr>
        <w:t>Successfully submitted e-invoice</w:t>
      </w:r>
    </w:p>
    <w:p w14:paraId="2C26DC2C" w14:textId="77777777" w:rsidR="001059F0" w:rsidRDefault="001059F0" w:rsidP="001059F0">
      <w:r>
        <w:rPr>
          <w:noProof/>
          <w:lang w:eastAsia="en-GB"/>
        </w:rPr>
        <w:drawing>
          <wp:inline distT="0" distB="0" distL="0" distR="0" wp14:anchorId="328DA07F" wp14:editId="7E52F469">
            <wp:extent cx="5210175" cy="722128"/>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31925" cy="725143"/>
                    </a:xfrm>
                    <a:prstGeom prst="rect">
                      <a:avLst/>
                    </a:prstGeom>
                  </pic:spPr>
                </pic:pic>
              </a:graphicData>
            </a:graphic>
          </wp:inline>
        </w:drawing>
      </w:r>
    </w:p>
    <w:p w14:paraId="69D95F65" w14:textId="77777777" w:rsidR="001059F0" w:rsidRPr="000253E3" w:rsidRDefault="001059F0" w:rsidP="001059F0">
      <w:pPr>
        <w:ind w:left="567"/>
        <w:jc w:val="both"/>
        <w:rPr>
          <w:rFonts w:cs="Arial"/>
        </w:rPr>
      </w:pPr>
      <w:r>
        <w:rPr>
          <w:rFonts w:cs="Arial"/>
          <w:noProof/>
          <w:lang w:eastAsia="en-GB"/>
        </w:rPr>
        <mc:AlternateContent>
          <mc:Choice Requires="wps">
            <w:drawing>
              <wp:anchor distT="0" distB="0" distL="114300" distR="114300" simplePos="0" relativeHeight="251681792" behindDoc="0" locked="0" layoutInCell="1" allowOverlap="1" wp14:anchorId="4F775CE6" wp14:editId="3133CE07">
                <wp:simplePos x="0" y="0"/>
                <wp:positionH relativeFrom="column">
                  <wp:posOffset>3810</wp:posOffset>
                </wp:positionH>
                <wp:positionV relativeFrom="paragraph">
                  <wp:posOffset>19050</wp:posOffset>
                </wp:positionV>
                <wp:extent cx="176530" cy="161290"/>
                <wp:effectExtent l="3810" t="0" r="635" b="635"/>
                <wp:wrapNone/>
                <wp:docPr id="22" name="Freeform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76530" cy="161290"/>
                        </a:xfrm>
                        <a:custGeom>
                          <a:avLst/>
                          <a:gdLst>
                            <a:gd name="T0" fmla="*/ 1043 w 1050"/>
                            <a:gd name="T1" fmla="*/ 419 h 1035"/>
                            <a:gd name="T2" fmla="*/ 1004 w 1050"/>
                            <a:gd name="T3" fmla="*/ 293 h 1035"/>
                            <a:gd name="T4" fmla="*/ 936 w 1050"/>
                            <a:gd name="T5" fmla="*/ 183 h 1035"/>
                            <a:gd name="T6" fmla="*/ 844 w 1050"/>
                            <a:gd name="T7" fmla="*/ 93 h 1035"/>
                            <a:gd name="T8" fmla="*/ 732 w 1050"/>
                            <a:gd name="T9" fmla="*/ 27 h 1035"/>
                            <a:gd name="T10" fmla="*/ 594 w 1050"/>
                            <a:gd name="T11" fmla="*/ 613 h 1035"/>
                            <a:gd name="T12" fmla="*/ 593 w 1050"/>
                            <a:gd name="T13" fmla="*/ 618 h 1035"/>
                            <a:gd name="T14" fmla="*/ 580 w 1050"/>
                            <a:gd name="T15" fmla="*/ 639 h 1035"/>
                            <a:gd name="T16" fmla="*/ 555 w 1050"/>
                            <a:gd name="T17" fmla="*/ 659 h 1035"/>
                            <a:gd name="T18" fmla="*/ 522 w 1050"/>
                            <a:gd name="T19" fmla="*/ 666 h 1035"/>
                            <a:gd name="T20" fmla="*/ 488 w 1050"/>
                            <a:gd name="T21" fmla="*/ 658 h 1035"/>
                            <a:gd name="T22" fmla="*/ 462 w 1050"/>
                            <a:gd name="T23" fmla="*/ 635 h 1035"/>
                            <a:gd name="T24" fmla="*/ 450 w 1050"/>
                            <a:gd name="T25" fmla="*/ 613 h 1035"/>
                            <a:gd name="T26" fmla="*/ 450 w 1050"/>
                            <a:gd name="T27" fmla="*/ 609 h 1035"/>
                            <a:gd name="T28" fmla="*/ 317 w 1050"/>
                            <a:gd name="T29" fmla="*/ 29 h 1035"/>
                            <a:gd name="T30" fmla="*/ 206 w 1050"/>
                            <a:gd name="T31" fmla="*/ 94 h 1035"/>
                            <a:gd name="T32" fmla="*/ 113 w 1050"/>
                            <a:gd name="T33" fmla="*/ 184 h 1035"/>
                            <a:gd name="T34" fmla="*/ 46 w 1050"/>
                            <a:gd name="T35" fmla="*/ 294 h 1035"/>
                            <a:gd name="T36" fmla="*/ 7 w 1050"/>
                            <a:gd name="T37" fmla="*/ 420 h 1035"/>
                            <a:gd name="T38" fmla="*/ 3 w 1050"/>
                            <a:gd name="T39" fmla="*/ 563 h 1035"/>
                            <a:gd name="T40" fmla="*/ 41 w 1050"/>
                            <a:gd name="T41" fmla="*/ 714 h 1035"/>
                            <a:gd name="T42" fmla="*/ 120 w 1050"/>
                            <a:gd name="T43" fmla="*/ 844 h 1035"/>
                            <a:gd name="T44" fmla="*/ 232 w 1050"/>
                            <a:gd name="T45" fmla="*/ 946 h 1035"/>
                            <a:gd name="T46" fmla="*/ 369 w 1050"/>
                            <a:gd name="T47" fmla="*/ 1012 h 1035"/>
                            <a:gd name="T48" fmla="*/ 526 w 1050"/>
                            <a:gd name="T49" fmla="*/ 1035 h 1035"/>
                            <a:gd name="T50" fmla="*/ 581 w 1050"/>
                            <a:gd name="T51" fmla="*/ 1032 h 1035"/>
                            <a:gd name="T52" fmla="*/ 636 w 1050"/>
                            <a:gd name="T53" fmla="*/ 1023 h 1035"/>
                            <a:gd name="T54" fmla="*/ 618 w 1050"/>
                            <a:gd name="T55" fmla="*/ 962 h 1035"/>
                            <a:gd name="T56" fmla="*/ 586 w 1050"/>
                            <a:gd name="T57" fmla="*/ 983 h 1035"/>
                            <a:gd name="T58" fmla="*/ 550 w 1050"/>
                            <a:gd name="T59" fmla="*/ 995 h 1035"/>
                            <a:gd name="T60" fmla="*/ 493 w 1050"/>
                            <a:gd name="T61" fmla="*/ 994 h 1035"/>
                            <a:gd name="T62" fmla="*/ 421 w 1050"/>
                            <a:gd name="T63" fmla="*/ 955 h 1035"/>
                            <a:gd name="T64" fmla="*/ 382 w 1050"/>
                            <a:gd name="T65" fmla="*/ 884 h 1035"/>
                            <a:gd name="T66" fmla="*/ 390 w 1050"/>
                            <a:gd name="T67" fmla="*/ 799 h 1035"/>
                            <a:gd name="T68" fmla="*/ 442 w 1050"/>
                            <a:gd name="T69" fmla="*/ 736 h 1035"/>
                            <a:gd name="T70" fmla="*/ 522 w 1050"/>
                            <a:gd name="T71" fmla="*/ 711 h 1035"/>
                            <a:gd name="T72" fmla="*/ 603 w 1050"/>
                            <a:gd name="T73" fmla="*/ 736 h 1035"/>
                            <a:gd name="T74" fmla="*/ 655 w 1050"/>
                            <a:gd name="T75" fmla="*/ 799 h 1035"/>
                            <a:gd name="T76" fmla="*/ 665 w 1050"/>
                            <a:gd name="T77" fmla="*/ 869 h 1035"/>
                            <a:gd name="T78" fmla="*/ 655 w 1050"/>
                            <a:gd name="T79" fmla="*/ 912 h 1035"/>
                            <a:gd name="T80" fmla="*/ 631 w 1050"/>
                            <a:gd name="T81" fmla="*/ 948 h 1035"/>
                            <a:gd name="T82" fmla="*/ 729 w 1050"/>
                            <a:gd name="T83" fmla="*/ 993 h 1035"/>
                            <a:gd name="T84" fmla="*/ 835 w 1050"/>
                            <a:gd name="T85" fmla="*/ 934 h 1035"/>
                            <a:gd name="T86" fmla="*/ 923 w 1050"/>
                            <a:gd name="T87" fmla="*/ 853 h 1035"/>
                            <a:gd name="T88" fmla="*/ 991 w 1050"/>
                            <a:gd name="T89" fmla="*/ 752 h 1035"/>
                            <a:gd name="T90" fmla="*/ 1034 w 1050"/>
                            <a:gd name="T91" fmla="*/ 637 h 1035"/>
                            <a:gd name="T92" fmla="*/ 1050 w 1050"/>
                            <a:gd name="T93" fmla="*/ 510 h 1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50" h="1035">
                              <a:moveTo>
                                <a:pt x="1050" y="510"/>
                              </a:moveTo>
                              <a:lnTo>
                                <a:pt x="1048" y="464"/>
                              </a:lnTo>
                              <a:lnTo>
                                <a:pt x="1043" y="419"/>
                              </a:lnTo>
                              <a:lnTo>
                                <a:pt x="1033" y="376"/>
                              </a:lnTo>
                              <a:lnTo>
                                <a:pt x="1020" y="334"/>
                              </a:lnTo>
                              <a:lnTo>
                                <a:pt x="1004" y="293"/>
                              </a:lnTo>
                              <a:lnTo>
                                <a:pt x="984" y="254"/>
                              </a:lnTo>
                              <a:lnTo>
                                <a:pt x="961" y="218"/>
                              </a:lnTo>
                              <a:lnTo>
                                <a:pt x="936" y="183"/>
                              </a:lnTo>
                              <a:lnTo>
                                <a:pt x="907" y="151"/>
                              </a:lnTo>
                              <a:lnTo>
                                <a:pt x="877" y="120"/>
                              </a:lnTo>
                              <a:lnTo>
                                <a:pt x="844" y="93"/>
                              </a:lnTo>
                              <a:lnTo>
                                <a:pt x="809" y="68"/>
                              </a:lnTo>
                              <a:lnTo>
                                <a:pt x="772" y="46"/>
                              </a:lnTo>
                              <a:lnTo>
                                <a:pt x="732" y="27"/>
                              </a:lnTo>
                              <a:lnTo>
                                <a:pt x="691" y="12"/>
                              </a:lnTo>
                              <a:lnTo>
                                <a:pt x="649" y="0"/>
                              </a:lnTo>
                              <a:lnTo>
                                <a:pt x="594" y="613"/>
                              </a:lnTo>
                              <a:lnTo>
                                <a:pt x="594" y="615"/>
                              </a:lnTo>
                              <a:lnTo>
                                <a:pt x="593" y="616"/>
                              </a:lnTo>
                              <a:lnTo>
                                <a:pt x="593" y="618"/>
                              </a:lnTo>
                              <a:lnTo>
                                <a:pt x="592" y="620"/>
                              </a:lnTo>
                              <a:lnTo>
                                <a:pt x="586" y="629"/>
                              </a:lnTo>
                              <a:lnTo>
                                <a:pt x="580" y="639"/>
                              </a:lnTo>
                              <a:lnTo>
                                <a:pt x="573" y="646"/>
                              </a:lnTo>
                              <a:lnTo>
                                <a:pt x="564" y="654"/>
                              </a:lnTo>
                              <a:lnTo>
                                <a:pt x="555" y="659"/>
                              </a:lnTo>
                              <a:lnTo>
                                <a:pt x="544" y="663"/>
                              </a:lnTo>
                              <a:lnTo>
                                <a:pt x="534" y="665"/>
                              </a:lnTo>
                              <a:lnTo>
                                <a:pt x="522" y="666"/>
                              </a:lnTo>
                              <a:lnTo>
                                <a:pt x="511" y="665"/>
                              </a:lnTo>
                              <a:lnTo>
                                <a:pt x="499" y="662"/>
                              </a:lnTo>
                              <a:lnTo>
                                <a:pt x="488" y="658"/>
                              </a:lnTo>
                              <a:lnTo>
                                <a:pt x="478" y="651"/>
                              </a:lnTo>
                              <a:lnTo>
                                <a:pt x="470" y="644"/>
                              </a:lnTo>
                              <a:lnTo>
                                <a:pt x="462" y="635"/>
                              </a:lnTo>
                              <a:lnTo>
                                <a:pt x="456" y="625"/>
                              </a:lnTo>
                              <a:lnTo>
                                <a:pt x="451" y="614"/>
                              </a:lnTo>
                              <a:lnTo>
                                <a:pt x="450" y="613"/>
                              </a:lnTo>
                              <a:lnTo>
                                <a:pt x="450" y="612"/>
                              </a:lnTo>
                              <a:lnTo>
                                <a:pt x="450" y="610"/>
                              </a:lnTo>
                              <a:lnTo>
                                <a:pt x="450" y="609"/>
                              </a:lnTo>
                              <a:lnTo>
                                <a:pt x="400" y="1"/>
                              </a:lnTo>
                              <a:lnTo>
                                <a:pt x="358" y="13"/>
                              </a:lnTo>
                              <a:lnTo>
                                <a:pt x="317" y="29"/>
                              </a:lnTo>
                              <a:lnTo>
                                <a:pt x="278" y="48"/>
                              </a:lnTo>
                              <a:lnTo>
                                <a:pt x="240" y="70"/>
                              </a:lnTo>
                              <a:lnTo>
                                <a:pt x="206" y="94"/>
                              </a:lnTo>
                              <a:lnTo>
                                <a:pt x="172" y="122"/>
                              </a:lnTo>
                              <a:lnTo>
                                <a:pt x="142" y="152"/>
                              </a:lnTo>
                              <a:lnTo>
                                <a:pt x="113" y="184"/>
                              </a:lnTo>
                              <a:lnTo>
                                <a:pt x="88" y="219"/>
                              </a:lnTo>
                              <a:lnTo>
                                <a:pt x="66" y="255"/>
                              </a:lnTo>
                              <a:lnTo>
                                <a:pt x="46" y="294"/>
                              </a:lnTo>
                              <a:lnTo>
                                <a:pt x="30" y="335"/>
                              </a:lnTo>
                              <a:lnTo>
                                <a:pt x="17" y="377"/>
                              </a:lnTo>
                              <a:lnTo>
                                <a:pt x="7" y="420"/>
                              </a:lnTo>
                              <a:lnTo>
                                <a:pt x="2" y="464"/>
                              </a:lnTo>
                              <a:lnTo>
                                <a:pt x="0" y="510"/>
                              </a:lnTo>
                              <a:lnTo>
                                <a:pt x="3" y="563"/>
                              </a:lnTo>
                              <a:lnTo>
                                <a:pt x="10" y="616"/>
                              </a:lnTo>
                              <a:lnTo>
                                <a:pt x="23" y="666"/>
                              </a:lnTo>
                              <a:lnTo>
                                <a:pt x="41" y="714"/>
                              </a:lnTo>
                              <a:lnTo>
                                <a:pt x="63" y="760"/>
                              </a:lnTo>
                              <a:lnTo>
                                <a:pt x="89" y="803"/>
                              </a:lnTo>
                              <a:lnTo>
                                <a:pt x="120" y="844"/>
                              </a:lnTo>
                              <a:lnTo>
                                <a:pt x="154" y="881"/>
                              </a:lnTo>
                              <a:lnTo>
                                <a:pt x="191" y="916"/>
                              </a:lnTo>
                              <a:lnTo>
                                <a:pt x="232" y="946"/>
                              </a:lnTo>
                              <a:lnTo>
                                <a:pt x="275" y="972"/>
                              </a:lnTo>
                              <a:lnTo>
                                <a:pt x="321" y="994"/>
                              </a:lnTo>
                              <a:lnTo>
                                <a:pt x="369" y="1012"/>
                              </a:lnTo>
                              <a:lnTo>
                                <a:pt x="420" y="1025"/>
                              </a:lnTo>
                              <a:lnTo>
                                <a:pt x="472" y="1032"/>
                              </a:lnTo>
                              <a:lnTo>
                                <a:pt x="526" y="1035"/>
                              </a:lnTo>
                              <a:lnTo>
                                <a:pt x="544" y="1035"/>
                              </a:lnTo>
                              <a:lnTo>
                                <a:pt x="563" y="1034"/>
                              </a:lnTo>
                              <a:lnTo>
                                <a:pt x="581" y="1032"/>
                              </a:lnTo>
                              <a:lnTo>
                                <a:pt x="600" y="1030"/>
                              </a:lnTo>
                              <a:lnTo>
                                <a:pt x="618" y="1027"/>
                              </a:lnTo>
                              <a:lnTo>
                                <a:pt x="636" y="1023"/>
                              </a:lnTo>
                              <a:lnTo>
                                <a:pt x="653" y="1019"/>
                              </a:lnTo>
                              <a:lnTo>
                                <a:pt x="671" y="1014"/>
                              </a:lnTo>
                              <a:lnTo>
                                <a:pt x="618" y="962"/>
                              </a:lnTo>
                              <a:lnTo>
                                <a:pt x="608" y="969"/>
                              </a:lnTo>
                              <a:lnTo>
                                <a:pt x="598" y="976"/>
                              </a:lnTo>
                              <a:lnTo>
                                <a:pt x="586" y="983"/>
                              </a:lnTo>
                              <a:lnTo>
                                <a:pt x="575" y="988"/>
                              </a:lnTo>
                              <a:lnTo>
                                <a:pt x="562" y="992"/>
                              </a:lnTo>
                              <a:lnTo>
                                <a:pt x="550" y="995"/>
                              </a:lnTo>
                              <a:lnTo>
                                <a:pt x="536" y="996"/>
                              </a:lnTo>
                              <a:lnTo>
                                <a:pt x="522" y="997"/>
                              </a:lnTo>
                              <a:lnTo>
                                <a:pt x="493" y="994"/>
                              </a:lnTo>
                              <a:lnTo>
                                <a:pt x="467" y="986"/>
                              </a:lnTo>
                              <a:lnTo>
                                <a:pt x="442" y="973"/>
                              </a:lnTo>
                              <a:lnTo>
                                <a:pt x="421" y="955"/>
                              </a:lnTo>
                              <a:lnTo>
                                <a:pt x="403" y="934"/>
                              </a:lnTo>
                              <a:lnTo>
                                <a:pt x="390" y="910"/>
                              </a:lnTo>
                              <a:lnTo>
                                <a:pt x="382" y="884"/>
                              </a:lnTo>
                              <a:lnTo>
                                <a:pt x="379" y="855"/>
                              </a:lnTo>
                              <a:lnTo>
                                <a:pt x="382" y="826"/>
                              </a:lnTo>
                              <a:lnTo>
                                <a:pt x="390" y="799"/>
                              </a:lnTo>
                              <a:lnTo>
                                <a:pt x="403" y="775"/>
                              </a:lnTo>
                              <a:lnTo>
                                <a:pt x="421" y="753"/>
                              </a:lnTo>
                              <a:lnTo>
                                <a:pt x="442" y="736"/>
                              </a:lnTo>
                              <a:lnTo>
                                <a:pt x="467" y="723"/>
                              </a:lnTo>
                              <a:lnTo>
                                <a:pt x="493" y="714"/>
                              </a:lnTo>
                              <a:lnTo>
                                <a:pt x="522" y="711"/>
                              </a:lnTo>
                              <a:lnTo>
                                <a:pt x="552" y="714"/>
                              </a:lnTo>
                              <a:lnTo>
                                <a:pt x="578" y="723"/>
                              </a:lnTo>
                              <a:lnTo>
                                <a:pt x="603" y="736"/>
                              </a:lnTo>
                              <a:lnTo>
                                <a:pt x="624" y="753"/>
                              </a:lnTo>
                              <a:lnTo>
                                <a:pt x="642" y="775"/>
                              </a:lnTo>
                              <a:lnTo>
                                <a:pt x="655" y="799"/>
                              </a:lnTo>
                              <a:lnTo>
                                <a:pt x="663" y="826"/>
                              </a:lnTo>
                              <a:lnTo>
                                <a:pt x="666" y="855"/>
                              </a:lnTo>
                              <a:lnTo>
                                <a:pt x="665" y="869"/>
                              </a:lnTo>
                              <a:lnTo>
                                <a:pt x="663" y="884"/>
                              </a:lnTo>
                              <a:lnTo>
                                <a:pt x="660" y="899"/>
                              </a:lnTo>
                              <a:lnTo>
                                <a:pt x="655" y="912"/>
                              </a:lnTo>
                              <a:lnTo>
                                <a:pt x="647" y="925"/>
                              </a:lnTo>
                              <a:lnTo>
                                <a:pt x="640" y="936"/>
                              </a:lnTo>
                              <a:lnTo>
                                <a:pt x="631" y="948"/>
                              </a:lnTo>
                              <a:lnTo>
                                <a:pt x="621" y="959"/>
                              </a:lnTo>
                              <a:lnTo>
                                <a:pt x="690" y="1008"/>
                              </a:lnTo>
                              <a:lnTo>
                                <a:pt x="729" y="993"/>
                              </a:lnTo>
                              <a:lnTo>
                                <a:pt x="766" y="976"/>
                              </a:lnTo>
                              <a:lnTo>
                                <a:pt x="801" y="956"/>
                              </a:lnTo>
                              <a:lnTo>
                                <a:pt x="835" y="934"/>
                              </a:lnTo>
                              <a:lnTo>
                                <a:pt x="866" y="909"/>
                              </a:lnTo>
                              <a:lnTo>
                                <a:pt x="896" y="882"/>
                              </a:lnTo>
                              <a:lnTo>
                                <a:pt x="923" y="853"/>
                              </a:lnTo>
                              <a:lnTo>
                                <a:pt x="948" y="820"/>
                              </a:lnTo>
                              <a:lnTo>
                                <a:pt x="971" y="787"/>
                              </a:lnTo>
                              <a:lnTo>
                                <a:pt x="991" y="752"/>
                              </a:lnTo>
                              <a:lnTo>
                                <a:pt x="1009" y="714"/>
                              </a:lnTo>
                              <a:lnTo>
                                <a:pt x="1023" y="677"/>
                              </a:lnTo>
                              <a:lnTo>
                                <a:pt x="1034" y="637"/>
                              </a:lnTo>
                              <a:lnTo>
                                <a:pt x="1043" y="595"/>
                              </a:lnTo>
                              <a:lnTo>
                                <a:pt x="1048" y="553"/>
                              </a:lnTo>
                              <a:lnTo>
                                <a:pt x="1050" y="5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05CB4C" id="Freeform 19" o:spid="_x0000_s1026" style="position:absolute;margin-left:.3pt;margin-top:1.5pt;width:13.9pt;height:1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0,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" path="m1050,510r-2,-46l1043,419r-10,-43l1020,334r-16,-41l984,254,961,218,936,183,907,151,877,120,844,93,809,68,772,46,732,27,691,12,649,,594,613r,2l593,616r,2l592,620r-6,9l580,639r-7,7l564,654r-9,5l544,663r-10,2l522,666r-11,-1l499,662r-11,-4l478,651r-8,-7l462,635r-6,-10l451,614r-1,-1l450,612r,-2l450,609,400,1,358,13,317,29,278,48,240,70,206,94r-34,28l142,152r-29,32l88,219,66,255,46,294,30,335,17,377,7,420,2,464,,510r3,53l10,616r13,50l41,714r22,46l89,803r31,41l154,881r37,35l232,946r43,26l321,994r48,18l420,1025r52,7l526,1035r18,l563,1034r18,-2l600,1030r18,-3l636,1023r17,-4l671,1014,618,962r-10,7l598,976r-12,7l575,988r-13,4l550,995r-14,1l522,997r-29,-3l467,986,442,973,421,955,403,934,390,910r-8,-26l379,855r3,-29l390,799r13,-24l421,753r21,-17l467,723r26,-9l522,711r30,3l578,723r25,13l624,753r18,22l655,799r8,27l666,855r-1,14l663,884r-3,15l655,912r-8,13l640,936r-9,12l621,959r69,49l729,993r37,-17l801,956r34,-22l866,909r30,-27l923,853r25,-33l971,787r20,-35l1009,714r14,-37l1034,637r9,-42l1048,553r2,-43xe" fillcolor="red" stroked="f">
                <v:path arrowok="t" o:connecttype="custom" o:connectlocs="175353,65295;168796,45660;157364,28518;141896,14493;123067,4208;99866,95527;99697,96306;97512,99579;93309,102696;87761,103787;82044,102540;77673,98956;75656,95527;75656,94904;53295,4519;34634,14649;18998,28674;7734,45816;1177,65451;504,87736;6893,111267;20175,131525;39005,147421;62038,157706;88433,161290;97680,160822;106927,159420;103901,149914;98521,153187;92468,155057;82885,154901;70780,148823;64223,137759;65568,124513;74311,114695;87761,110799;101379,114695;110121,124513;111802,135421;110121,142122;106086,147732;122562,154745;140383,145551;155178,132928;166611,117188;173840,99267;176530,79476" o:connectangles="0,0,0,0,0,0,0,0,0,0,0,0,0,0,0,0,0,0,0,0,0,0,0,0,0,0,0,0,0,0,0,0,0,0,0,0,0,0,0,0,0,0,0,0,0,0,0"/>
                <o:lock v:ext="edit" aspectratio="t"/>
              </v:shape>
            </w:pict>
          </mc:Fallback>
        </mc:AlternateContent>
      </w:r>
      <w:r>
        <w:rPr>
          <w:rFonts w:cs="Arial"/>
        </w:rPr>
        <w:t>The System</w:t>
      </w:r>
      <w:r w:rsidRPr="000253E3">
        <w:rPr>
          <w:rFonts w:cs="Arial"/>
        </w:rPr>
        <w:t xml:space="preserve"> will prevent invoices from being created in the system if the Invoice Number has been registered before by the same supplier.</w:t>
      </w:r>
    </w:p>
    <w:p w14:paraId="532D969C" w14:textId="77777777" w:rsidR="001059F0" w:rsidRPr="000253E3" w:rsidRDefault="001059F0" w:rsidP="001059F0">
      <w:pPr>
        <w:ind w:left="567"/>
        <w:jc w:val="both"/>
        <w:rPr>
          <w:rFonts w:cs="Arial"/>
        </w:rPr>
      </w:pPr>
      <w:r>
        <w:rPr>
          <w:rFonts w:cs="Arial"/>
          <w:noProof/>
          <w:lang w:eastAsia="en-GB"/>
        </w:rPr>
        <mc:AlternateContent>
          <mc:Choice Requires="wps">
            <w:drawing>
              <wp:anchor distT="0" distB="0" distL="114300" distR="114300" simplePos="0" relativeHeight="251682816" behindDoc="0" locked="0" layoutInCell="1" allowOverlap="1" wp14:anchorId="2B73C0A8" wp14:editId="12B2A5E8">
                <wp:simplePos x="0" y="0"/>
                <wp:positionH relativeFrom="column">
                  <wp:posOffset>3810</wp:posOffset>
                </wp:positionH>
                <wp:positionV relativeFrom="paragraph">
                  <wp:posOffset>3175</wp:posOffset>
                </wp:positionV>
                <wp:extent cx="176530" cy="161290"/>
                <wp:effectExtent l="3810" t="3175" r="635" b="6985"/>
                <wp:wrapNone/>
                <wp:docPr id="20" name="Freeform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76530" cy="161290"/>
                        </a:xfrm>
                        <a:custGeom>
                          <a:avLst/>
                          <a:gdLst>
                            <a:gd name="T0" fmla="*/ 1043 w 1050"/>
                            <a:gd name="T1" fmla="*/ 419 h 1035"/>
                            <a:gd name="T2" fmla="*/ 1004 w 1050"/>
                            <a:gd name="T3" fmla="*/ 293 h 1035"/>
                            <a:gd name="T4" fmla="*/ 936 w 1050"/>
                            <a:gd name="T5" fmla="*/ 183 h 1035"/>
                            <a:gd name="T6" fmla="*/ 844 w 1050"/>
                            <a:gd name="T7" fmla="*/ 93 h 1035"/>
                            <a:gd name="T8" fmla="*/ 732 w 1050"/>
                            <a:gd name="T9" fmla="*/ 27 h 1035"/>
                            <a:gd name="T10" fmla="*/ 594 w 1050"/>
                            <a:gd name="T11" fmla="*/ 613 h 1035"/>
                            <a:gd name="T12" fmla="*/ 593 w 1050"/>
                            <a:gd name="T13" fmla="*/ 618 h 1035"/>
                            <a:gd name="T14" fmla="*/ 580 w 1050"/>
                            <a:gd name="T15" fmla="*/ 639 h 1035"/>
                            <a:gd name="T16" fmla="*/ 555 w 1050"/>
                            <a:gd name="T17" fmla="*/ 659 h 1035"/>
                            <a:gd name="T18" fmla="*/ 522 w 1050"/>
                            <a:gd name="T19" fmla="*/ 666 h 1035"/>
                            <a:gd name="T20" fmla="*/ 488 w 1050"/>
                            <a:gd name="T21" fmla="*/ 658 h 1035"/>
                            <a:gd name="T22" fmla="*/ 462 w 1050"/>
                            <a:gd name="T23" fmla="*/ 635 h 1035"/>
                            <a:gd name="T24" fmla="*/ 450 w 1050"/>
                            <a:gd name="T25" fmla="*/ 613 h 1035"/>
                            <a:gd name="T26" fmla="*/ 450 w 1050"/>
                            <a:gd name="T27" fmla="*/ 609 h 1035"/>
                            <a:gd name="T28" fmla="*/ 317 w 1050"/>
                            <a:gd name="T29" fmla="*/ 29 h 1035"/>
                            <a:gd name="T30" fmla="*/ 206 w 1050"/>
                            <a:gd name="T31" fmla="*/ 94 h 1035"/>
                            <a:gd name="T32" fmla="*/ 113 w 1050"/>
                            <a:gd name="T33" fmla="*/ 184 h 1035"/>
                            <a:gd name="T34" fmla="*/ 46 w 1050"/>
                            <a:gd name="T35" fmla="*/ 294 h 1035"/>
                            <a:gd name="T36" fmla="*/ 7 w 1050"/>
                            <a:gd name="T37" fmla="*/ 420 h 1035"/>
                            <a:gd name="T38" fmla="*/ 3 w 1050"/>
                            <a:gd name="T39" fmla="*/ 563 h 1035"/>
                            <a:gd name="T40" fmla="*/ 41 w 1050"/>
                            <a:gd name="T41" fmla="*/ 714 h 1035"/>
                            <a:gd name="T42" fmla="*/ 120 w 1050"/>
                            <a:gd name="T43" fmla="*/ 844 h 1035"/>
                            <a:gd name="T44" fmla="*/ 232 w 1050"/>
                            <a:gd name="T45" fmla="*/ 946 h 1035"/>
                            <a:gd name="T46" fmla="*/ 369 w 1050"/>
                            <a:gd name="T47" fmla="*/ 1012 h 1035"/>
                            <a:gd name="T48" fmla="*/ 526 w 1050"/>
                            <a:gd name="T49" fmla="*/ 1035 h 1035"/>
                            <a:gd name="T50" fmla="*/ 581 w 1050"/>
                            <a:gd name="T51" fmla="*/ 1032 h 1035"/>
                            <a:gd name="T52" fmla="*/ 636 w 1050"/>
                            <a:gd name="T53" fmla="*/ 1023 h 1035"/>
                            <a:gd name="T54" fmla="*/ 618 w 1050"/>
                            <a:gd name="T55" fmla="*/ 962 h 1035"/>
                            <a:gd name="T56" fmla="*/ 586 w 1050"/>
                            <a:gd name="T57" fmla="*/ 983 h 1035"/>
                            <a:gd name="T58" fmla="*/ 550 w 1050"/>
                            <a:gd name="T59" fmla="*/ 995 h 1035"/>
                            <a:gd name="T60" fmla="*/ 493 w 1050"/>
                            <a:gd name="T61" fmla="*/ 994 h 1035"/>
                            <a:gd name="T62" fmla="*/ 421 w 1050"/>
                            <a:gd name="T63" fmla="*/ 955 h 1035"/>
                            <a:gd name="T64" fmla="*/ 382 w 1050"/>
                            <a:gd name="T65" fmla="*/ 884 h 1035"/>
                            <a:gd name="T66" fmla="*/ 390 w 1050"/>
                            <a:gd name="T67" fmla="*/ 799 h 1035"/>
                            <a:gd name="T68" fmla="*/ 442 w 1050"/>
                            <a:gd name="T69" fmla="*/ 736 h 1035"/>
                            <a:gd name="T70" fmla="*/ 522 w 1050"/>
                            <a:gd name="T71" fmla="*/ 711 h 1035"/>
                            <a:gd name="T72" fmla="*/ 603 w 1050"/>
                            <a:gd name="T73" fmla="*/ 736 h 1035"/>
                            <a:gd name="T74" fmla="*/ 655 w 1050"/>
                            <a:gd name="T75" fmla="*/ 799 h 1035"/>
                            <a:gd name="T76" fmla="*/ 665 w 1050"/>
                            <a:gd name="T77" fmla="*/ 869 h 1035"/>
                            <a:gd name="T78" fmla="*/ 655 w 1050"/>
                            <a:gd name="T79" fmla="*/ 912 h 1035"/>
                            <a:gd name="T80" fmla="*/ 631 w 1050"/>
                            <a:gd name="T81" fmla="*/ 948 h 1035"/>
                            <a:gd name="T82" fmla="*/ 729 w 1050"/>
                            <a:gd name="T83" fmla="*/ 993 h 1035"/>
                            <a:gd name="T84" fmla="*/ 835 w 1050"/>
                            <a:gd name="T85" fmla="*/ 934 h 1035"/>
                            <a:gd name="T86" fmla="*/ 923 w 1050"/>
                            <a:gd name="T87" fmla="*/ 853 h 1035"/>
                            <a:gd name="T88" fmla="*/ 991 w 1050"/>
                            <a:gd name="T89" fmla="*/ 752 h 1035"/>
                            <a:gd name="T90" fmla="*/ 1034 w 1050"/>
                            <a:gd name="T91" fmla="*/ 637 h 1035"/>
                            <a:gd name="T92" fmla="*/ 1050 w 1050"/>
                            <a:gd name="T93" fmla="*/ 510 h 1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50" h="1035">
                              <a:moveTo>
                                <a:pt x="1050" y="510"/>
                              </a:moveTo>
                              <a:lnTo>
                                <a:pt x="1048" y="464"/>
                              </a:lnTo>
                              <a:lnTo>
                                <a:pt x="1043" y="419"/>
                              </a:lnTo>
                              <a:lnTo>
                                <a:pt x="1033" y="376"/>
                              </a:lnTo>
                              <a:lnTo>
                                <a:pt x="1020" y="334"/>
                              </a:lnTo>
                              <a:lnTo>
                                <a:pt x="1004" y="293"/>
                              </a:lnTo>
                              <a:lnTo>
                                <a:pt x="984" y="254"/>
                              </a:lnTo>
                              <a:lnTo>
                                <a:pt x="961" y="218"/>
                              </a:lnTo>
                              <a:lnTo>
                                <a:pt x="936" y="183"/>
                              </a:lnTo>
                              <a:lnTo>
                                <a:pt x="907" y="151"/>
                              </a:lnTo>
                              <a:lnTo>
                                <a:pt x="877" y="120"/>
                              </a:lnTo>
                              <a:lnTo>
                                <a:pt x="844" y="93"/>
                              </a:lnTo>
                              <a:lnTo>
                                <a:pt x="809" y="68"/>
                              </a:lnTo>
                              <a:lnTo>
                                <a:pt x="772" y="46"/>
                              </a:lnTo>
                              <a:lnTo>
                                <a:pt x="732" y="27"/>
                              </a:lnTo>
                              <a:lnTo>
                                <a:pt x="691" y="12"/>
                              </a:lnTo>
                              <a:lnTo>
                                <a:pt x="649" y="0"/>
                              </a:lnTo>
                              <a:lnTo>
                                <a:pt x="594" y="613"/>
                              </a:lnTo>
                              <a:lnTo>
                                <a:pt x="594" y="615"/>
                              </a:lnTo>
                              <a:lnTo>
                                <a:pt x="593" y="616"/>
                              </a:lnTo>
                              <a:lnTo>
                                <a:pt x="593" y="618"/>
                              </a:lnTo>
                              <a:lnTo>
                                <a:pt x="592" y="620"/>
                              </a:lnTo>
                              <a:lnTo>
                                <a:pt x="586" y="629"/>
                              </a:lnTo>
                              <a:lnTo>
                                <a:pt x="580" y="639"/>
                              </a:lnTo>
                              <a:lnTo>
                                <a:pt x="573" y="646"/>
                              </a:lnTo>
                              <a:lnTo>
                                <a:pt x="564" y="654"/>
                              </a:lnTo>
                              <a:lnTo>
                                <a:pt x="555" y="659"/>
                              </a:lnTo>
                              <a:lnTo>
                                <a:pt x="544" y="663"/>
                              </a:lnTo>
                              <a:lnTo>
                                <a:pt x="534" y="665"/>
                              </a:lnTo>
                              <a:lnTo>
                                <a:pt x="522" y="666"/>
                              </a:lnTo>
                              <a:lnTo>
                                <a:pt x="511" y="665"/>
                              </a:lnTo>
                              <a:lnTo>
                                <a:pt x="499" y="662"/>
                              </a:lnTo>
                              <a:lnTo>
                                <a:pt x="488" y="658"/>
                              </a:lnTo>
                              <a:lnTo>
                                <a:pt x="478" y="651"/>
                              </a:lnTo>
                              <a:lnTo>
                                <a:pt x="470" y="644"/>
                              </a:lnTo>
                              <a:lnTo>
                                <a:pt x="462" y="635"/>
                              </a:lnTo>
                              <a:lnTo>
                                <a:pt x="456" y="625"/>
                              </a:lnTo>
                              <a:lnTo>
                                <a:pt x="451" y="614"/>
                              </a:lnTo>
                              <a:lnTo>
                                <a:pt x="450" y="613"/>
                              </a:lnTo>
                              <a:lnTo>
                                <a:pt x="450" y="612"/>
                              </a:lnTo>
                              <a:lnTo>
                                <a:pt x="450" y="610"/>
                              </a:lnTo>
                              <a:lnTo>
                                <a:pt x="450" y="609"/>
                              </a:lnTo>
                              <a:lnTo>
                                <a:pt x="400" y="1"/>
                              </a:lnTo>
                              <a:lnTo>
                                <a:pt x="358" y="13"/>
                              </a:lnTo>
                              <a:lnTo>
                                <a:pt x="317" y="29"/>
                              </a:lnTo>
                              <a:lnTo>
                                <a:pt x="278" y="48"/>
                              </a:lnTo>
                              <a:lnTo>
                                <a:pt x="240" y="70"/>
                              </a:lnTo>
                              <a:lnTo>
                                <a:pt x="206" y="94"/>
                              </a:lnTo>
                              <a:lnTo>
                                <a:pt x="172" y="122"/>
                              </a:lnTo>
                              <a:lnTo>
                                <a:pt x="142" y="152"/>
                              </a:lnTo>
                              <a:lnTo>
                                <a:pt x="113" y="184"/>
                              </a:lnTo>
                              <a:lnTo>
                                <a:pt x="88" y="219"/>
                              </a:lnTo>
                              <a:lnTo>
                                <a:pt x="66" y="255"/>
                              </a:lnTo>
                              <a:lnTo>
                                <a:pt x="46" y="294"/>
                              </a:lnTo>
                              <a:lnTo>
                                <a:pt x="30" y="335"/>
                              </a:lnTo>
                              <a:lnTo>
                                <a:pt x="17" y="377"/>
                              </a:lnTo>
                              <a:lnTo>
                                <a:pt x="7" y="420"/>
                              </a:lnTo>
                              <a:lnTo>
                                <a:pt x="2" y="464"/>
                              </a:lnTo>
                              <a:lnTo>
                                <a:pt x="0" y="510"/>
                              </a:lnTo>
                              <a:lnTo>
                                <a:pt x="3" y="563"/>
                              </a:lnTo>
                              <a:lnTo>
                                <a:pt x="10" y="616"/>
                              </a:lnTo>
                              <a:lnTo>
                                <a:pt x="23" y="666"/>
                              </a:lnTo>
                              <a:lnTo>
                                <a:pt x="41" y="714"/>
                              </a:lnTo>
                              <a:lnTo>
                                <a:pt x="63" y="760"/>
                              </a:lnTo>
                              <a:lnTo>
                                <a:pt x="89" y="803"/>
                              </a:lnTo>
                              <a:lnTo>
                                <a:pt x="120" y="844"/>
                              </a:lnTo>
                              <a:lnTo>
                                <a:pt x="154" y="881"/>
                              </a:lnTo>
                              <a:lnTo>
                                <a:pt x="191" y="916"/>
                              </a:lnTo>
                              <a:lnTo>
                                <a:pt x="232" y="946"/>
                              </a:lnTo>
                              <a:lnTo>
                                <a:pt x="275" y="972"/>
                              </a:lnTo>
                              <a:lnTo>
                                <a:pt x="321" y="994"/>
                              </a:lnTo>
                              <a:lnTo>
                                <a:pt x="369" y="1012"/>
                              </a:lnTo>
                              <a:lnTo>
                                <a:pt x="420" y="1025"/>
                              </a:lnTo>
                              <a:lnTo>
                                <a:pt x="472" y="1032"/>
                              </a:lnTo>
                              <a:lnTo>
                                <a:pt x="526" y="1035"/>
                              </a:lnTo>
                              <a:lnTo>
                                <a:pt x="544" y="1035"/>
                              </a:lnTo>
                              <a:lnTo>
                                <a:pt x="563" y="1034"/>
                              </a:lnTo>
                              <a:lnTo>
                                <a:pt x="581" y="1032"/>
                              </a:lnTo>
                              <a:lnTo>
                                <a:pt x="600" y="1030"/>
                              </a:lnTo>
                              <a:lnTo>
                                <a:pt x="618" y="1027"/>
                              </a:lnTo>
                              <a:lnTo>
                                <a:pt x="636" y="1023"/>
                              </a:lnTo>
                              <a:lnTo>
                                <a:pt x="653" y="1019"/>
                              </a:lnTo>
                              <a:lnTo>
                                <a:pt x="671" y="1014"/>
                              </a:lnTo>
                              <a:lnTo>
                                <a:pt x="618" y="962"/>
                              </a:lnTo>
                              <a:lnTo>
                                <a:pt x="608" y="969"/>
                              </a:lnTo>
                              <a:lnTo>
                                <a:pt x="598" y="976"/>
                              </a:lnTo>
                              <a:lnTo>
                                <a:pt x="586" y="983"/>
                              </a:lnTo>
                              <a:lnTo>
                                <a:pt x="575" y="988"/>
                              </a:lnTo>
                              <a:lnTo>
                                <a:pt x="562" y="992"/>
                              </a:lnTo>
                              <a:lnTo>
                                <a:pt x="550" y="995"/>
                              </a:lnTo>
                              <a:lnTo>
                                <a:pt x="536" y="996"/>
                              </a:lnTo>
                              <a:lnTo>
                                <a:pt x="522" y="997"/>
                              </a:lnTo>
                              <a:lnTo>
                                <a:pt x="493" y="994"/>
                              </a:lnTo>
                              <a:lnTo>
                                <a:pt x="467" y="986"/>
                              </a:lnTo>
                              <a:lnTo>
                                <a:pt x="442" y="973"/>
                              </a:lnTo>
                              <a:lnTo>
                                <a:pt x="421" y="955"/>
                              </a:lnTo>
                              <a:lnTo>
                                <a:pt x="403" y="934"/>
                              </a:lnTo>
                              <a:lnTo>
                                <a:pt x="390" y="910"/>
                              </a:lnTo>
                              <a:lnTo>
                                <a:pt x="382" y="884"/>
                              </a:lnTo>
                              <a:lnTo>
                                <a:pt x="379" y="855"/>
                              </a:lnTo>
                              <a:lnTo>
                                <a:pt x="382" y="826"/>
                              </a:lnTo>
                              <a:lnTo>
                                <a:pt x="390" y="799"/>
                              </a:lnTo>
                              <a:lnTo>
                                <a:pt x="403" y="775"/>
                              </a:lnTo>
                              <a:lnTo>
                                <a:pt x="421" y="753"/>
                              </a:lnTo>
                              <a:lnTo>
                                <a:pt x="442" y="736"/>
                              </a:lnTo>
                              <a:lnTo>
                                <a:pt x="467" y="723"/>
                              </a:lnTo>
                              <a:lnTo>
                                <a:pt x="493" y="714"/>
                              </a:lnTo>
                              <a:lnTo>
                                <a:pt x="522" y="711"/>
                              </a:lnTo>
                              <a:lnTo>
                                <a:pt x="552" y="714"/>
                              </a:lnTo>
                              <a:lnTo>
                                <a:pt x="578" y="723"/>
                              </a:lnTo>
                              <a:lnTo>
                                <a:pt x="603" y="736"/>
                              </a:lnTo>
                              <a:lnTo>
                                <a:pt x="624" y="753"/>
                              </a:lnTo>
                              <a:lnTo>
                                <a:pt x="642" y="775"/>
                              </a:lnTo>
                              <a:lnTo>
                                <a:pt x="655" y="799"/>
                              </a:lnTo>
                              <a:lnTo>
                                <a:pt x="663" y="826"/>
                              </a:lnTo>
                              <a:lnTo>
                                <a:pt x="666" y="855"/>
                              </a:lnTo>
                              <a:lnTo>
                                <a:pt x="665" y="869"/>
                              </a:lnTo>
                              <a:lnTo>
                                <a:pt x="663" y="884"/>
                              </a:lnTo>
                              <a:lnTo>
                                <a:pt x="660" y="899"/>
                              </a:lnTo>
                              <a:lnTo>
                                <a:pt x="655" y="912"/>
                              </a:lnTo>
                              <a:lnTo>
                                <a:pt x="647" y="925"/>
                              </a:lnTo>
                              <a:lnTo>
                                <a:pt x="640" y="936"/>
                              </a:lnTo>
                              <a:lnTo>
                                <a:pt x="631" y="948"/>
                              </a:lnTo>
                              <a:lnTo>
                                <a:pt x="621" y="959"/>
                              </a:lnTo>
                              <a:lnTo>
                                <a:pt x="690" y="1008"/>
                              </a:lnTo>
                              <a:lnTo>
                                <a:pt x="729" y="993"/>
                              </a:lnTo>
                              <a:lnTo>
                                <a:pt x="766" y="976"/>
                              </a:lnTo>
                              <a:lnTo>
                                <a:pt x="801" y="956"/>
                              </a:lnTo>
                              <a:lnTo>
                                <a:pt x="835" y="934"/>
                              </a:lnTo>
                              <a:lnTo>
                                <a:pt x="866" y="909"/>
                              </a:lnTo>
                              <a:lnTo>
                                <a:pt x="896" y="882"/>
                              </a:lnTo>
                              <a:lnTo>
                                <a:pt x="923" y="853"/>
                              </a:lnTo>
                              <a:lnTo>
                                <a:pt x="948" y="820"/>
                              </a:lnTo>
                              <a:lnTo>
                                <a:pt x="971" y="787"/>
                              </a:lnTo>
                              <a:lnTo>
                                <a:pt x="991" y="752"/>
                              </a:lnTo>
                              <a:lnTo>
                                <a:pt x="1009" y="714"/>
                              </a:lnTo>
                              <a:lnTo>
                                <a:pt x="1023" y="677"/>
                              </a:lnTo>
                              <a:lnTo>
                                <a:pt x="1034" y="637"/>
                              </a:lnTo>
                              <a:lnTo>
                                <a:pt x="1043" y="595"/>
                              </a:lnTo>
                              <a:lnTo>
                                <a:pt x="1048" y="553"/>
                              </a:lnTo>
                              <a:lnTo>
                                <a:pt x="1050" y="5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6C19F0" id="Freeform 20" o:spid="_x0000_s1026" style="position:absolute;margin-left:.3pt;margin-top:.25pt;width:13.9pt;height:1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0,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" path="m1050,510r-2,-46l1043,419r-10,-43l1020,334r-16,-41l984,254,961,218,936,183,907,151,877,120,844,93,809,68,772,46,732,27,691,12,649,,594,613r,2l593,616r,2l592,620r-6,9l580,639r-7,7l564,654r-9,5l544,663r-10,2l522,666r-11,-1l499,662r-11,-4l478,651r-8,-7l462,635r-6,-10l451,614r-1,-1l450,612r,-2l450,609,400,1,358,13,317,29,278,48,240,70,206,94r-34,28l142,152r-29,32l88,219,66,255,46,294,30,335,17,377,7,420,2,464,,510r3,53l10,616r13,50l41,714r22,46l89,803r31,41l154,881r37,35l232,946r43,26l321,994r48,18l420,1025r52,7l526,1035r18,l563,1034r18,-2l600,1030r18,-3l636,1023r17,-4l671,1014,618,962r-10,7l598,976r-12,7l575,988r-13,4l550,995r-14,1l522,997r-29,-3l467,986,442,973,421,955,403,934,390,910r-8,-26l379,855r3,-29l390,799r13,-24l421,753r21,-17l467,723r26,-9l522,711r30,3l578,723r25,13l624,753r18,22l655,799r8,27l666,855r-1,14l663,884r-3,15l655,912r-8,13l640,936r-9,12l621,959r69,49l729,993r37,-17l801,956r34,-22l866,909r30,-27l923,853r25,-33l971,787r20,-35l1009,714r14,-37l1034,637r9,-42l1048,553r2,-43xe" fillcolor="red" stroked="f">
                <v:path arrowok="t" o:connecttype="custom" o:connectlocs="175353,65295;168796,45660;157364,28518;141896,14493;123067,4208;99866,95527;99697,96306;97512,99579;93309,102696;87761,103787;82044,102540;77673,98956;75656,95527;75656,94904;53295,4519;34634,14649;18998,28674;7734,45816;1177,65451;504,87736;6893,111267;20175,131525;39005,147421;62038,157706;88433,161290;97680,160822;106927,159420;103901,149914;98521,153187;92468,155057;82885,154901;70780,148823;64223,137759;65568,124513;74311,114695;87761,110799;101379,114695;110121,124513;111802,135421;110121,142122;106086,147732;122562,154745;140383,145551;155178,132928;166611,117188;173840,99267;176530,79476" o:connectangles="0,0,0,0,0,0,0,0,0,0,0,0,0,0,0,0,0,0,0,0,0,0,0,0,0,0,0,0,0,0,0,0,0,0,0,0,0,0,0,0,0,0,0,0,0,0,0"/>
                <o:lock v:ext="edit" aspectratio="t"/>
              </v:shape>
            </w:pict>
          </mc:Fallback>
        </mc:AlternateContent>
      </w:r>
      <w:r w:rsidRPr="000253E3">
        <w:rPr>
          <w:rFonts w:cs="Arial"/>
        </w:rPr>
        <w:t xml:space="preserve">The Invoice Date and Received Date must be entered in the format dd/mm/yyyy otherwise the </w:t>
      </w:r>
      <w:r>
        <w:rPr>
          <w:rFonts w:cs="Arial"/>
        </w:rPr>
        <w:t>System</w:t>
      </w:r>
      <w:r w:rsidRPr="000253E3">
        <w:rPr>
          <w:rFonts w:cs="Arial"/>
        </w:rPr>
        <w:t xml:space="preserve"> system cannot create the e-invoice.</w:t>
      </w:r>
    </w:p>
    <w:p w14:paraId="16F7AE40" w14:textId="77777777" w:rsidR="001059F0" w:rsidRPr="000253E3" w:rsidRDefault="001059F0" w:rsidP="001059F0">
      <w:pPr>
        <w:ind w:left="567"/>
        <w:jc w:val="both"/>
        <w:rPr>
          <w:rFonts w:cs="Arial"/>
        </w:rPr>
      </w:pPr>
      <w:r w:rsidRPr="000253E3">
        <w:rPr>
          <w:rFonts w:cs="Arial"/>
          <w:noProof/>
          <w:lang w:eastAsia="en-GB"/>
        </w:rPr>
        <w:drawing>
          <wp:anchor distT="0" distB="0" distL="114300" distR="114300" simplePos="0" relativeHeight="251683840" behindDoc="0" locked="0" layoutInCell="1" allowOverlap="1" wp14:anchorId="6A936396" wp14:editId="33605513">
            <wp:simplePos x="0" y="0"/>
            <wp:positionH relativeFrom="column">
              <wp:posOffset>8890</wp:posOffset>
            </wp:positionH>
            <wp:positionV relativeFrom="paragraph">
              <wp:posOffset>10160</wp:posOffset>
            </wp:positionV>
            <wp:extent cx="176530" cy="176530"/>
            <wp:effectExtent l="19050" t="0" r="0" b="0"/>
            <wp:wrapNone/>
            <wp:docPr id="26" name="Picture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22" cstate="print"/>
                    <a:srcRect/>
                    <a:stretch>
                      <a:fillRect/>
                    </a:stretch>
                  </pic:blipFill>
                  <pic:spPr bwMode="auto">
                    <a:xfrm>
                      <a:off x="0" y="0"/>
                      <a:ext cx="176530" cy="176530"/>
                    </a:xfrm>
                    <a:prstGeom prst="rect">
                      <a:avLst/>
                    </a:prstGeom>
                    <a:noFill/>
                    <a:ln w="9525">
                      <a:noFill/>
                      <a:miter lim="800000"/>
                      <a:headEnd/>
                      <a:tailEnd/>
                    </a:ln>
                  </pic:spPr>
                </pic:pic>
              </a:graphicData>
            </a:graphic>
          </wp:anchor>
        </w:drawing>
      </w:r>
      <w:r w:rsidRPr="000253E3">
        <w:rPr>
          <w:rFonts w:cs="Arial"/>
        </w:rPr>
        <w:t>If the VAT Rate displayed per invoice line is incorrect, select the correct VAT description from the drop down list.</w:t>
      </w:r>
    </w:p>
    <w:p w14:paraId="15CDD162" w14:textId="77777777" w:rsidR="001059F0" w:rsidRDefault="001059F0" w:rsidP="001059F0">
      <w:pPr>
        <w:rPr>
          <w:rFonts w:cs="Arial"/>
          <w:b/>
          <w:sz w:val="23"/>
          <w:szCs w:val="23"/>
        </w:rPr>
      </w:pPr>
    </w:p>
    <w:p w14:paraId="557E46CF" w14:textId="77777777" w:rsidR="00D25A7B" w:rsidRDefault="00D25A7B" w:rsidP="001059F0">
      <w:pPr>
        <w:rPr>
          <w:rFonts w:cs="Arial"/>
          <w:b/>
          <w:sz w:val="23"/>
          <w:szCs w:val="23"/>
        </w:rPr>
      </w:pPr>
    </w:p>
    <w:p w14:paraId="120ABD60" w14:textId="77777777" w:rsidR="00D25A7B" w:rsidRDefault="00D25A7B" w:rsidP="001059F0">
      <w:pPr>
        <w:rPr>
          <w:rFonts w:cs="Arial"/>
          <w:b/>
          <w:sz w:val="23"/>
          <w:szCs w:val="23"/>
        </w:rPr>
      </w:pPr>
    </w:p>
    <w:p w14:paraId="36E47CFB" w14:textId="686F5487" w:rsidR="001059F0" w:rsidRPr="00703A74" w:rsidRDefault="001059F0" w:rsidP="001059F0">
      <w:pPr>
        <w:rPr>
          <w:rFonts w:cs="Arial"/>
          <w:sz w:val="23"/>
          <w:szCs w:val="23"/>
        </w:rPr>
      </w:pPr>
      <w:r w:rsidRPr="00703A74">
        <w:rPr>
          <w:rFonts w:cs="Arial"/>
          <w:b/>
          <w:sz w:val="23"/>
          <w:szCs w:val="23"/>
        </w:rPr>
        <w:t>Option 2</w:t>
      </w:r>
      <w:r w:rsidRPr="00703A74">
        <w:rPr>
          <w:rFonts w:cs="Arial"/>
          <w:sz w:val="23"/>
          <w:szCs w:val="23"/>
        </w:rPr>
        <w:t xml:space="preserve"> – Create new e-invoice from the search field</w:t>
      </w:r>
    </w:p>
    <w:p w14:paraId="769B77B5" w14:textId="207D2454" w:rsidR="001059F0" w:rsidRPr="00703A74" w:rsidRDefault="001059F0" w:rsidP="001059F0">
      <w:pPr>
        <w:rPr>
          <w:rFonts w:cs="Arial"/>
          <w:sz w:val="23"/>
          <w:szCs w:val="23"/>
        </w:rPr>
      </w:pPr>
      <w:r w:rsidRPr="00703A74">
        <w:rPr>
          <w:rFonts w:cs="Arial"/>
          <w:sz w:val="23"/>
          <w:szCs w:val="23"/>
        </w:rPr>
        <w:t>Enter the PO number and click on search</w:t>
      </w:r>
      <w:r w:rsidR="000B5945">
        <w:rPr>
          <w:rFonts w:cs="Arial"/>
          <w:sz w:val="23"/>
          <w:szCs w:val="23"/>
        </w:rPr>
        <w:t xml:space="preserve">. Then </w:t>
      </w:r>
      <w:r w:rsidRPr="00703A74">
        <w:rPr>
          <w:rFonts w:cs="Arial"/>
          <w:sz w:val="23"/>
          <w:szCs w:val="23"/>
        </w:rPr>
        <w:t xml:space="preserve">scroll to the bottom of the </w:t>
      </w:r>
      <w:r w:rsidR="000B5945">
        <w:rPr>
          <w:rFonts w:cs="Arial"/>
          <w:sz w:val="23"/>
          <w:szCs w:val="23"/>
        </w:rPr>
        <w:t>page.</w:t>
      </w:r>
    </w:p>
    <w:p w14:paraId="3A991BCF" w14:textId="77777777" w:rsidR="000B5945" w:rsidRDefault="000B5945" w:rsidP="001059F0">
      <w:pPr>
        <w:rPr>
          <w:rFonts w:cs="Arial"/>
          <w:sz w:val="23"/>
          <w:szCs w:val="23"/>
        </w:rPr>
      </w:pPr>
    </w:p>
    <w:p w14:paraId="454C4261" w14:textId="1267FE72" w:rsidR="001059F0" w:rsidRPr="00703A74" w:rsidRDefault="001059F0" w:rsidP="001059F0">
      <w:pPr>
        <w:rPr>
          <w:rFonts w:cs="Arial"/>
          <w:sz w:val="23"/>
          <w:szCs w:val="23"/>
        </w:rPr>
      </w:pPr>
      <w:r w:rsidRPr="00703A74">
        <w:rPr>
          <w:rFonts w:cs="Arial"/>
          <w:sz w:val="23"/>
          <w:szCs w:val="23"/>
        </w:rPr>
        <w:t>Step 1 – click to create e-invoice</w:t>
      </w:r>
    </w:p>
    <w:p w14:paraId="199B652C" w14:textId="371E0A1F" w:rsidR="001059F0" w:rsidRDefault="000B5945" w:rsidP="000B5945">
      <w:pPr>
        <w:pStyle w:val="NormalIndented"/>
        <w:pBdr>
          <w:top w:val="single" w:sz="12" w:space="1" w:color="auto"/>
          <w:left w:val="single" w:sz="12" w:space="4" w:color="auto"/>
          <w:bottom w:val="single" w:sz="12" w:space="1" w:color="auto"/>
          <w:right w:val="single" w:sz="12" w:space="4" w:color="auto"/>
        </w:pBdr>
      </w:pPr>
      <w:r>
        <w:rPr>
          <w:noProof/>
          <w:lang w:eastAsia="en-GB"/>
        </w:rPr>
        <w:drawing>
          <wp:inline distT="0" distB="0" distL="0" distR="0" wp14:anchorId="16772659" wp14:editId="4C2D0A4A">
            <wp:extent cx="5349240" cy="1523908"/>
            <wp:effectExtent l="0" t="0" r="381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66099" cy="1528711"/>
                    </a:xfrm>
                    <a:prstGeom prst="rect">
                      <a:avLst/>
                    </a:prstGeom>
                  </pic:spPr>
                </pic:pic>
              </a:graphicData>
            </a:graphic>
          </wp:inline>
        </w:drawing>
      </w:r>
    </w:p>
    <w:p w14:paraId="017F7995" w14:textId="77777777" w:rsidR="000B5945" w:rsidRDefault="000B5945" w:rsidP="001059F0">
      <w:pPr>
        <w:spacing w:before="0" w:after="200" w:line="276" w:lineRule="auto"/>
        <w:rPr>
          <w:rFonts w:eastAsia="Calibri" w:cs="Arial"/>
          <w:sz w:val="23"/>
          <w:szCs w:val="23"/>
        </w:rPr>
      </w:pPr>
    </w:p>
    <w:p w14:paraId="79850BF8" w14:textId="02152D82" w:rsidR="001059F0" w:rsidRPr="000B5945" w:rsidRDefault="001059F0" w:rsidP="001059F0">
      <w:pPr>
        <w:spacing w:before="0" w:after="200" w:line="276" w:lineRule="auto"/>
        <w:rPr>
          <w:rFonts w:eastAsia="Calibri" w:cs="Arial"/>
          <w:sz w:val="23"/>
          <w:szCs w:val="23"/>
        </w:rPr>
      </w:pPr>
      <w:r w:rsidRPr="000B5945">
        <w:rPr>
          <w:rFonts w:eastAsia="Calibri" w:cs="Arial"/>
          <w:sz w:val="23"/>
          <w:szCs w:val="23"/>
        </w:rPr>
        <w:t>Step 2 – click to create manual invoice</w:t>
      </w:r>
    </w:p>
    <w:p w14:paraId="002911C6" w14:textId="3072FDE2" w:rsidR="001059F0" w:rsidRDefault="000B5945" w:rsidP="000B5945">
      <w:pPr>
        <w:pStyle w:val="NormalIndented"/>
        <w:pBdr>
          <w:top w:val="single" w:sz="12" w:space="1" w:color="auto"/>
          <w:left w:val="single" w:sz="12" w:space="4" w:color="auto"/>
          <w:bottom w:val="single" w:sz="12" w:space="1" w:color="auto"/>
          <w:right w:val="single" w:sz="12" w:space="4" w:color="auto"/>
        </w:pBdr>
      </w:pPr>
      <w:r>
        <w:rPr>
          <w:noProof/>
          <w:lang w:eastAsia="en-GB"/>
        </w:rPr>
        <w:drawing>
          <wp:inline distT="0" distB="0" distL="0" distR="0" wp14:anchorId="468287C4" wp14:editId="39AE5ED2">
            <wp:extent cx="5417820" cy="1328340"/>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60831" cy="1338885"/>
                    </a:xfrm>
                    <a:prstGeom prst="rect">
                      <a:avLst/>
                    </a:prstGeom>
                  </pic:spPr>
                </pic:pic>
              </a:graphicData>
            </a:graphic>
          </wp:inline>
        </w:drawing>
      </w:r>
    </w:p>
    <w:p w14:paraId="284DE69D" w14:textId="77777777" w:rsidR="000B5945" w:rsidRDefault="000B5945" w:rsidP="001059F0">
      <w:pPr>
        <w:rPr>
          <w:rFonts w:cs="Arial"/>
          <w:sz w:val="23"/>
          <w:szCs w:val="23"/>
        </w:rPr>
      </w:pPr>
    </w:p>
    <w:p w14:paraId="429B82F7" w14:textId="25A7900C" w:rsidR="001059F0" w:rsidRPr="00703A74" w:rsidRDefault="001059F0" w:rsidP="001059F0">
      <w:pPr>
        <w:rPr>
          <w:noProof/>
          <w:sz w:val="23"/>
          <w:szCs w:val="23"/>
          <w:lang w:eastAsia="en-GB"/>
        </w:rPr>
      </w:pPr>
      <w:r w:rsidRPr="00703A74">
        <w:rPr>
          <w:rFonts w:cs="Arial"/>
          <w:sz w:val="23"/>
          <w:szCs w:val="23"/>
        </w:rPr>
        <w:t xml:space="preserve">Step 3 – continue to create your invoice as shown </w:t>
      </w:r>
      <w:r w:rsidRPr="00703A74">
        <w:rPr>
          <w:noProof/>
          <w:sz w:val="23"/>
          <w:szCs w:val="23"/>
          <w:lang w:eastAsia="en-GB"/>
        </w:rPr>
        <w:t>in Option 1</w:t>
      </w:r>
    </w:p>
    <w:p w14:paraId="1FA578A9" w14:textId="77777777" w:rsidR="000B5945" w:rsidRDefault="000B5945" w:rsidP="001059F0">
      <w:pPr>
        <w:rPr>
          <w:b/>
          <w:noProof/>
          <w:sz w:val="23"/>
          <w:szCs w:val="23"/>
          <w:lang w:eastAsia="en-GB"/>
        </w:rPr>
      </w:pPr>
    </w:p>
    <w:p w14:paraId="62FC13BF" w14:textId="4F94EF19" w:rsidR="001059F0" w:rsidRPr="00703A74" w:rsidRDefault="001059F0" w:rsidP="001059F0">
      <w:pPr>
        <w:rPr>
          <w:b/>
          <w:noProof/>
          <w:sz w:val="23"/>
          <w:szCs w:val="23"/>
          <w:lang w:eastAsia="en-GB"/>
        </w:rPr>
      </w:pPr>
      <w:r w:rsidRPr="00703A74">
        <w:rPr>
          <w:b/>
          <w:noProof/>
          <w:sz w:val="23"/>
          <w:szCs w:val="23"/>
          <w:lang w:eastAsia="en-GB"/>
        </w:rPr>
        <w:t>Note:</w:t>
      </w:r>
    </w:p>
    <w:p w14:paraId="7B8E82B0" w14:textId="77777777" w:rsidR="001059F0" w:rsidRPr="00703A74" w:rsidRDefault="001059F0" w:rsidP="001059F0">
      <w:pPr>
        <w:jc w:val="both"/>
        <w:rPr>
          <w:rFonts w:cs="Arial"/>
          <w:sz w:val="23"/>
          <w:szCs w:val="23"/>
        </w:rPr>
      </w:pPr>
      <w:r w:rsidRPr="00703A74">
        <w:rPr>
          <w:rFonts w:cs="Arial"/>
          <w:sz w:val="23"/>
          <w:szCs w:val="23"/>
        </w:rPr>
        <w:t>If you only want to invoice for part of the order you can omit a PO line from the PO Flip invoice by un-ticking the invoice line check box. Once the check box has been un-ticked you do not have to delete the quantity or price.</w:t>
      </w:r>
    </w:p>
    <w:p w14:paraId="2538A741" w14:textId="77777777" w:rsidR="001059F0" w:rsidRPr="00703A74" w:rsidRDefault="001059F0" w:rsidP="001059F0">
      <w:pPr>
        <w:jc w:val="both"/>
        <w:rPr>
          <w:rFonts w:cs="Arial"/>
          <w:sz w:val="23"/>
          <w:szCs w:val="23"/>
        </w:rPr>
      </w:pPr>
      <w:r w:rsidRPr="00703A74">
        <w:rPr>
          <w:rFonts w:cs="Arial"/>
          <w:sz w:val="23"/>
          <w:szCs w:val="23"/>
        </w:rPr>
        <w:t xml:space="preserve">If you would like to create an invoice with a different invoice quantity and/or price, </w:t>
      </w:r>
      <w:r>
        <w:rPr>
          <w:rFonts w:cs="Arial"/>
          <w:color w:val="000000"/>
          <w:sz w:val="21"/>
          <w:szCs w:val="21"/>
        </w:rPr>
        <w:t>enter the correct figure in the invoice quantity mandatory fields and update the price fields on the Purchase order line.</w:t>
      </w:r>
    </w:p>
    <w:p w14:paraId="09753245" w14:textId="77777777" w:rsidR="001059F0" w:rsidRPr="00703A74" w:rsidRDefault="001059F0" w:rsidP="001059F0">
      <w:pPr>
        <w:ind w:left="567"/>
        <w:jc w:val="both"/>
        <w:rPr>
          <w:rFonts w:cs="Arial"/>
          <w:sz w:val="23"/>
          <w:szCs w:val="23"/>
        </w:rPr>
      </w:pPr>
      <w:r w:rsidRPr="00703A74">
        <w:rPr>
          <w:noProof/>
          <w:sz w:val="23"/>
          <w:szCs w:val="23"/>
          <w:lang w:eastAsia="en-GB"/>
        </w:rPr>
        <w:drawing>
          <wp:anchor distT="0" distB="0" distL="114300" distR="114300" simplePos="0" relativeHeight="251684864" behindDoc="0" locked="0" layoutInCell="1" allowOverlap="1" wp14:anchorId="31881889" wp14:editId="4D2207A0">
            <wp:simplePos x="0" y="0"/>
            <wp:positionH relativeFrom="column">
              <wp:posOffset>0</wp:posOffset>
            </wp:positionH>
            <wp:positionV relativeFrom="paragraph">
              <wp:posOffset>-635</wp:posOffset>
            </wp:positionV>
            <wp:extent cx="176530" cy="176530"/>
            <wp:effectExtent l="0" t="0" r="0" b="0"/>
            <wp:wrapNone/>
            <wp:docPr id="24" name="Picture 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5"/>
                    <pic:cNvPicPr>
                      <a:picLocks noChangeAspect="1" noChangeArrowheads="1"/>
                    </pic:cNvPicPr>
                  </pic:nvPicPr>
                  <pic:blipFill>
                    <a:blip r:embed="rId22" cstate="print"/>
                    <a:srcRect/>
                    <a:stretch>
                      <a:fillRect/>
                    </a:stretch>
                  </pic:blipFill>
                  <pic:spPr bwMode="auto">
                    <a:xfrm>
                      <a:off x="0" y="0"/>
                      <a:ext cx="176530" cy="176530"/>
                    </a:xfrm>
                    <a:prstGeom prst="rect">
                      <a:avLst/>
                    </a:prstGeom>
                    <a:noFill/>
                    <a:ln w="9525">
                      <a:noFill/>
                      <a:miter lim="800000"/>
                      <a:headEnd/>
                      <a:tailEnd/>
                    </a:ln>
                  </pic:spPr>
                </pic:pic>
              </a:graphicData>
            </a:graphic>
          </wp:anchor>
        </w:drawing>
      </w:r>
      <w:r w:rsidRPr="00703A74">
        <w:rPr>
          <w:rFonts w:cs="Arial"/>
          <w:sz w:val="23"/>
          <w:szCs w:val="23"/>
        </w:rPr>
        <w:t xml:space="preserve">Clicking on the re-calculate totals button at the bottom of the page will result in the </w:t>
      </w:r>
      <w:r>
        <w:rPr>
          <w:rFonts w:cs="Arial"/>
          <w:sz w:val="23"/>
          <w:szCs w:val="23"/>
        </w:rPr>
        <w:t>System</w:t>
      </w:r>
      <w:r w:rsidRPr="00703A74">
        <w:rPr>
          <w:rFonts w:cs="Arial"/>
          <w:sz w:val="23"/>
          <w:szCs w:val="23"/>
        </w:rPr>
        <w:t xml:space="preserve"> re-calculating the total value of the invoice.  The </w:t>
      </w:r>
      <w:r>
        <w:rPr>
          <w:rFonts w:cs="Arial"/>
          <w:sz w:val="23"/>
          <w:szCs w:val="23"/>
        </w:rPr>
        <w:t>System</w:t>
      </w:r>
      <w:r w:rsidRPr="00703A74">
        <w:rPr>
          <w:rFonts w:cs="Arial"/>
          <w:sz w:val="23"/>
          <w:szCs w:val="23"/>
        </w:rPr>
        <w:t xml:space="preserve"> will allow the invoice to be created if the values entered in the Total Excl. VAT, VAT and Total Incl. VAT fields are the same as the calculated totals displayed at the bottom of the page. </w:t>
      </w:r>
    </w:p>
    <w:p w14:paraId="2169B8BB" w14:textId="13E65E18" w:rsidR="001059F0" w:rsidRDefault="001059F0" w:rsidP="001059F0"/>
    <w:p w14:paraId="126B6067" w14:textId="40D1FEB7" w:rsidR="001059F0" w:rsidRDefault="001059F0" w:rsidP="001059F0">
      <w:pPr>
        <w:pStyle w:val="Heading1Numbered"/>
      </w:pPr>
      <w:bookmarkStart w:id="13" w:name="_Toc52788474"/>
      <w:r>
        <w:t>How to add a non-PO line to your invoice</w:t>
      </w:r>
      <w:bookmarkEnd w:id="13"/>
    </w:p>
    <w:p w14:paraId="36AD3EB7" w14:textId="04999164" w:rsidR="001059F0" w:rsidRPr="00703A74" w:rsidRDefault="001059F0" w:rsidP="001059F0">
      <w:pPr>
        <w:jc w:val="both"/>
        <w:rPr>
          <w:rFonts w:cs="Arial"/>
          <w:sz w:val="23"/>
          <w:szCs w:val="23"/>
        </w:rPr>
      </w:pPr>
      <w:r w:rsidRPr="00703A74">
        <w:rPr>
          <w:rFonts w:cs="Arial"/>
          <w:sz w:val="23"/>
          <w:szCs w:val="23"/>
        </w:rPr>
        <w:t>There may be occasions when you will need to invoice customers for goods or services which the customer has not specifically asked for and are not contained on the Purchase Order. For example, customers typically forget to include delivery costs on Purchase Orders.</w:t>
      </w:r>
    </w:p>
    <w:p w14:paraId="2F4BB671" w14:textId="77777777" w:rsidR="001059F0" w:rsidRPr="00703A74" w:rsidRDefault="001059F0" w:rsidP="001059F0">
      <w:pPr>
        <w:rPr>
          <w:rFonts w:cs="Arial"/>
          <w:sz w:val="23"/>
          <w:szCs w:val="23"/>
        </w:rPr>
      </w:pPr>
      <w:r w:rsidRPr="00703A74">
        <w:rPr>
          <w:rFonts w:cs="Arial"/>
          <w:sz w:val="23"/>
          <w:szCs w:val="23"/>
        </w:rPr>
        <w:t xml:space="preserve">To add non-purchase order line/s to an invoice you need to complete the following four mandatory fields and click on the </w:t>
      </w:r>
      <w:r w:rsidRPr="00703A74">
        <w:rPr>
          <w:rFonts w:cs="Arial"/>
          <w:b/>
          <w:sz w:val="23"/>
          <w:szCs w:val="23"/>
        </w:rPr>
        <w:t>add</w:t>
      </w:r>
      <w:r w:rsidRPr="00703A74">
        <w:rPr>
          <w:rFonts w:cs="Arial"/>
          <w:sz w:val="23"/>
          <w:szCs w:val="23"/>
        </w:rPr>
        <w:t xml:space="preserve"> </w:t>
      </w:r>
      <w:r w:rsidRPr="00703A74">
        <w:rPr>
          <w:rFonts w:cs="Arial"/>
          <w:b/>
          <w:sz w:val="23"/>
          <w:szCs w:val="23"/>
        </w:rPr>
        <w:t>non-po lines to e-invoice</w:t>
      </w:r>
      <w:r w:rsidRPr="00703A74">
        <w:rPr>
          <w:rFonts w:cs="Arial"/>
          <w:sz w:val="23"/>
          <w:szCs w:val="23"/>
        </w:rPr>
        <w:t xml:space="preserve"> button. </w:t>
      </w:r>
    </w:p>
    <w:p w14:paraId="06A2DD3A" w14:textId="20074634" w:rsidR="001059F0" w:rsidRDefault="000B5945" w:rsidP="000B5945">
      <w:pPr>
        <w:pStyle w:val="NormalIndented"/>
        <w:pBdr>
          <w:top w:val="single" w:sz="12" w:space="1" w:color="auto"/>
          <w:left w:val="single" w:sz="12" w:space="4" w:color="auto"/>
          <w:bottom w:val="single" w:sz="12" w:space="1" w:color="auto"/>
          <w:right w:val="single" w:sz="12" w:space="4" w:color="auto"/>
        </w:pBdr>
      </w:pPr>
      <w:r>
        <w:rPr>
          <w:noProof/>
          <w:lang w:eastAsia="en-GB"/>
        </w:rPr>
        <w:drawing>
          <wp:inline distT="0" distB="0" distL="0" distR="0" wp14:anchorId="521D08EA" wp14:editId="55CA2E80">
            <wp:extent cx="5410200" cy="133758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20241" cy="1340065"/>
                    </a:xfrm>
                    <a:prstGeom prst="rect">
                      <a:avLst/>
                    </a:prstGeom>
                  </pic:spPr>
                </pic:pic>
              </a:graphicData>
            </a:graphic>
          </wp:inline>
        </w:drawing>
      </w:r>
    </w:p>
    <w:p w14:paraId="310DBB2F" w14:textId="77777777" w:rsidR="001059F0" w:rsidRPr="00703A74" w:rsidRDefault="001059F0" w:rsidP="001059F0">
      <w:pPr>
        <w:rPr>
          <w:rFonts w:cs="Arial"/>
          <w:sz w:val="23"/>
          <w:szCs w:val="23"/>
        </w:rPr>
      </w:pPr>
      <w:r w:rsidRPr="00703A74">
        <w:rPr>
          <w:rFonts w:cs="Arial"/>
          <w:b/>
          <w:sz w:val="23"/>
          <w:szCs w:val="23"/>
        </w:rPr>
        <w:t>Note:</w:t>
      </w:r>
    </w:p>
    <w:p w14:paraId="76D2CDFE" w14:textId="77777777" w:rsidR="001059F0" w:rsidRPr="00703A74" w:rsidRDefault="001059F0" w:rsidP="001059F0">
      <w:pPr>
        <w:ind w:left="567"/>
        <w:rPr>
          <w:rFonts w:cs="Arial"/>
          <w:sz w:val="23"/>
          <w:szCs w:val="23"/>
        </w:rPr>
      </w:pPr>
      <w:r w:rsidRPr="00703A74">
        <w:rPr>
          <w:rFonts w:cs="Arial"/>
          <w:noProof/>
          <w:sz w:val="23"/>
          <w:szCs w:val="23"/>
          <w:lang w:eastAsia="en-GB"/>
        </w:rPr>
        <w:drawing>
          <wp:anchor distT="0" distB="0" distL="114300" distR="114300" simplePos="0" relativeHeight="251687936" behindDoc="0" locked="0" layoutInCell="1" allowOverlap="1" wp14:anchorId="14C14FA8" wp14:editId="5719AE7B">
            <wp:simplePos x="0" y="0"/>
            <wp:positionH relativeFrom="column">
              <wp:posOffset>51435</wp:posOffset>
            </wp:positionH>
            <wp:positionV relativeFrom="paragraph">
              <wp:posOffset>506730</wp:posOffset>
            </wp:positionV>
            <wp:extent cx="176530" cy="176530"/>
            <wp:effectExtent l="19050" t="0" r="0" b="0"/>
            <wp:wrapNone/>
            <wp:docPr id="27" name="Picture 7"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5"/>
                    <pic:cNvPicPr>
                      <a:picLocks noChangeAspect="1" noChangeArrowheads="1"/>
                    </pic:cNvPicPr>
                  </pic:nvPicPr>
                  <pic:blipFill>
                    <a:blip r:embed="rId22" cstate="print"/>
                    <a:srcRect/>
                    <a:stretch>
                      <a:fillRect/>
                    </a:stretch>
                  </pic:blipFill>
                  <pic:spPr bwMode="auto">
                    <a:xfrm>
                      <a:off x="0" y="0"/>
                      <a:ext cx="176530" cy="176530"/>
                    </a:xfrm>
                    <a:prstGeom prst="rect">
                      <a:avLst/>
                    </a:prstGeom>
                    <a:noFill/>
                    <a:ln w="9525">
                      <a:noFill/>
                      <a:miter lim="800000"/>
                      <a:headEnd/>
                      <a:tailEnd/>
                    </a:ln>
                  </pic:spPr>
                </pic:pic>
              </a:graphicData>
            </a:graphic>
          </wp:anchor>
        </w:drawing>
      </w:r>
      <w:r w:rsidRPr="00703A74">
        <w:rPr>
          <w:rFonts w:cs="Arial"/>
          <w:noProof/>
          <w:sz w:val="23"/>
          <w:szCs w:val="23"/>
          <w:lang w:eastAsia="en-GB"/>
        </w:rPr>
        <w:drawing>
          <wp:anchor distT="0" distB="0" distL="114300" distR="114300" simplePos="0" relativeHeight="251686912" behindDoc="0" locked="0" layoutInCell="1" allowOverlap="1" wp14:anchorId="0F478558" wp14:editId="45D34095">
            <wp:simplePos x="0" y="0"/>
            <wp:positionH relativeFrom="column">
              <wp:posOffset>46990</wp:posOffset>
            </wp:positionH>
            <wp:positionV relativeFrom="paragraph">
              <wp:posOffset>1905</wp:posOffset>
            </wp:positionV>
            <wp:extent cx="176530" cy="176530"/>
            <wp:effectExtent l="19050" t="0" r="0" b="0"/>
            <wp:wrapNone/>
            <wp:docPr id="28" name="Picture 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5"/>
                    <pic:cNvPicPr>
                      <a:picLocks noChangeAspect="1" noChangeArrowheads="1"/>
                    </pic:cNvPicPr>
                  </pic:nvPicPr>
                  <pic:blipFill>
                    <a:blip r:embed="rId22" cstate="print"/>
                    <a:srcRect/>
                    <a:stretch>
                      <a:fillRect/>
                    </a:stretch>
                  </pic:blipFill>
                  <pic:spPr bwMode="auto">
                    <a:xfrm>
                      <a:off x="0" y="0"/>
                      <a:ext cx="176530" cy="176530"/>
                    </a:xfrm>
                    <a:prstGeom prst="rect">
                      <a:avLst/>
                    </a:prstGeom>
                    <a:noFill/>
                    <a:ln w="9525">
                      <a:noFill/>
                      <a:miter lim="800000"/>
                      <a:headEnd/>
                      <a:tailEnd/>
                    </a:ln>
                  </pic:spPr>
                </pic:pic>
              </a:graphicData>
            </a:graphic>
          </wp:anchor>
        </w:drawing>
      </w:r>
      <w:r w:rsidRPr="00703A74">
        <w:rPr>
          <w:rFonts w:cs="Arial"/>
          <w:sz w:val="23"/>
          <w:szCs w:val="23"/>
        </w:rPr>
        <w:t>If you need to add a value rather than a quantity and price, click on the pricing option field and select the option “By value”.</w:t>
      </w:r>
    </w:p>
    <w:p w14:paraId="103573E6" w14:textId="77777777" w:rsidR="001059F0" w:rsidRPr="00703A74" w:rsidRDefault="001059F0" w:rsidP="001059F0">
      <w:pPr>
        <w:ind w:left="567"/>
        <w:rPr>
          <w:rFonts w:cs="Arial"/>
          <w:sz w:val="23"/>
          <w:szCs w:val="23"/>
        </w:rPr>
      </w:pPr>
      <w:r w:rsidRPr="00703A74">
        <w:rPr>
          <w:rFonts w:cs="Arial"/>
          <w:sz w:val="23"/>
          <w:szCs w:val="23"/>
        </w:rPr>
        <w:t>If any of the fields above are not applicable enter “n/a” in the field.</w:t>
      </w:r>
    </w:p>
    <w:p w14:paraId="6DAC044F" w14:textId="77777777" w:rsidR="001059F0" w:rsidRPr="00703A74" w:rsidRDefault="001059F0" w:rsidP="001059F0">
      <w:pPr>
        <w:rPr>
          <w:rFonts w:cs="Arial"/>
          <w:sz w:val="23"/>
          <w:szCs w:val="23"/>
        </w:rPr>
      </w:pPr>
      <w:r w:rsidRPr="00703A74">
        <w:rPr>
          <w:rFonts w:cs="Arial"/>
          <w:sz w:val="23"/>
          <w:szCs w:val="23"/>
        </w:rPr>
        <w:t>Below is an example of a completed invoice ready for submitting</w:t>
      </w:r>
    </w:p>
    <w:p w14:paraId="7B2E4F05" w14:textId="012C55F7" w:rsidR="001059F0" w:rsidRDefault="00973266" w:rsidP="001059F0">
      <w:pPr>
        <w:pStyle w:val="NormalIndented"/>
      </w:pPr>
      <w:r>
        <w:rPr>
          <w:noProof/>
          <w:lang w:eastAsia="en-GB"/>
        </w:rPr>
        <w:drawing>
          <wp:inline distT="0" distB="0" distL="0" distR="0" wp14:anchorId="1CEA9224" wp14:editId="21BCDE0C">
            <wp:extent cx="5565775" cy="49422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65775" cy="4942205"/>
                    </a:xfrm>
                    <a:prstGeom prst="rect">
                      <a:avLst/>
                    </a:prstGeom>
                  </pic:spPr>
                </pic:pic>
              </a:graphicData>
            </a:graphic>
          </wp:inline>
        </w:drawing>
      </w:r>
    </w:p>
    <w:p w14:paraId="3A9A6AA1" w14:textId="77777777" w:rsidR="001059F0" w:rsidRDefault="001059F0" w:rsidP="001059F0"/>
    <w:p w14:paraId="50F9670C" w14:textId="77777777" w:rsidR="001059F0" w:rsidRDefault="001059F0" w:rsidP="001059F0"/>
    <w:p w14:paraId="0D7AAF8C" w14:textId="2F0AD6F1" w:rsidR="001059F0" w:rsidRDefault="001059F0" w:rsidP="001059F0">
      <w:pPr>
        <w:pStyle w:val="Heading1Numbered"/>
      </w:pPr>
      <w:bookmarkStart w:id="14" w:name="_Toc52788475"/>
      <w:r>
        <w:t>How to create a credit note</w:t>
      </w:r>
      <w:bookmarkEnd w:id="14"/>
    </w:p>
    <w:p w14:paraId="020E9896" w14:textId="77777777" w:rsidR="001059F0" w:rsidRPr="00A204DB" w:rsidRDefault="001059F0" w:rsidP="001059F0">
      <w:pPr>
        <w:rPr>
          <w:sz w:val="23"/>
          <w:szCs w:val="23"/>
        </w:rPr>
      </w:pPr>
      <w:r w:rsidRPr="00A204DB">
        <w:rPr>
          <w:sz w:val="23"/>
          <w:szCs w:val="23"/>
        </w:rPr>
        <w:t>Credit notes are created in exactly the same way as the invoice creation except for one small difference; the figures should have a negative value. Follow the guide above for creating your invoice but change the value/price to a negative figure.</w:t>
      </w:r>
    </w:p>
    <w:p w14:paraId="1FA1177B" w14:textId="77777777" w:rsidR="001059F0" w:rsidRPr="001059F0" w:rsidRDefault="001059F0" w:rsidP="001059F0"/>
    <w:sectPr w:rsidR="001059F0" w:rsidRPr="001059F0" w:rsidSect="00510F48">
      <w:footerReference w:type="default" r:id="rId27"/>
      <w:pgSz w:w="11906" w:h="16838"/>
      <w:pgMar w:top="1440" w:right="1701" w:bottom="2268" w:left="1440" w:header="680" w:footer="3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CADA0" w14:textId="77777777" w:rsidR="00E57B49" w:rsidRDefault="00E57B49" w:rsidP="007D7113">
      <w:pPr>
        <w:spacing w:before="0" w:after="0"/>
      </w:pPr>
      <w:r>
        <w:separator/>
      </w:r>
    </w:p>
  </w:endnote>
  <w:endnote w:type="continuationSeparator" w:id="0">
    <w:p w14:paraId="51ACB1AD" w14:textId="77777777" w:rsidR="00E57B49" w:rsidRDefault="00E57B49" w:rsidP="007D711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ight">
    <w:altName w:val="Courier New"/>
    <w:panose1 w:val="00000000000000000000"/>
    <w:charset w:val="00"/>
    <w:family w:val="swiss"/>
    <w:notTrueType/>
    <w:pitch w:val="variable"/>
    <w:sig w:usb0="00000003" w:usb1="00000000" w:usb2="00000000" w:usb3="00000000" w:csb0="00000001" w:csb1="00000000"/>
  </w:font>
  <w:font w:name="HelveticaNeue-Bold">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 LT 45 Light">
    <w:altName w:val="Malgun Gothic"/>
    <w:charset w:val="00"/>
    <w:family w:val="swiss"/>
    <w:pitch w:val="variable"/>
    <w:sig w:usb0="8000002F" w:usb1="4000004A" w:usb2="00000000" w:usb3="00000000" w:csb0="00000001" w:csb1="00000000"/>
  </w:font>
  <w:font w:name="HelveticaNeue-Thin">
    <w:altName w:val="Courier Ne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Semibold">
    <w:panose1 w:val="020B0702040204020203"/>
    <w:charset w:val="00"/>
    <w:family w:val="swiss"/>
    <w:pitch w:val="variable"/>
    <w:sig w:usb0="E4002EFF" w:usb1="C000E47F" w:usb2="00000009" w:usb3="00000000" w:csb0="000001FF" w:csb1="00000000"/>
  </w:font>
  <w:font w:name="Kalinga">
    <w:charset w:val="00"/>
    <w:family w:val="swiss"/>
    <w:pitch w:val="variable"/>
    <w:sig w:usb0="0008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36D82" w14:textId="18F0EA41" w:rsidR="00EC2342" w:rsidRDefault="00EC2342">
    <w:pPr>
      <w:pStyle w:val="Footer"/>
      <w:rPr>
        <w:noProof/>
        <w:color w:val="A6A6A6" w:themeColor="background1" w:themeShade="A6"/>
        <w:sz w:val="18"/>
      </w:rPr>
    </w:pPr>
    <w:r>
      <w:rPr>
        <w:noProof/>
        <w:color w:val="A6A6A6" w:themeColor="background1" w:themeShade="A6"/>
        <w:sz w:val="18"/>
      </w:rPr>
      <w:t xml:space="preserve">© Proactis </w:t>
    </w:r>
    <w:r>
      <w:rPr>
        <w:noProof/>
        <w:color w:val="A6A6A6" w:themeColor="background1" w:themeShade="A6"/>
        <w:sz w:val="18"/>
      </w:rPr>
      <w:fldChar w:fldCharType="begin"/>
    </w:r>
    <w:r>
      <w:rPr>
        <w:noProof/>
        <w:color w:val="A6A6A6" w:themeColor="background1" w:themeShade="A6"/>
        <w:sz w:val="18"/>
      </w:rPr>
      <w:instrText xml:space="preserve"> DATE  \@ "yyyy"  \* MERGEFORMAT </w:instrText>
    </w:r>
    <w:r>
      <w:rPr>
        <w:noProof/>
        <w:color w:val="A6A6A6" w:themeColor="background1" w:themeShade="A6"/>
        <w:sz w:val="18"/>
      </w:rPr>
      <w:fldChar w:fldCharType="separate"/>
    </w:r>
    <w:r w:rsidR="00D50A1C">
      <w:rPr>
        <w:noProof/>
        <w:color w:val="A6A6A6" w:themeColor="background1" w:themeShade="A6"/>
        <w:sz w:val="18"/>
      </w:rPr>
      <w:t>2020</w:t>
    </w:r>
    <w:r>
      <w:rPr>
        <w:noProof/>
        <w:color w:val="A6A6A6" w:themeColor="background1" w:themeShade="A6"/>
        <w:sz w:val="18"/>
      </w:rPr>
      <w:fldChar w:fldCharType="end"/>
    </w:r>
  </w:p>
  <w:p w14:paraId="64BCD9E8" w14:textId="77777777" w:rsidR="00EC2342" w:rsidRDefault="00EC2342">
    <w:pPr>
      <w:pStyle w:val="Footer"/>
      <w:rPr>
        <w:noProof/>
        <w:color w:val="A6A6A6" w:themeColor="background1" w:themeShade="A6"/>
        <w:sz w:val="18"/>
      </w:rPr>
    </w:pPr>
  </w:p>
  <w:p w14:paraId="3C0096A3" w14:textId="77777777" w:rsidR="00EC2342" w:rsidRDefault="00EC2342">
    <w:pPr>
      <w:pStyle w:val="Footer"/>
    </w:pPr>
    <w:r>
      <w:rPr>
        <w:noProof/>
        <w:lang w:eastAsia="en-GB"/>
      </w:rPr>
      <w:drawing>
        <wp:anchor distT="0" distB="0" distL="114300" distR="114300" simplePos="0" relativeHeight="251665408" behindDoc="1" locked="0" layoutInCell="1" allowOverlap="1" wp14:anchorId="115A601E" wp14:editId="5326210F">
          <wp:simplePos x="0" y="0"/>
          <wp:positionH relativeFrom="page">
            <wp:posOffset>6350</wp:posOffset>
          </wp:positionH>
          <wp:positionV relativeFrom="paragraph">
            <wp:posOffset>-1012825</wp:posOffset>
          </wp:positionV>
          <wp:extent cx="7534910" cy="1386764"/>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ttom_left_squiggle.jpg"/>
                  <pic:cNvPicPr/>
                </pic:nvPicPr>
                <pic:blipFill>
                  <a:blip r:embed="rId1">
                    <a:extLst>
                      <a:ext uri="{28A0092B-C50C-407E-A947-70E740481C1C}">
                        <a14:useLocalDpi xmlns:a14="http://schemas.microsoft.com/office/drawing/2010/main" val="0"/>
                      </a:ext>
                    </a:extLst>
                  </a:blip>
                  <a:stretch>
                    <a:fillRect/>
                  </a:stretch>
                </pic:blipFill>
                <pic:spPr>
                  <a:xfrm>
                    <a:off x="0" y="0"/>
                    <a:ext cx="7534910" cy="1386764"/>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4D204" w14:textId="471C1D30" w:rsidR="00EC2342" w:rsidRDefault="00EC2342">
    <w:pPr>
      <w:pStyle w:val="Footer"/>
      <w:rPr>
        <w:noProof/>
        <w:color w:val="A6A6A6" w:themeColor="background1" w:themeShade="A6"/>
        <w:sz w:val="18"/>
      </w:rPr>
    </w:pPr>
    <w:r>
      <w:rPr>
        <w:noProof/>
        <w:lang w:eastAsia="en-GB"/>
      </w:rPr>
      <w:drawing>
        <wp:anchor distT="0" distB="0" distL="114300" distR="114300" simplePos="0" relativeHeight="251670528" behindDoc="1" locked="0" layoutInCell="1" allowOverlap="1" wp14:anchorId="1684C51E" wp14:editId="7E8ACB50">
          <wp:simplePos x="0" y="0"/>
          <wp:positionH relativeFrom="page">
            <wp:posOffset>12562</wp:posOffset>
          </wp:positionH>
          <wp:positionV relativeFrom="paragraph">
            <wp:posOffset>-790575</wp:posOffset>
          </wp:positionV>
          <wp:extent cx="7534910" cy="1386764"/>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ttom_left_squiggle.jpg"/>
                  <pic:cNvPicPr/>
                </pic:nvPicPr>
                <pic:blipFill>
                  <a:blip r:embed="rId1">
                    <a:extLst>
                      <a:ext uri="{28A0092B-C50C-407E-A947-70E740481C1C}">
                        <a14:useLocalDpi xmlns:a14="http://schemas.microsoft.com/office/drawing/2010/main" val="0"/>
                      </a:ext>
                    </a:extLst>
                  </a:blip>
                  <a:stretch>
                    <a:fillRect/>
                  </a:stretch>
                </pic:blipFill>
                <pic:spPr>
                  <a:xfrm>
                    <a:off x="0" y="0"/>
                    <a:ext cx="7534910" cy="1386764"/>
                  </a:xfrm>
                  <a:prstGeom prst="rect">
                    <a:avLst/>
                  </a:prstGeom>
                </pic:spPr>
              </pic:pic>
            </a:graphicData>
          </a:graphic>
          <wp14:sizeRelH relativeFrom="margin">
            <wp14:pctWidth>0</wp14:pctWidth>
          </wp14:sizeRelH>
          <wp14:sizeRelV relativeFrom="margin">
            <wp14:pctHeight>0</wp14:pctHeight>
          </wp14:sizeRelV>
        </wp:anchor>
      </w:drawing>
    </w:r>
    <w:r>
      <w:rPr>
        <w:noProof/>
        <w:color w:val="A6A6A6" w:themeColor="background1" w:themeShade="A6"/>
        <w:sz w:val="18"/>
      </w:rPr>
      <w:t xml:space="preserve">© Proactis </w:t>
    </w:r>
    <w:r>
      <w:rPr>
        <w:noProof/>
        <w:color w:val="A6A6A6" w:themeColor="background1" w:themeShade="A6"/>
        <w:sz w:val="18"/>
      </w:rPr>
      <w:fldChar w:fldCharType="begin"/>
    </w:r>
    <w:r>
      <w:rPr>
        <w:noProof/>
        <w:color w:val="A6A6A6" w:themeColor="background1" w:themeShade="A6"/>
        <w:sz w:val="18"/>
      </w:rPr>
      <w:instrText xml:space="preserve"> DATE  \@ "yyyy"  \* MERGEFORMAT </w:instrText>
    </w:r>
    <w:r>
      <w:rPr>
        <w:noProof/>
        <w:color w:val="A6A6A6" w:themeColor="background1" w:themeShade="A6"/>
        <w:sz w:val="18"/>
      </w:rPr>
      <w:fldChar w:fldCharType="separate"/>
    </w:r>
    <w:r w:rsidR="00D50A1C">
      <w:rPr>
        <w:noProof/>
        <w:color w:val="A6A6A6" w:themeColor="background1" w:themeShade="A6"/>
        <w:sz w:val="18"/>
      </w:rPr>
      <w:t>2020</w:t>
    </w:r>
    <w:r>
      <w:rPr>
        <w:noProof/>
        <w:color w:val="A6A6A6" w:themeColor="background1" w:themeShade="A6"/>
        <w:sz w:val="18"/>
      </w:rPr>
      <w:fldChar w:fldCharType="end"/>
    </w:r>
  </w:p>
  <w:p w14:paraId="3AA9A76A" w14:textId="77777777" w:rsidR="00EC2342" w:rsidRDefault="00EC2342">
    <w:pPr>
      <w:pStyle w:val="Footer"/>
      <w:rPr>
        <w:noProof/>
        <w:color w:val="A6A6A6" w:themeColor="background1" w:themeShade="A6"/>
        <w:sz w:val="18"/>
      </w:rPr>
    </w:pPr>
  </w:p>
  <w:p w14:paraId="19885DAF" w14:textId="77777777" w:rsidR="00EC2342" w:rsidRDefault="00EC23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8231F3" w14:textId="77777777" w:rsidR="00E57B49" w:rsidRDefault="00E57B49" w:rsidP="007D7113">
      <w:pPr>
        <w:spacing w:before="0" w:after="0"/>
      </w:pPr>
      <w:r>
        <w:separator/>
      </w:r>
    </w:p>
  </w:footnote>
  <w:footnote w:type="continuationSeparator" w:id="0">
    <w:p w14:paraId="41E97ECB" w14:textId="77777777" w:rsidR="00E57B49" w:rsidRDefault="00E57B49" w:rsidP="007D711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B2F25" w14:textId="1EEA5BA5" w:rsidR="00EC2342" w:rsidRPr="00602BB1" w:rsidRDefault="00EC2342" w:rsidP="00602BB1">
    <w:pPr>
      <w:tabs>
        <w:tab w:val="center" w:pos="4513"/>
        <w:tab w:val="right" w:pos="9026"/>
      </w:tabs>
      <w:spacing w:before="0" w:after="0"/>
      <w:jc w:val="right"/>
      <w:rPr>
        <w:color w:val="A6A6A6" w:themeColor="background1" w:themeShade="A6"/>
        <w:sz w:val="18"/>
      </w:rPr>
    </w:pPr>
    <w:r w:rsidRPr="000158B2">
      <w:rPr>
        <w:noProof/>
        <w:color w:val="A6A6A6" w:themeColor="background1" w:themeShade="A6"/>
        <w:lang w:eastAsia="en-GB"/>
      </w:rPr>
      <w:drawing>
        <wp:anchor distT="0" distB="0" distL="114300" distR="114300" simplePos="0" relativeHeight="251663360" behindDoc="1" locked="0" layoutInCell="1" allowOverlap="1" wp14:anchorId="1FE6EE06" wp14:editId="794619D8">
          <wp:simplePos x="0" y="0"/>
          <wp:positionH relativeFrom="column">
            <wp:posOffset>-904875</wp:posOffset>
          </wp:positionH>
          <wp:positionV relativeFrom="paragraph">
            <wp:posOffset>-412115</wp:posOffset>
          </wp:positionV>
          <wp:extent cx="7535491" cy="1140737"/>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p_right_squiggle.jpg"/>
                  <pic:cNvPicPr/>
                </pic:nvPicPr>
                <pic:blipFill>
                  <a:blip r:embed="rId1">
                    <a:extLst>
                      <a:ext uri="{28A0092B-C50C-407E-A947-70E740481C1C}">
                        <a14:useLocalDpi xmlns:a14="http://schemas.microsoft.com/office/drawing/2010/main" val="0"/>
                      </a:ext>
                    </a:extLst>
                  </a:blip>
                  <a:stretch>
                    <a:fillRect/>
                  </a:stretch>
                </pic:blipFill>
                <pic:spPr>
                  <a:xfrm>
                    <a:off x="0" y="0"/>
                    <a:ext cx="7535491" cy="1140737"/>
                  </a:xfrm>
                  <a:prstGeom prst="rect">
                    <a:avLst/>
                  </a:prstGeom>
                </pic:spPr>
              </pic:pic>
            </a:graphicData>
          </a:graphic>
          <wp14:sizeRelH relativeFrom="margin">
            <wp14:pctWidth>0</wp14:pctWidth>
          </wp14:sizeRelH>
          <wp14:sizeRelV relativeFrom="margin">
            <wp14:pctHeight>0</wp14:pctHeight>
          </wp14:sizeRelV>
        </wp:anchor>
      </w:drawing>
    </w:r>
    <w:r w:rsidR="00973266">
      <w:rPr>
        <w:color w:val="A6A6A6" w:themeColor="background1" w:themeShade="A6"/>
        <w:sz w:val="18"/>
      </w:rPr>
      <w:tab/>
    </w:r>
    <w:r w:rsidR="00973266">
      <w:rPr>
        <w:color w:val="A6A6A6" w:themeColor="background1" w:themeShade="A6"/>
        <w:sz w:val="18"/>
      </w:rPr>
      <w:tab/>
    </w:r>
    <w:r w:rsidR="00973266">
      <w:rPr>
        <w:color w:val="A6A6A6" w:themeColor="background1" w:themeShade="A6"/>
        <w:sz w:val="18"/>
      </w:rPr>
      <w:tab/>
      <w:t>Supplier Guide</w:t>
    </w:r>
    <w:r w:rsidRPr="00602BB1">
      <w:rPr>
        <w:color w:val="A6A6A6" w:themeColor="background1" w:themeShade="A6"/>
        <w:sz w:val="18"/>
      </w:rPr>
      <w:t xml:space="preserve"> | </w:t>
    </w:r>
    <w:sdt>
      <w:sdtPr>
        <w:rPr>
          <w:color w:val="A6A6A6" w:themeColor="background1" w:themeShade="A6"/>
          <w:sz w:val="18"/>
        </w:rPr>
        <w:id w:val="-418483455"/>
        <w:docPartObj>
          <w:docPartGallery w:val="Page Numbers (Top of Page)"/>
          <w:docPartUnique/>
        </w:docPartObj>
      </w:sdtPr>
      <w:sdtEndPr>
        <w:rPr>
          <w:noProof/>
        </w:rPr>
      </w:sdtEndPr>
      <w:sdtContent>
        <w:r w:rsidRPr="00602BB1">
          <w:rPr>
            <w:color w:val="A6A6A6" w:themeColor="background1" w:themeShade="A6"/>
            <w:sz w:val="18"/>
          </w:rPr>
          <w:fldChar w:fldCharType="begin"/>
        </w:r>
        <w:r w:rsidRPr="00602BB1">
          <w:rPr>
            <w:color w:val="A6A6A6" w:themeColor="background1" w:themeShade="A6"/>
            <w:sz w:val="18"/>
          </w:rPr>
          <w:instrText xml:space="preserve"> PAGE   \* MERGEFORMAT </w:instrText>
        </w:r>
        <w:r w:rsidRPr="00602BB1">
          <w:rPr>
            <w:color w:val="A6A6A6" w:themeColor="background1" w:themeShade="A6"/>
            <w:sz w:val="18"/>
          </w:rPr>
          <w:fldChar w:fldCharType="separate"/>
        </w:r>
        <w:r w:rsidR="00D50A1C">
          <w:rPr>
            <w:noProof/>
            <w:color w:val="A6A6A6" w:themeColor="background1" w:themeShade="A6"/>
            <w:sz w:val="18"/>
          </w:rPr>
          <w:t>2</w:t>
        </w:r>
        <w:r w:rsidRPr="00602BB1">
          <w:rPr>
            <w:noProof/>
            <w:color w:val="A6A6A6" w:themeColor="background1" w:themeShade="A6"/>
            <w:sz w:val="18"/>
          </w:rPr>
          <w:fldChar w:fldCharType="end"/>
        </w:r>
        <w:r w:rsidRPr="00602BB1">
          <w:rPr>
            <w:noProof/>
            <w:color w:val="A6A6A6" w:themeColor="background1" w:themeShade="A6"/>
            <w:sz w:val="18"/>
          </w:rPr>
          <w:t xml:space="preserve">    </w:t>
        </w:r>
      </w:sdtContent>
    </w:sdt>
  </w:p>
  <w:p w14:paraId="7DCC85EA" w14:textId="77777777" w:rsidR="00EC2342" w:rsidRDefault="00EC2342" w:rsidP="00602BB1">
    <w:pPr>
      <w:pStyle w:val="Header"/>
    </w:pPr>
    <w:r w:rsidRPr="000158B2">
      <w:rPr>
        <w:noProof/>
        <w:color w:val="A6A6A6" w:themeColor="background1" w:themeShade="A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DE363" w14:textId="77777777" w:rsidR="00EC2342" w:rsidRPr="006F1E21" w:rsidRDefault="00EC2342" w:rsidP="006F1E2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1432A"/>
    <w:multiLevelType w:val="hybridMultilevel"/>
    <w:tmpl w:val="7E5AD770"/>
    <w:lvl w:ilvl="0" w:tplc="A5D8EF6E">
      <w:start w:val="1"/>
      <w:numFmt w:val="lowerLetter"/>
      <w:pStyle w:val="BulletIndentedLetter"/>
      <w:lvlText w:val="%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19175B"/>
    <w:multiLevelType w:val="hybridMultilevel"/>
    <w:tmpl w:val="69E29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332682"/>
    <w:multiLevelType w:val="hybridMultilevel"/>
    <w:tmpl w:val="A524D23C"/>
    <w:lvl w:ilvl="0" w:tplc="F87C7178">
      <w:start w:val="1"/>
      <w:numFmt w:val="decimal"/>
      <w:pStyle w:val="BulletNumbered"/>
      <w:lvlText w:val="%1."/>
      <w:lvlJc w:val="left"/>
      <w:pPr>
        <w:ind w:left="720" w:hanging="360"/>
      </w:pPr>
      <w:rPr>
        <w:rFonts w:ascii="Arial" w:hAnsi="Arial" w:hint="default"/>
        <w:color w:val="auto"/>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D300F8"/>
    <w:multiLevelType w:val="hybridMultilevel"/>
    <w:tmpl w:val="B30EA642"/>
    <w:lvl w:ilvl="0" w:tplc="ED8A757C">
      <w:start w:val="1"/>
      <w:numFmt w:val="upperLetter"/>
      <w:pStyle w:val="AppendixSubHead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3190498"/>
    <w:multiLevelType w:val="multilevel"/>
    <w:tmpl w:val="C1B0F568"/>
    <w:lvl w:ilvl="0">
      <w:start w:val="1"/>
      <w:numFmt w:val="decimal"/>
      <w:pStyle w:val="Heading1"/>
      <w:lvlText w:val="%1"/>
      <w:lvlJc w:val="left"/>
      <w:pPr>
        <w:ind w:left="432" w:hanging="432"/>
      </w:pPr>
    </w:lvl>
    <w:lvl w:ilvl="1">
      <w:start w:val="1"/>
      <w:numFmt w:val="upperLetter"/>
      <w:pStyle w:val="Heading2"/>
      <w:lvlText w:val="%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64DB62EB"/>
    <w:multiLevelType w:val="hybridMultilevel"/>
    <w:tmpl w:val="32BA9024"/>
    <w:lvl w:ilvl="0" w:tplc="14A69C8A">
      <w:start w:val="1"/>
      <w:numFmt w:val="bullet"/>
      <w:pStyle w:val="BulletIndented2"/>
      <w:lvlText w:val="­"/>
      <w:lvlJc w:val="left"/>
      <w:pPr>
        <w:ind w:left="2160" w:hanging="360"/>
      </w:pPr>
      <w:rPr>
        <w:rFonts w:ascii="Arial" w:hAnsi="Aria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6BFA373E"/>
    <w:multiLevelType w:val="hybridMultilevel"/>
    <w:tmpl w:val="E592C3E8"/>
    <w:lvl w:ilvl="0" w:tplc="A5A655B0">
      <w:start w:val="1"/>
      <w:numFmt w:val="bullet"/>
      <w:pStyle w:val="BulletIndented"/>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E64319A"/>
    <w:multiLevelType w:val="hybridMultilevel"/>
    <w:tmpl w:val="254AD432"/>
    <w:lvl w:ilvl="0" w:tplc="4150020C">
      <w:start w:val="1"/>
      <w:numFmt w:val="bullet"/>
      <w:pStyle w:val="Bullet"/>
      <w:lvlText w:val=""/>
      <w:lvlJc w:val="left"/>
      <w:pPr>
        <w:ind w:left="720" w:hanging="360"/>
      </w:pPr>
      <w:rPr>
        <w:rFonts w:ascii="Symbol" w:hAnsi="Symbol" w:hint="default"/>
        <w:color w:val="auto"/>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5"/>
  </w:num>
  <w:num w:numId="5">
    <w:abstractNumId w:val="6"/>
  </w:num>
  <w:num w:numId="6">
    <w:abstractNumId w:val="4"/>
  </w:num>
  <w:num w:numId="7">
    <w:abstractNumId w:val="3"/>
  </w:num>
  <w:num w:numId="8">
    <w:abstractNumId w:val="1"/>
  </w:num>
  <w:num w:numId="9">
    <w:abstractNumId w:val="4"/>
  </w:num>
  <w:num w:numId="10">
    <w:abstractNumId w:val="4"/>
  </w:num>
  <w:num w:numId="1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QxMDE2MjayMAciEyUdpeDU4uLM/DyQAsNaAPUIhk4sAAAA"/>
  </w:docVars>
  <w:rsids>
    <w:rsidRoot w:val="00F6411C"/>
    <w:rsid w:val="00002115"/>
    <w:rsid w:val="00002E67"/>
    <w:rsid w:val="000045FE"/>
    <w:rsid w:val="00005AAC"/>
    <w:rsid w:val="00012961"/>
    <w:rsid w:val="0001475B"/>
    <w:rsid w:val="000158B2"/>
    <w:rsid w:val="000158E7"/>
    <w:rsid w:val="0002247A"/>
    <w:rsid w:val="0002439E"/>
    <w:rsid w:val="00031E7A"/>
    <w:rsid w:val="000335B2"/>
    <w:rsid w:val="0003576E"/>
    <w:rsid w:val="00037EE1"/>
    <w:rsid w:val="00040232"/>
    <w:rsid w:val="00040CF5"/>
    <w:rsid w:val="00040EC5"/>
    <w:rsid w:val="00043F8E"/>
    <w:rsid w:val="000478AC"/>
    <w:rsid w:val="00052E63"/>
    <w:rsid w:val="00061C10"/>
    <w:rsid w:val="00073C4C"/>
    <w:rsid w:val="00074C9F"/>
    <w:rsid w:val="000843C8"/>
    <w:rsid w:val="00085C12"/>
    <w:rsid w:val="00086AFF"/>
    <w:rsid w:val="00086BCB"/>
    <w:rsid w:val="00087841"/>
    <w:rsid w:val="000939D1"/>
    <w:rsid w:val="0009641F"/>
    <w:rsid w:val="000A06C6"/>
    <w:rsid w:val="000A0CD6"/>
    <w:rsid w:val="000A4DF1"/>
    <w:rsid w:val="000A52EF"/>
    <w:rsid w:val="000A6DD6"/>
    <w:rsid w:val="000B00D4"/>
    <w:rsid w:val="000B5623"/>
    <w:rsid w:val="000B5945"/>
    <w:rsid w:val="000C06D2"/>
    <w:rsid w:val="000C21B6"/>
    <w:rsid w:val="000C6074"/>
    <w:rsid w:val="000C7F66"/>
    <w:rsid w:val="000D1952"/>
    <w:rsid w:val="000E1012"/>
    <w:rsid w:val="000E756A"/>
    <w:rsid w:val="000E7EB7"/>
    <w:rsid w:val="00103BC2"/>
    <w:rsid w:val="001059F0"/>
    <w:rsid w:val="001105DF"/>
    <w:rsid w:val="001124B8"/>
    <w:rsid w:val="00113DE7"/>
    <w:rsid w:val="0011762C"/>
    <w:rsid w:val="001245FF"/>
    <w:rsid w:val="00126757"/>
    <w:rsid w:val="00142B50"/>
    <w:rsid w:val="00143D32"/>
    <w:rsid w:val="00153922"/>
    <w:rsid w:val="00153E04"/>
    <w:rsid w:val="00154AB6"/>
    <w:rsid w:val="00155762"/>
    <w:rsid w:val="001569C6"/>
    <w:rsid w:val="001602EE"/>
    <w:rsid w:val="00161AD0"/>
    <w:rsid w:val="00161B18"/>
    <w:rsid w:val="00161CDF"/>
    <w:rsid w:val="00164143"/>
    <w:rsid w:val="001677AE"/>
    <w:rsid w:val="001765DD"/>
    <w:rsid w:val="00177847"/>
    <w:rsid w:val="0018119C"/>
    <w:rsid w:val="00193D4B"/>
    <w:rsid w:val="00197846"/>
    <w:rsid w:val="001A3084"/>
    <w:rsid w:val="001A4D18"/>
    <w:rsid w:val="001A5BA0"/>
    <w:rsid w:val="001A5F24"/>
    <w:rsid w:val="001A752D"/>
    <w:rsid w:val="001B081E"/>
    <w:rsid w:val="001B14B2"/>
    <w:rsid w:val="001B6705"/>
    <w:rsid w:val="001C0DB1"/>
    <w:rsid w:val="001C38C0"/>
    <w:rsid w:val="001C6380"/>
    <w:rsid w:val="001C665C"/>
    <w:rsid w:val="001C7E41"/>
    <w:rsid w:val="001D3EF1"/>
    <w:rsid w:val="001D50B5"/>
    <w:rsid w:val="001D7FA0"/>
    <w:rsid w:val="001E3C7A"/>
    <w:rsid w:val="001F3107"/>
    <w:rsid w:val="001F4F48"/>
    <w:rsid w:val="001F56A6"/>
    <w:rsid w:val="001F6193"/>
    <w:rsid w:val="001F7E64"/>
    <w:rsid w:val="0020397D"/>
    <w:rsid w:val="002141A8"/>
    <w:rsid w:val="00214FD1"/>
    <w:rsid w:val="0021772C"/>
    <w:rsid w:val="002359F8"/>
    <w:rsid w:val="00236F80"/>
    <w:rsid w:val="00245EE3"/>
    <w:rsid w:val="00273E74"/>
    <w:rsid w:val="002821B8"/>
    <w:rsid w:val="00287A2A"/>
    <w:rsid w:val="00290443"/>
    <w:rsid w:val="00290D4E"/>
    <w:rsid w:val="0029777B"/>
    <w:rsid w:val="002A34A4"/>
    <w:rsid w:val="002B597B"/>
    <w:rsid w:val="002C53A5"/>
    <w:rsid w:val="002C596D"/>
    <w:rsid w:val="002D5BC0"/>
    <w:rsid w:val="002D6238"/>
    <w:rsid w:val="002E6DD2"/>
    <w:rsid w:val="002F28BE"/>
    <w:rsid w:val="002F5846"/>
    <w:rsid w:val="002F5E1C"/>
    <w:rsid w:val="00304543"/>
    <w:rsid w:val="00306B26"/>
    <w:rsid w:val="0030740E"/>
    <w:rsid w:val="00307A2E"/>
    <w:rsid w:val="003140EE"/>
    <w:rsid w:val="003141C5"/>
    <w:rsid w:val="0031725A"/>
    <w:rsid w:val="00317392"/>
    <w:rsid w:val="00321315"/>
    <w:rsid w:val="0032238B"/>
    <w:rsid w:val="00324C2B"/>
    <w:rsid w:val="00330B61"/>
    <w:rsid w:val="00332D2F"/>
    <w:rsid w:val="00332F20"/>
    <w:rsid w:val="00343761"/>
    <w:rsid w:val="003561E0"/>
    <w:rsid w:val="00363928"/>
    <w:rsid w:val="0037241B"/>
    <w:rsid w:val="0037570A"/>
    <w:rsid w:val="003803B0"/>
    <w:rsid w:val="00391882"/>
    <w:rsid w:val="0039452B"/>
    <w:rsid w:val="00397C3A"/>
    <w:rsid w:val="003A4F26"/>
    <w:rsid w:val="003B67FF"/>
    <w:rsid w:val="003B7410"/>
    <w:rsid w:val="003C2645"/>
    <w:rsid w:val="003C7AC0"/>
    <w:rsid w:val="003C7F18"/>
    <w:rsid w:val="003D5CA9"/>
    <w:rsid w:val="003E6CF4"/>
    <w:rsid w:val="003E7607"/>
    <w:rsid w:val="003F09EA"/>
    <w:rsid w:val="003F50AE"/>
    <w:rsid w:val="003F5E22"/>
    <w:rsid w:val="00405AAA"/>
    <w:rsid w:val="00412A46"/>
    <w:rsid w:val="004157EE"/>
    <w:rsid w:val="00416CD5"/>
    <w:rsid w:val="00421140"/>
    <w:rsid w:val="00421F37"/>
    <w:rsid w:val="004302E3"/>
    <w:rsid w:val="00432EBF"/>
    <w:rsid w:val="004357ED"/>
    <w:rsid w:val="00437263"/>
    <w:rsid w:val="00444939"/>
    <w:rsid w:val="004521ED"/>
    <w:rsid w:val="0045229C"/>
    <w:rsid w:val="00461910"/>
    <w:rsid w:val="00461E86"/>
    <w:rsid w:val="00461F8D"/>
    <w:rsid w:val="004638F2"/>
    <w:rsid w:val="00463AD8"/>
    <w:rsid w:val="00464FF5"/>
    <w:rsid w:val="00465A50"/>
    <w:rsid w:val="00470ECC"/>
    <w:rsid w:val="00471C48"/>
    <w:rsid w:val="00472E4F"/>
    <w:rsid w:val="00473964"/>
    <w:rsid w:val="00487A65"/>
    <w:rsid w:val="00491831"/>
    <w:rsid w:val="00496FE2"/>
    <w:rsid w:val="004A37BC"/>
    <w:rsid w:val="004A4C19"/>
    <w:rsid w:val="004A5A4B"/>
    <w:rsid w:val="004A5D4C"/>
    <w:rsid w:val="004B37A8"/>
    <w:rsid w:val="004B6130"/>
    <w:rsid w:val="004C0534"/>
    <w:rsid w:val="004C3FFE"/>
    <w:rsid w:val="004C4570"/>
    <w:rsid w:val="004D0FC3"/>
    <w:rsid w:val="004D2ECC"/>
    <w:rsid w:val="004D7A40"/>
    <w:rsid w:val="004E1CA4"/>
    <w:rsid w:val="004E270A"/>
    <w:rsid w:val="004E5A7E"/>
    <w:rsid w:val="004E7B91"/>
    <w:rsid w:val="004F23BB"/>
    <w:rsid w:val="004F3FAC"/>
    <w:rsid w:val="004F5B39"/>
    <w:rsid w:val="004F66E8"/>
    <w:rsid w:val="0050287D"/>
    <w:rsid w:val="0050337A"/>
    <w:rsid w:val="00510F48"/>
    <w:rsid w:val="00513B1A"/>
    <w:rsid w:val="00515C8D"/>
    <w:rsid w:val="0052093E"/>
    <w:rsid w:val="00521221"/>
    <w:rsid w:val="00533A00"/>
    <w:rsid w:val="00541B33"/>
    <w:rsid w:val="005438F9"/>
    <w:rsid w:val="0054488E"/>
    <w:rsid w:val="005458E3"/>
    <w:rsid w:val="0055787D"/>
    <w:rsid w:val="00565FED"/>
    <w:rsid w:val="00570A93"/>
    <w:rsid w:val="00572115"/>
    <w:rsid w:val="00574C55"/>
    <w:rsid w:val="00576010"/>
    <w:rsid w:val="00577DA1"/>
    <w:rsid w:val="00581340"/>
    <w:rsid w:val="00582B99"/>
    <w:rsid w:val="00587B6B"/>
    <w:rsid w:val="0059036F"/>
    <w:rsid w:val="0059054C"/>
    <w:rsid w:val="00590F27"/>
    <w:rsid w:val="005A521C"/>
    <w:rsid w:val="005A7021"/>
    <w:rsid w:val="005A705D"/>
    <w:rsid w:val="005B4109"/>
    <w:rsid w:val="005C1583"/>
    <w:rsid w:val="005C24AD"/>
    <w:rsid w:val="005C2CEE"/>
    <w:rsid w:val="005C464A"/>
    <w:rsid w:val="005C6812"/>
    <w:rsid w:val="005E2988"/>
    <w:rsid w:val="005E3847"/>
    <w:rsid w:val="005F377F"/>
    <w:rsid w:val="005F4921"/>
    <w:rsid w:val="005F607A"/>
    <w:rsid w:val="00602BB1"/>
    <w:rsid w:val="00604C98"/>
    <w:rsid w:val="00606488"/>
    <w:rsid w:val="00606C00"/>
    <w:rsid w:val="00610EAA"/>
    <w:rsid w:val="00614E5C"/>
    <w:rsid w:val="00620AB1"/>
    <w:rsid w:val="006252A7"/>
    <w:rsid w:val="006262F9"/>
    <w:rsid w:val="00626346"/>
    <w:rsid w:val="00627D6F"/>
    <w:rsid w:val="00637967"/>
    <w:rsid w:val="006420CF"/>
    <w:rsid w:val="0065167C"/>
    <w:rsid w:val="00653EA0"/>
    <w:rsid w:val="006557EC"/>
    <w:rsid w:val="00661805"/>
    <w:rsid w:val="00661A41"/>
    <w:rsid w:val="006653E9"/>
    <w:rsid w:val="00677A0A"/>
    <w:rsid w:val="006858FC"/>
    <w:rsid w:val="0068631D"/>
    <w:rsid w:val="006923E4"/>
    <w:rsid w:val="00695116"/>
    <w:rsid w:val="00696A05"/>
    <w:rsid w:val="00696B22"/>
    <w:rsid w:val="006A2BA4"/>
    <w:rsid w:val="006B0297"/>
    <w:rsid w:val="006B069C"/>
    <w:rsid w:val="006C36A9"/>
    <w:rsid w:val="006C75F4"/>
    <w:rsid w:val="006D2CA8"/>
    <w:rsid w:val="006D4050"/>
    <w:rsid w:val="006D46E9"/>
    <w:rsid w:val="006E29CF"/>
    <w:rsid w:val="006E5312"/>
    <w:rsid w:val="006F0CF2"/>
    <w:rsid w:val="006F1E21"/>
    <w:rsid w:val="006F4375"/>
    <w:rsid w:val="006F5C6E"/>
    <w:rsid w:val="007034B1"/>
    <w:rsid w:val="00704354"/>
    <w:rsid w:val="00704B53"/>
    <w:rsid w:val="00705B7C"/>
    <w:rsid w:val="00707926"/>
    <w:rsid w:val="00710463"/>
    <w:rsid w:val="00714AE1"/>
    <w:rsid w:val="00714DD1"/>
    <w:rsid w:val="00722535"/>
    <w:rsid w:val="00722AEE"/>
    <w:rsid w:val="00725FB2"/>
    <w:rsid w:val="00731802"/>
    <w:rsid w:val="007320B5"/>
    <w:rsid w:val="00736CC0"/>
    <w:rsid w:val="00737421"/>
    <w:rsid w:val="0074218A"/>
    <w:rsid w:val="00744023"/>
    <w:rsid w:val="00744660"/>
    <w:rsid w:val="007460FC"/>
    <w:rsid w:val="0074793D"/>
    <w:rsid w:val="00751FF9"/>
    <w:rsid w:val="007540A7"/>
    <w:rsid w:val="00757233"/>
    <w:rsid w:val="00760592"/>
    <w:rsid w:val="007618ED"/>
    <w:rsid w:val="00764DFC"/>
    <w:rsid w:val="0077256D"/>
    <w:rsid w:val="00774D89"/>
    <w:rsid w:val="007827E4"/>
    <w:rsid w:val="00786568"/>
    <w:rsid w:val="00791059"/>
    <w:rsid w:val="007924F5"/>
    <w:rsid w:val="007957AF"/>
    <w:rsid w:val="007966ED"/>
    <w:rsid w:val="00796BF8"/>
    <w:rsid w:val="007A16B2"/>
    <w:rsid w:val="007A6B96"/>
    <w:rsid w:val="007A7904"/>
    <w:rsid w:val="007B0466"/>
    <w:rsid w:val="007B33DF"/>
    <w:rsid w:val="007B4DB7"/>
    <w:rsid w:val="007B5E0E"/>
    <w:rsid w:val="007C130B"/>
    <w:rsid w:val="007C6515"/>
    <w:rsid w:val="007D6F5B"/>
    <w:rsid w:val="007D7113"/>
    <w:rsid w:val="007D776D"/>
    <w:rsid w:val="007F4718"/>
    <w:rsid w:val="007F4D5C"/>
    <w:rsid w:val="007F5D98"/>
    <w:rsid w:val="00800A3D"/>
    <w:rsid w:val="008168BD"/>
    <w:rsid w:val="008173AD"/>
    <w:rsid w:val="00820703"/>
    <w:rsid w:val="00831626"/>
    <w:rsid w:val="00832A62"/>
    <w:rsid w:val="00836D00"/>
    <w:rsid w:val="0084088C"/>
    <w:rsid w:val="00845D63"/>
    <w:rsid w:val="00863435"/>
    <w:rsid w:val="008637F2"/>
    <w:rsid w:val="008655F3"/>
    <w:rsid w:val="00866525"/>
    <w:rsid w:val="00871299"/>
    <w:rsid w:val="008742BA"/>
    <w:rsid w:val="00876059"/>
    <w:rsid w:val="0087755F"/>
    <w:rsid w:val="00880071"/>
    <w:rsid w:val="008804F2"/>
    <w:rsid w:val="00880EF4"/>
    <w:rsid w:val="00895AA6"/>
    <w:rsid w:val="00895B3B"/>
    <w:rsid w:val="00897364"/>
    <w:rsid w:val="008A4B37"/>
    <w:rsid w:val="008A7CF1"/>
    <w:rsid w:val="008B018B"/>
    <w:rsid w:val="008B47FB"/>
    <w:rsid w:val="008B4891"/>
    <w:rsid w:val="008B5E56"/>
    <w:rsid w:val="008B6688"/>
    <w:rsid w:val="008C0508"/>
    <w:rsid w:val="008C1345"/>
    <w:rsid w:val="008C16E6"/>
    <w:rsid w:val="008C41E2"/>
    <w:rsid w:val="008C4C51"/>
    <w:rsid w:val="008D0D0F"/>
    <w:rsid w:val="008D547B"/>
    <w:rsid w:val="008D5ACD"/>
    <w:rsid w:val="008D6B1A"/>
    <w:rsid w:val="008D7DD9"/>
    <w:rsid w:val="008D7FA6"/>
    <w:rsid w:val="008E45AB"/>
    <w:rsid w:val="008F174D"/>
    <w:rsid w:val="008F34AF"/>
    <w:rsid w:val="008F41AB"/>
    <w:rsid w:val="0090259F"/>
    <w:rsid w:val="00906432"/>
    <w:rsid w:val="00907B16"/>
    <w:rsid w:val="0091017F"/>
    <w:rsid w:val="009142EB"/>
    <w:rsid w:val="009150B3"/>
    <w:rsid w:val="00921431"/>
    <w:rsid w:val="009218EC"/>
    <w:rsid w:val="00922A25"/>
    <w:rsid w:val="00925670"/>
    <w:rsid w:val="00931B27"/>
    <w:rsid w:val="00935FEC"/>
    <w:rsid w:val="00936DAF"/>
    <w:rsid w:val="00945743"/>
    <w:rsid w:val="00946176"/>
    <w:rsid w:val="00955FB2"/>
    <w:rsid w:val="0095641C"/>
    <w:rsid w:val="00956A6C"/>
    <w:rsid w:val="0096295B"/>
    <w:rsid w:val="00962C84"/>
    <w:rsid w:val="009644E0"/>
    <w:rsid w:val="00967E26"/>
    <w:rsid w:val="00971761"/>
    <w:rsid w:val="009718DA"/>
    <w:rsid w:val="00973266"/>
    <w:rsid w:val="009738B6"/>
    <w:rsid w:val="00975092"/>
    <w:rsid w:val="0098286A"/>
    <w:rsid w:val="009925C8"/>
    <w:rsid w:val="00993460"/>
    <w:rsid w:val="009950F7"/>
    <w:rsid w:val="009A32D9"/>
    <w:rsid w:val="009B07FB"/>
    <w:rsid w:val="009C28B0"/>
    <w:rsid w:val="009C4864"/>
    <w:rsid w:val="009D2D0B"/>
    <w:rsid w:val="009E1A12"/>
    <w:rsid w:val="009F1765"/>
    <w:rsid w:val="009F4386"/>
    <w:rsid w:val="00A02BB2"/>
    <w:rsid w:val="00A02E9F"/>
    <w:rsid w:val="00A03A4B"/>
    <w:rsid w:val="00A047A6"/>
    <w:rsid w:val="00A05B0C"/>
    <w:rsid w:val="00A126BC"/>
    <w:rsid w:val="00A156D5"/>
    <w:rsid w:val="00A3423F"/>
    <w:rsid w:val="00A4160F"/>
    <w:rsid w:val="00A4169F"/>
    <w:rsid w:val="00A45F6E"/>
    <w:rsid w:val="00A5277A"/>
    <w:rsid w:val="00A5394C"/>
    <w:rsid w:val="00A5603F"/>
    <w:rsid w:val="00A5641C"/>
    <w:rsid w:val="00A65EC6"/>
    <w:rsid w:val="00A66786"/>
    <w:rsid w:val="00A74450"/>
    <w:rsid w:val="00A818B2"/>
    <w:rsid w:val="00A850EA"/>
    <w:rsid w:val="00A86625"/>
    <w:rsid w:val="00A87777"/>
    <w:rsid w:val="00A91135"/>
    <w:rsid w:val="00A93942"/>
    <w:rsid w:val="00A97FE4"/>
    <w:rsid w:val="00AA3D8F"/>
    <w:rsid w:val="00AA477D"/>
    <w:rsid w:val="00AA692F"/>
    <w:rsid w:val="00AB2E21"/>
    <w:rsid w:val="00AB7151"/>
    <w:rsid w:val="00AC3412"/>
    <w:rsid w:val="00AC4A41"/>
    <w:rsid w:val="00AC5811"/>
    <w:rsid w:val="00AC7D8C"/>
    <w:rsid w:val="00AD1980"/>
    <w:rsid w:val="00AD3629"/>
    <w:rsid w:val="00AD6F21"/>
    <w:rsid w:val="00AD701C"/>
    <w:rsid w:val="00AF1EBD"/>
    <w:rsid w:val="00B05697"/>
    <w:rsid w:val="00B07AC3"/>
    <w:rsid w:val="00B124C3"/>
    <w:rsid w:val="00B14F5C"/>
    <w:rsid w:val="00B25E93"/>
    <w:rsid w:val="00B36B47"/>
    <w:rsid w:val="00B415F3"/>
    <w:rsid w:val="00B43482"/>
    <w:rsid w:val="00B45C18"/>
    <w:rsid w:val="00B46743"/>
    <w:rsid w:val="00B52786"/>
    <w:rsid w:val="00B52EA8"/>
    <w:rsid w:val="00B5474F"/>
    <w:rsid w:val="00B56825"/>
    <w:rsid w:val="00B65A98"/>
    <w:rsid w:val="00B7445B"/>
    <w:rsid w:val="00B771E9"/>
    <w:rsid w:val="00B8000E"/>
    <w:rsid w:val="00B80AAE"/>
    <w:rsid w:val="00B91766"/>
    <w:rsid w:val="00B920F6"/>
    <w:rsid w:val="00BA0800"/>
    <w:rsid w:val="00BA1CCB"/>
    <w:rsid w:val="00BA32F1"/>
    <w:rsid w:val="00BB01EF"/>
    <w:rsid w:val="00BB0607"/>
    <w:rsid w:val="00BB4509"/>
    <w:rsid w:val="00BB59FC"/>
    <w:rsid w:val="00BB68A0"/>
    <w:rsid w:val="00BC264F"/>
    <w:rsid w:val="00BC6C8E"/>
    <w:rsid w:val="00BD0CB8"/>
    <w:rsid w:val="00BD0CE6"/>
    <w:rsid w:val="00BD5E85"/>
    <w:rsid w:val="00BD6DD6"/>
    <w:rsid w:val="00BD71D2"/>
    <w:rsid w:val="00BD79A1"/>
    <w:rsid w:val="00BE1B79"/>
    <w:rsid w:val="00BE5469"/>
    <w:rsid w:val="00BE6F46"/>
    <w:rsid w:val="00BF5179"/>
    <w:rsid w:val="00BF544B"/>
    <w:rsid w:val="00C050C7"/>
    <w:rsid w:val="00C05BCD"/>
    <w:rsid w:val="00C073FF"/>
    <w:rsid w:val="00C10148"/>
    <w:rsid w:val="00C101EA"/>
    <w:rsid w:val="00C13C72"/>
    <w:rsid w:val="00C14504"/>
    <w:rsid w:val="00C17231"/>
    <w:rsid w:val="00C22639"/>
    <w:rsid w:val="00C302AC"/>
    <w:rsid w:val="00C33757"/>
    <w:rsid w:val="00C34D47"/>
    <w:rsid w:val="00C35652"/>
    <w:rsid w:val="00C35B1B"/>
    <w:rsid w:val="00C41A5A"/>
    <w:rsid w:val="00C428AC"/>
    <w:rsid w:val="00C50ACF"/>
    <w:rsid w:val="00C53986"/>
    <w:rsid w:val="00C56E1F"/>
    <w:rsid w:val="00C6067B"/>
    <w:rsid w:val="00C61113"/>
    <w:rsid w:val="00C62C2B"/>
    <w:rsid w:val="00C630F3"/>
    <w:rsid w:val="00C64177"/>
    <w:rsid w:val="00C64935"/>
    <w:rsid w:val="00C66118"/>
    <w:rsid w:val="00C67169"/>
    <w:rsid w:val="00C748EB"/>
    <w:rsid w:val="00C82AE2"/>
    <w:rsid w:val="00C85A9C"/>
    <w:rsid w:val="00C9058E"/>
    <w:rsid w:val="00C90AA3"/>
    <w:rsid w:val="00C9459A"/>
    <w:rsid w:val="00CA2795"/>
    <w:rsid w:val="00CA44E3"/>
    <w:rsid w:val="00CA6D93"/>
    <w:rsid w:val="00CA6F9F"/>
    <w:rsid w:val="00CB0424"/>
    <w:rsid w:val="00CB41F7"/>
    <w:rsid w:val="00CB555B"/>
    <w:rsid w:val="00CB646E"/>
    <w:rsid w:val="00CC227A"/>
    <w:rsid w:val="00CC2D09"/>
    <w:rsid w:val="00CC3E70"/>
    <w:rsid w:val="00CD3033"/>
    <w:rsid w:val="00CF5138"/>
    <w:rsid w:val="00D01F4B"/>
    <w:rsid w:val="00D032C1"/>
    <w:rsid w:val="00D22CE7"/>
    <w:rsid w:val="00D22DAE"/>
    <w:rsid w:val="00D23521"/>
    <w:rsid w:val="00D25A7B"/>
    <w:rsid w:val="00D26469"/>
    <w:rsid w:val="00D27497"/>
    <w:rsid w:val="00D33B35"/>
    <w:rsid w:val="00D34503"/>
    <w:rsid w:val="00D4123C"/>
    <w:rsid w:val="00D4326F"/>
    <w:rsid w:val="00D43565"/>
    <w:rsid w:val="00D4467B"/>
    <w:rsid w:val="00D50A1C"/>
    <w:rsid w:val="00D52ABA"/>
    <w:rsid w:val="00D60E40"/>
    <w:rsid w:val="00D73F74"/>
    <w:rsid w:val="00D7426E"/>
    <w:rsid w:val="00D757CE"/>
    <w:rsid w:val="00D76152"/>
    <w:rsid w:val="00D76942"/>
    <w:rsid w:val="00D84335"/>
    <w:rsid w:val="00D8572F"/>
    <w:rsid w:val="00D87B91"/>
    <w:rsid w:val="00DA1EDE"/>
    <w:rsid w:val="00DA2504"/>
    <w:rsid w:val="00DA4078"/>
    <w:rsid w:val="00DA5134"/>
    <w:rsid w:val="00DA5FBF"/>
    <w:rsid w:val="00DA695C"/>
    <w:rsid w:val="00DB067E"/>
    <w:rsid w:val="00DB472F"/>
    <w:rsid w:val="00DB7561"/>
    <w:rsid w:val="00DC18F1"/>
    <w:rsid w:val="00DC20BB"/>
    <w:rsid w:val="00DC48AC"/>
    <w:rsid w:val="00DD0C2E"/>
    <w:rsid w:val="00DD1555"/>
    <w:rsid w:val="00DD6883"/>
    <w:rsid w:val="00DD7A4B"/>
    <w:rsid w:val="00DE17D6"/>
    <w:rsid w:val="00DF1FB3"/>
    <w:rsid w:val="00DF6FBB"/>
    <w:rsid w:val="00E00164"/>
    <w:rsid w:val="00E03AC6"/>
    <w:rsid w:val="00E048B2"/>
    <w:rsid w:val="00E11D22"/>
    <w:rsid w:val="00E12DD5"/>
    <w:rsid w:val="00E16F59"/>
    <w:rsid w:val="00E172DA"/>
    <w:rsid w:val="00E30ECE"/>
    <w:rsid w:val="00E33BCC"/>
    <w:rsid w:val="00E36B9E"/>
    <w:rsid w:val="00E376CB"/>
    <w:rsid w:val="00E402AA"/>
    <w:rsid w:val="00E439D6"/>
    <w:rsid w:val="00E45C26"/>
    <w:rsid w:val="00E46C07"/>
    <w:rsid w:val="00E53679"/>
    <w:rsid w:val="00E538B6"/>
    <w:rsid w:val="00E57B49"/>
    <w:rsid w:val="00E60B15"/>
    <w:rsid w:val="00E614F7"/>
    <w:rsid w:val="00E63D48"/>
    <w:rsid w:val="00E67918"/>
    <w:rsid w:val="00E70C98"/>
    <w:rsid w:val="00E71CDD"/>
    <w:rsid w:val="00E73BDD"/>
    <w:rsid w:val="00E75456"/>
    <w:rsid w:val="00E8171A"/>
    <w:rsid w:val="00E81B73"/>
    <w:rsid w:val="00E83604"/>
    <w:rsid w:val="00E848BC"/>
    <w:rsid w:val="00E8769F"/>
    <w:rsid w:val="00E9736D"/>
    <w:rsid w:val="00EA0FC5"/>
    <w:rsid w:val="00EA3A6E"/>
    <w:rsid w:val="00EB062A"/>
    <w:rsid w:val="00EB0F07"/>
    <w:rsid w:val="00EC2342"/>
    <w:rsid w:val="00EC68AB"/>
    <w:rsid w:val="00EC71CA"/>
    <w:rsid w:val="00ED3741"/>
    <w:rsid w:val="00ED655C"/>
    <w:rsid w:val="00EE0CF7"/>
    <w:rsid w:val="00EE29F0"/>
    <w:rsid w:val="00EE5564"/>
    <w:rsid w:val="00EE6C19"/>
    <w:rsid w:val="00EF50AC"/>
    <w:rsid w:val="00F01AAD"/>
    <w:rsid w:val="00F05ECB"/>
    <w:rsid w:val="00F06F70"/>
    <w:rsid w:val="00F144C7"/>
    <w:rsid w:val="00F16B7C"/>
    <w:rsid w:val="00F30A80"/>
    <w:rsid w:val="00F31B27"/>
    <w:rsid w:val="00F3483B"/>
    <w:rsid w:val="00F35854"/>
    <w:rsid w:val="00F361F6"/>
    <w:rsid w:val="00F36301"/>
    <w:rsid w:val="00F37D8B"/>
    <w:rsid w:val="00F401F8"/>
    <w:rsid w:val="00F424A0"/>
    <w:rsid w:val="00F52D01"/>
    <w:rsid w:val="00F57690"/>
    <w:rsid w:val="00F62A6C"/>
    <w:rsid w:val="00F6411C"/>
    <w:rsid w:val="00F647FC"/>
    <w:rsid w:val="00F6671A"/>
    <w:rsid w:val="00F74C49"/>
    <w:rsid w:val="00F755A3"/>
    <w:rsid w:val="00F80EA9"/>
    <w:rsid w:val="00F8215D"/>
    <w:rsid w:val="00F82602"/>
    <w:rsid w:val="00F83485"/>
    <w:rsid w:val="00F8734B"/>
    <w:rsid w:val="00F87E35"/>
    <w:rsid w:val="00F92B96"/>
    <w:rsid w:val="00F95D54"/>
    <w:rsid w:val="00F977E5"/>
    <w:rsid w:val="00FA2739"/>
    <w:rsid w:val="00FA6632"/>
    <w:rsid w:val="00FB1814"/>
    <w:rsid w:val="00FB36F4"/>
    <w:rsid w:val="00FC6131"/>
    <w:rsid w:val="00FC680C"/>
    <w:rsid w:val="00FD115A"/>
    <w:rsid w:val="00FE7EF9"/>
    <w:rsid w:val="00FF05FF"/>
    <w:rsid w:val="00FF1194"/>
    <w:rsid w:val="00FF5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0F83F8"/>
  <w15:docId w15:val="{D78EC2F2-D0D0-480D-86DC-A88FD7D28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1"/>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802"/>
    <w:pPr>
      <w:spacing w:before="220" w:after="220" w:line="240" w:lineRule="auto"/>
    </w:pPr>
    <w:rPr>
      <w:rFonts w:ascii="Arial" w:hAnsi="Arial"/>
      <w:sz w:val="20"/>
    </w:rPr>
  </w:style>
  <w:style w:type="paragraph" w:styleId="Heading1">
    <w:name w:val="heading 1"/>
    <w:basedOn w:val="Normal"/>
    <w:next w:val="Normal"/>
    <w:link w:val="Heading1Char"/>
    <w:uiPriority w:val="9"/>
    <w:qFormat/>
    <w:rsid w:val="008F174D"/>
    <w:pPr>
      <w:keepNext/>
      <w:keepLines/>
      <w:numPr>
        <w:numId w:val="6"/>
      </w:numPr>
      <w:pBdr>
        <w:bottom w:val="single" w:sz="12" w:space="1" w:color="F07F18"/>
      </w:pBdr>
      <w:spacing w:before="720" w:after="24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01475B"/>
    <w:pPr>
      <w:keepNext/>
      <w:keepLines/>
      <w:numPr>
        <w:ilvl w:val="1"/>
        <w:numId w:val="6"/>
      </w:numPr>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1475B"/>
    <w:pPr>
      <w:keepNext/>
      <w:keepLines/>
      <w:numPr>
        <w:ilvl w:val="2"/>
        <w:numId w:val="6"/>
      </w:numPr>
      <w:outlineLvl w:val="2"/>
    </w:pPr>
    <w:rPr>
      <w:rFonts w:eastAsiaTheme="majorEastAsia" w:cstheme="majorBidi"/>
      <w:b/>
      <w:bCs/>
      <w:sz w:val="24"/>
    </w:rPr>
  </w:style>
  <w:style w:type="paragraph" w:styleId="Heading4">
    <w:name w:val="heading 4"/>
    <w:basedOn w:val="Heading3"/>
    <w:next w:val="Normal"/>
    <w:link w:val="Heading4Char"/>
    <w:uiPriority w:val="9"/>
    <w:semiHidden/>
    <w:unhideWhenUsed/>
    <w:locked/>
    <w:rsid w:val="00DA5FBF"/>
    <w:pPr>
      <w:numPr>
        <w:ilvl w:val="3"/>
      </w:numPr>
      <w:spacing w:before="200" w:after="0"/>
      <w:outlineLvl w:val="3"/>
    </w:pPr>
    <w:rPr>
      <w:rFonts w:asciiTheme="majorHAnsi" w:hAnsiTheme="majorHAnsi"/>
      <w:b w:val="0"/>
      <w:bCs w:val="0"/>
      <w:i/>
      <w:iCs/>
      <w:color w:val="4F81BD" w:themeColor="accent1"/>
    </w:rPr>
  </w:style>
  <w:style w:type="paragraph" w:styleId="Heading5">
    <w:name w:val="heading 5"/>
    <w:basedOn w:val="Normal"/>
    <w:next w:val="Normal"/>
    <w:link w:val="Heading5Char"/>
    <w:uiPriority w:val="9"/>
    <w:semiHidden/>
    <w:unhideWhenUsed/>
    <w:qFormat/>
    <w:locked/>
    <w:rsid w:val="00CA44E3"/>
    <w:pPr>
      <w:keepNext/>
      <w:keepLines/>
      <w:numPr>
        <w:ilvl w:val="4"/>
        <w:numId w:val="6"/>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locked/>
    <w:rsid w:val="00CA44E3"/>
    <w:pPr>
      <w:keepNext/>
      <w:keepLines/>
      <w:numPr>
        <w:ilvl w:val="5"/>
        <w:numId w:val="6"/>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locked/>
    <w:rsid w:val="00CA44E3"/>
    <w:pPr>
      <w:keepNext/>
      <w:keepLines/>
      <w:numPr>
        <w:ilvl w:val="6"/>
        <w:numId w:val="6"/>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locked/>
    <w:rsid w:val="00CA44E3"/>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CA44E3"/>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174D"/>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01475B"/>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rsid w:val="0001475B"/>
    <w:rPr>
      <w:rFonts w:ascii="Arial" w:eastAsiaTheme="majorEastAsia" w:hAnsi="Arial" w:cstheme="majorBidi"/>
      <w:b/>
      <w:bCs/>
      <w:sz w:val="24"/>
    </w:rPr>
  </w:style>
  <w:style w:type="character" w:customStyle="1" w:styleId="Heading4Char">
    <w:name w:val="Heading 4 Char"/>
    <w:basedOn w:val="DefaultParagraphFont"/>
    <w:link w:val="Heading4"/>
    <w:uiPriority w:val="9"/>
    <w:semiHidden/>
    <w:rsid w:val="00DA5FBF"/>
    <w:rPr>
      <w:rFonts w:asciiTheme="majorHAnsi" w:eastAsiaTheme="majorEastAsia" w:hAnsiTheme="majorHAnsi" w:cstheme="majorBidi"/>
      <w:i/>
      <w:iCs/>
      <w:color w:val="4F81BD" w:themeColor="accent1"/>
      <w:sz w:val="24"/>
    </w:rPr>
  </w:style>
  <w:style w:type="character" w:customStyle="1" w:styleId="Heading5Char">
    <w:name w:val="Heading 5 Char"/>
    <w:basedOn w:val="DefaultParagraphFont"/>
    <w:link w:val="Heading5"/>
    <w:uiPriority w:val="9"/>
    <w:semiHidden/>
    <w:rsid w:val="00CA44E3"/>
    <w:rPr>
      <w:rFonts w:asciiTheme="majorHAnsi" w:eastAsiaTheme="majorEastAsia" w:hAnsiTheme="majorHAnsi" w:cstheme="majorBidi"/>
      <w:color w:val="365F91" w:themeColor="accent1" w:themeShade="BF"/>
      <w:sz w:val="20"/>
    </w:rPr>
  </w:style>
  <w:style w:type="character" w:customStyle="1" w:styleId="Heading6Char">
    <w:name w:val="Heading 6 Char"/>
    <w:basedOn w:val="DefaultParagraphFont"/>
    <w:link w:val="Heading6"/>
    <w:uiPriority w:val="9"/>
    <w:semiHidden/>
    <w:rsid w:val="00CA44E3"/>
    <w:rPr>
      <w:rFonts w:asciiTheme="majorHAnsi" w:eastAsiaTheme="majorEastAsia" w:hAnsiTheme="majorHAnsi" w:cstheme="majorBidi"/>
      <w:color w:val="243F60" w:themeColor="accent1" w:themeShade="7F"/>
      <w:sz w:val="20"/>
    </w:rPr>
  </w:style>
  <w:style w:type="character" w:customStyle="1" w:styleId="Heading7Char">
    <w:name w:val="Heading 7 Char"/>
    <w:basedOn w:val="DefaultParagraphFont"/>
    <w:link w:val="Heading7"/>
    <w:uiPriority w:val="9"/>
    <w:semiHidden/>
    <w:rsid w:val="00CA44E3"/>
    <w:rPr>
      <w:rFonts w:asciiTheme="majorHAnsi" w:eastAsiaTheme="majorEastAsia" w:hAnsiTheme="majorHAnsi" w:cstheme="majorBidi"/>
      <w:i/>
      <w:iCs/>
      <w:color w:val="243F60" w:themeColor="accent1" w:themeShade="7F"/>
      <w:sz w:val="20"/>
    </w:rPr>
  </w:style>
  <w:style w:type="character" w:customStyle="1" w:styleId="Heading8Char">
    <w:name w:val="Heading 8 Char"/>
    <w:basedOn w:val="DefaultParagraphFont"/>
    <w:link w:val="Heading8"/>
    <w:uiPriority w:val="9"/>
    <w:semiHidden/>
    <w:rsid w:val="00CA44E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A44E3"/>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99"/>
    <w:qFormat/>
    <w:rsid w:val="00E83604"/>
    <w:pPr>
      <w:tabs>
        <w:tab w:val="left" w:pos="284"/>
      </w:tabs>
    </w:pPr>
    <w:rPr>
      <w:rFonts w:eastAsia="Times New Roman" w:cs="Arial"/>
      <w:b/>
      <w:bCs/>
      <w:color w:val="EC6C1A"/>
      <w:szCs w:val="16"/>
    </w:rPr>
  </w:style>
  <w:style w:type="paragraph" w:customStyle="1" w:styleId="BulletNumbered">
    <w:name w:val="Bullet Numbered"/>
    <w:basedOn w:val="Bullet"/>
    <w:qFormat/>
    <w:rsid w:val="008B47FB"/>
    <w:pPr>
      <w:numPr>
        <w:numId w:val="1"/>
      </w:numPr>
    </w:pPr>
  </w:style>
  <w:style w:type="paragraph" w:customStyle="1" w:styleId="Bullet">
    <w:name w:val="Bullet"/>
    <w:basedOn w:val="ListParagraph"/>
    <w:link w:val="BulletChar"/>
    <w:qFormat/>
    <w:rsid w:val="00B46743"/>
    <w:pPr>
      <w:numPr>
        <w:numId w:val="2"/>
      </w:numPr>
      <w:tabs>
        <w:tab w:val="left" w:pos="284"/>
      </w:tabs>
      <w:spacing w:after="0"/>
    </w:pPr>
    <w:rPr>
      <w:rFonts w:eastAsia="Times New Roman" w:cs="Arial"/>
      <w:szCs w:val="18"/>
    </w:rPr>
  </w:style>
  <w:style w:type="paragraph" w:styleId="ListParagraph">
    <w:name w:val="List Paragraph"/>
    <w:basedOn w:val="Normal"/>
    <w:uiPriority w:val="34"/>
    <w:qFormat/>
    <w:locked/>
    <w:rsid w:val="0037241B"/>
    <w:pPr>
      <w:ind w:left="720"/>
      <w:contextualSpacing/>
    </w:pPr>
  </w:style>
  <w:style w:type="character" w:customStyle="1" w:styleId="BulletChar">
    <w:name w:val="Bullet Char"/>
    <w:basedOn w:val="DefaultParagraphFont"/>
    <w:link w:val="Bullet"/>
    <w:rsid w:val="00B46743"/>
    <w:rPr>
      <w:rFonts w:ascii="Arial" w:eastAsia="Times New Roman" w:hAnsi="Arial" w:cs="Arial"/>
      <w:sz w:val="20"/>
      <w:szCs w:val="18"/>
    </w:rPr>
  </w:style>
  <w:style w:type="paragraph" w:customStyle="1" w:styleId="NormalBold">
    <w:name w:val="Normal Bold"/>
    <w:basedOn w:val="Normal"/>
    <w:qFormat/>
    <w:rsid w:val="0037241B"/>
    <w:pPr>
      <w:tabs>
        <w:tab w:val="left" w:pos="284"/>
      </w:tabs>
    </w:pPr>
    <w:rPr>
      <w:rFonts w:eastAsia="Times New Roman" w:cs="Arial"/>
      <w:b/>
      <w:szCs w:val="18"/>
    </w:rPr>
  </w:style>
  <w:style w:type="paragraph" w:customStyle="1" w:styleId="NormalItalics">
    <w:name w:val="Normal Italics"/>
    <w:basedOn w:val="Normal"/>
    <w:qFormat/>
    <w:rsid w:val="0037241B"/>
    <w:pPr>
      <w:tabs>
        <w:tab w:val="left" w:pos="284"/>
      </w:tabs>
    </w:pPr>
    <w:rPr>
      <w:rFonts w:eastAsia="Times New Roman" w:cs="Arial"/>
      <w:i/>
      <w:szCs w:val="18"/>
    </w:rPr>
  </w:style>
  <w:style w:type="paragraph" w:customStyle="1" w:styleId="BulletIndentedLetter">
    <w:name w:val="Bullet Indented Letter"/>
    <w:basedOn w:val="Bullet"/>
    <w:qFormat/>
    <w:rsid w:val="004357ED"/>
    <w:pPr>
      <w:numPr>
        <w:numId w:val="3"/>
      </w:numPr>
      <w:spacing w:before="0"/>
    </w:pPr>
  </w:style>
  <w:style w:type="paragraph" w:customStyle="1" w:styleId="NormalIndented">
    <w:name w:val="Normal Indented"/>
    <w:basedOn w:val="NormalItalics"/>
    <w:qFormat/>
    <w:rsid w:val="0037241B"/>
    <w:pPr>
      <w:ind w:left="284"/>
    </w:pPr>
    <w:rPr>
      <w:i w:val="0"/>
    </w:rPr>
  </w:style>
  <w:style w:type="paragraph" w:customStyle="1" w:styleId="NormalUnderlined">
    <w:name w:val="Normal Underlined"/>
    <w:basedOn w:val="NormalIndented"/>
    <w:qFormat/>
    <w:rsid w:val="0021772C"/>
    <w:pPr>
      <w:ind w:left="0"/>
    </w:pPr>
    <w:rPr>
      <w:u w:val="single"/>
    </w:rPr>
  </w:style>
  <w:style w:type="paragraph" w:customStyle="1" w:styleId="TableHeading">
    <w:name w:val="Table Heading"/>
    <w:basedOn w:val="TableContent"/>
    <w:uiPriority w:val="99"/>
    <w:qFormat/>
    <w:rsid w:val="009A32D9"/>
    <w:rPr>
      <w:b/>
      <w:bCs/>
      <w:color w:val="FFFFFF"/>
      <w:sz w:val="22"/>
    </w:rPr>
  </w:style>
  <w:style w:type="paragraph" w:customStyle="1" w:styleId="TableContent">
    <w:name w:val="Table Content"/>
    <w:basedOn w:val="Normal"/>
    <w:uiPriority w:val="99"/>
    <w:qFormat/>
    <w:rsid w:val="0037241B"/>
    <w:pPr>
      <w:tabs>
        <w:tab w:val="left" w:pos="284"/>
      </w:tabs>
      <w:spacing w:before="60" w:after="60"/>
    </w:pPr>
    <w:rPr>
      <w:rFonts w:eastAsia="Times New Roman" w:cs="Arial"/>
      <w:szCs w:val="20"/>
    </w:rPr>
  </w:style>
  <w:style w:type="table" w:customStyle="1" w:styleId="PROACTISTable">
    <w:name w:val="PROACTIS Table"/>
    <w:basedOn w:val="TableNormal"/>
    <w:uiPriority w:val="99"/>
    <w:qFormat/>
    <w:locked/>
    <w:rsid w:val="00DA5FBF"/>
    <w:pPr>
      <w:spacing w:after="0" w:line="240" w:lineRule="auto"/>
    </w:pPr>
    <w:rPr>
      <w:rFonts w:ascii="Arial" w:eastAsia="Times New Roman" w:hAnsi="Arial" w:cs="Times New Roman"/>
      <w:sz w:val="18"/>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ascii="Arial" w:hAnsi="Arial"/>
        <w:color w:val="FFFFFF" w:themeColor="background1"/>
        <w:sz w:val="18"/>
      </w:rPr>
      <w:tblPr/>
      <w:tcPr>
        <w:shd w:val="clear" w:color="auto" w:fill="1C2362"/>
      </w:tcPr>
    </w:tblStylePr>
  </w:style>
  <w:style w:type="paragraph" w:customStyle="1" w:styleId="TableContentBold">
    <w:name w:val="Table Content Bold"/>
    <w:basedOn w:val="TableContent"/>
    <w:qFormat/>
    <w:rsid w:val="0001475B"/>
    <w:rPr>
      <w:b/>
      <w:bCs/>
      <w:szCs w:val="18"/>
    </w:rPr>
  </w:style>
  <w:style w:type="table" w:styleId="TableGrid">
    <w:name w:val="Table Grid"/>
    <w:basedOn w:val="TableNormal"/>
    <w:uiPriority w:val="1"/>
    <w:locked/>
    <w:rsid w:val="00DA5F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locked/>
    <w:rsid w:val="00DA5FBF"/>
    <w:rPr>
      <w:b/>
      <w:bCs/>
    </w:rPr>
  </w:style>
  <w:style w:type="paragraph" w:styleId="BalloonText">
    <w:name w:val="Balloon Text"/>
    <w:basedOn w:val="Normal"/>
    <w:link w:val="BalloonTextChar"/>
    <w:uiPriority w:val="99"/>
    <w:semiHidden/>
    <w:unhideWhenUsed/>
    <w:locked/>
    <w:rsid w:val="007D711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113"/>
    <w:rPr>
      <w:rFonts w:ascii="Tahoma" w:hAnsi="Tahoma" w:cs="Tahoma"/>
      <w:sz w:val="16"/>
      <w:szCs w:val="16"/>
    </w:rPr>
  </w:style>
  <w:style w:type="paragraph" w:styleId="Header">
    <w:name w:val="header"/>
    <w:basedOn w:val="Normal"/>
    <w:link w:val="HeaderChar"/>
    <w:uiPriority w:val="99"/>
    <w:unhideWhenUsed/>
    <w:locked/>
    <w:rsid w:val="007D7113"/>
    <w:pPr>
      <w:tabs>
        <w:tab w:val="center" w:pos="4513"/>
        <w:tab w:val="right" w:pos="9026"/>
      </w:tabs>
      <w:spacing w:before="0" w:after="0"/>
    </w:pPr>
  </w:style>
  <w:style w:type="character" w:customStyle="1" w:styleId="HeaderChar">
    <w:name w:val="Header Char"/>
    <w:basedOn w:val="DefaultParagraphFont"/>
    <w:link w:val="Header"/>
    <w:uiPriority w:val="99"/>
    <w:rsid w:val="007D7113"/>
    <w:rPr>
      <w:sz w:val="20"/>
    </w:rPr>
  </w:style>
  <w:style w:type="paragraph" w:styleId="Footer">
    <w:name w:val="footer"/>
    <w:basedOn w:val="Normal"/>
    <w:link w:val="FooterChar"/>
    <w:uiPriority w:val="99"/>
    <w:unhideWhenUsed/>
    <w:locked/>
    <w:rsid w:val="007D7113"/>
    <w:pPr>
      <w:tabs>
        <w:tab w:val="center" w:pos="4513"/>
        <w:tab w:val="right" w:pos="9026"/>
      </w:tabs>
      <w:spacing w:before="0" w:after="0"/>
    </w:pPr>
  </w:style>
  <w:style w:type="character" w:customStyle="1" w:styleId="FooterChar">
    <w:name w:val="Footer Char"/>
    <w:basedOn w:val="DefaultParagraphFont"/>
    <w:link w:val="Footer"/>
    <w:uiPriority w:val="99"/>
    <w:rsid w:val="007D7113"/>
    <w:rPr>
      <w:sz w:val="20"/>
    </w:rPr>
  </w:style>
  <w:style w:type="paragraph" w:styleId="TOCHeading">
    <w:name w:val="TOC Heading"/>
    <w:basedOn w:val="Heading1"/>
    <w:next w:val="Normal"/>
    <w:uiPriority w:val="39"/>
    <w:unhideWhenUsed/>
    <w:qFormat/>
    <w:rsid w:val="000158B2"/>
    <w:pPr>
      <w:keepNext w:val="0"/>
      <w:keepLines w:val="0"/>
      <w:pBdr>
        <w:bottom w:val="single" w:sz="12" w:space="1" w:color="F7932A"/>
      </w:pBdr>
      <w:tabs>
        <w:tab w:val="left" w:pos="284"/>
      </w:tabs>
      <w:spacing w:after="360"/>
      <w:outlineLvl w:val="9"/>
    </w:pPr>
    <w:rPr>
      <w:rFonts w:eastAsia="Times New Roman" w:cs="Arial"/>
      <w:spacing w:val="-14"/>
      <w:szCs w:val="36"/>
      <w:lang w:eastAsia="en-GB"/>
    </w:rPr>
  </w:style>
  <w:style w:type="paragraph" w:styleId="TOC1">
    <w:name w:val="toc 1"/>
    <w:basedOn w:val="Normal"/>
    <w:next w:val="Normal"/>
    <w:autoRedefine/>
    <w:uiPriority w:val="39"/>
    <w:unhideWhenUsed/>
    <w:qFormat/>
    <w:rsid w:val="009A32D9"/>
    <w:pPr>
      <w:pBdr>
        <w:bottom w:val="single" w:sz="8" w:space="1" w:color="000000" w:themeColor="text1"/>
      </w:pBdr>
      <w:tabs>
        <w:tab w:val="right" w:pos="9016"/>
      </w:tabs>
      <w:spacing w:after="120"/>
    </w:pPr>
    <w:rPr>
      <w:b/>
      <w:noProof/>
      <w:sz w:val="24"/>
    </w:rPr>
  </w:style>
  <w:style w:type="paragraph" w:styleId="TOC2">
    <w:name w:val="toc 2"/>
    <w:basedOn w:val="Normal"/>
    <w:next w:val="Normal"/>
    <w:autoRedefine/>
    <w:uiPriority w:val="39"/>
    <w:unhideWhenUsed/>
    <w:rsid w:val="00695116"/>
    <w:pPr>
      <w:tabs>
        <w:tab w:val="right" w:pos="9016"/>
      </w:tabs>
      <w:spacing w:after="120"/>
      <w:ind w:left="198"/>
      <w:contextualSpacing/>
    </w:pPr>
    <w:rPr>
      <w:b/>
      <w:sz w:val="22"/>
    </w:rPr>
  </w:style>
  <w:style w:type="paragraph" w:styleId="TOC3">
    <w:name w:val="toc 3"/>
    <w:basedOn w:val="Normal"/>
    <w:next w:val="Normal"/>
    <w:autoRedefine/>
    <w:uiPriority w:val="39"/>
    <w:unhideWhenUsed/>
    <w:rsid w:val="00695116"/>
    <w:pPr>
      <w:spacing w:before="0" w:after="120"/>
      <w:ind w:left="198"/>
    </w:pPr>
    <w:rPr>
      <w:sz w:val="22"/>
    </w:rPr>
  </w:style>
  <w:style w:type="character" w:styleId="Hyperlink">
    <w:name w:val="Hyperlink"/>
    <w:basedOn w:val="DefaultParagraphFont"/>
    <w:uiPriority w:val="99"/>
    <w:unhideWhenUsed/>
    <w:locked/>
    <w:rsid w:val="00F30A80"/>
    <w:rPr>
      <w:rFonts w:ascii="Arial" w:hAnsi="Arial"/>
      <w:b/>
      <w:color w:val="F7932A"/>
      <w:sz w:val="20"/>
      <w:u w:val="single"/>
    </w:rPr>
  </w:style>
  <w:style w:type="paragraph" w:styleId="NoSpacing">
    <w:name w:val="No Spacing"/>
    <w:link w:val="NoSpacingChar"/>
    <w:uiPriority w:val="1"/>
    <w:qFormat/>
    <w:locked/>
    <w:rsid w:val="0037241B"/>
    <w:pPr>
      <w:spacing w:after="0" w:line="240" w:lineRule="auto"/>
    </w:pPr>
    <w:rPr>
      <w:rFonts w:ascii="HelveticaNeue LT 45 Light" w:eastAsiaTheme="minorEastAsia" w:hAnsi="HelveticaNeue LT 45 Light"/>
      <w:lang w:val="en-US"/>
    </w:rPr>
  </w:style>
  <w:style w:type="character" w:customStyle="1" w:styleId="NoSpacingChar">
    <w:name w:val="No Spacing Char"/>
    <w:basedOn w:val="DefaultParagraphFont"/>
    <w:link w:val="NoSpacing"/>
    <w:uiPriority w:val="1"/>
    <w:rsid w:val="0037241B"/>
    <w:rPr>
      <w:rFonts w:ascii="HelveticaNeue LT 45 Light" w:eastAsiaTheme="minorEastAsia" w:hAnsi="HelveticaNeue LT 45 Light"/>
      <w:lang w:val="en-US"/>
    </w:rPr>
  </w:style>
  <w:style w:type="paragraph" w:customStyle="1" w:styleId="FrontSubheading">
    <w:name w:val="Front Sub heading"/>
    <w:basedOn w:val="Heading1"/>
    <w:uiPriority w:val="99"/>
    <w:locked/>
    <w:rsid w:val="00576010"/>
    <w:pPr>
      <w:pBdr>
        <w:bottom w:val="none" w:sz="0" w:space="0" w:color="auto"/>
      </w:pBdr>
      <w:spacing w:before="0"/>
    </w:pPr>
    <w:rPr>
      <w:rFonts w:ascii="HelveticaNeue-Bold" w:eastAsia="Times New Roman" w:hAnsi="HelveticaNeue-Bold" w:cs="Arial"/>
      <w:bCs w:val="0"/>
      <w:color w:val="FFFFFF" w:themeColor="background1"/>
      <w:sz w:val="28"/>
    </w:rPr>
  </w:style>
  <w:style w:type="paragraph" w:customStyle="1" w:styleId="FrontPageTitle">
    <w:name w:val="Front Page Title"/>
    <w:basedOn w:val="Heading1"/>
    <w:link w:val="FrontPageTitleChar"/>
    <w:uiPriority w:val="99"/>
    <w:locked/>
    <w:rsid w:val="00576010"/>
    <w:pPr>
      <w:pBdr>
        <w:bottom w:val="none" w:sz="0" w:space="0" w:color="auto"/>
      </w:pBdr>
      <w:spacing w:before="0" w:after="0"/>
    </w:pPr>
    <w:rPr>
      <w:rFonts w:ascii="HelveticaNeue-Bold" w:eastAsia="Times New Roman" w:hAnsi="HelveticaNeue-Bold" w:cs="Arial"/>
      <w:color w:val="FFFFFF" w:themeColor="background1"/>
      <w:spacing w:val="-20"/>
      <w:sz w:val="54"/>
      <w:szCs w:val="54"/>
    </w:rPr>
  </w:style>
  <w:style w:type="character" w:customStyle="1" w:styleId="FrontPageTitleChar">
    <w:name w:val="Front Page Title Char"/>
    <w:basedOn w:val="DefaultParagraphFont"/>
    <w:link w:val="FrontPageTitle"/>
    <w:uiPriority w:val="99"/>
    <w:locked/>
    <w:rsid w:val="00576010"/>
    <w:rPr>
      <w:rFonts w:ascii="HelveticaNeue-Bold" w:eastAsia="Times New Roman" w:hAnsi="HelveticaNeue-Bold" w:cs="Arial"/>
      <w:b/>
      <w:bCs/>
      <w:color w:val="FFFFFF" w:themeColor="background1"/>
      <w:spacing w:val="-20"/>
      <w:sz w:val="54"/>
      <w:szCs w:val="54"/>
    </w:rPr>
  </w:style>
  <w:style w:type="paragraph" w:customStyle="1" w:styleId="FrontSubSubheading">
    <w:name w:val="Front Sub Sub heading"/>
    <w:basedOn w:val="FrontSubheading"/>
    <w:uiPriority w:val="99"/>
    <w:locked/>
    <w:rsid w:val="00576010"/>
    <w:pPr>
      <w:spacing w:before="720" w:after="620"/>
    </w:pPr>
    <w:rPr>
      <w:rFonts w:ascii="HelveticaNeue-Thin" w:hAnsi="HelveticaNeue-Thin"/>
      <w:sz w:val="46"/>
      <w:szCs w:val="46"/>
    </w:rPr>
  </w:style>
  <w:style w:type="character" w:styleId="PlaceholderText">
    <w:name w:val="Placeholder Text"/>
    <w:basedOn w:val="DefaultParagraphFont"/>
    <w:uiPriority w:val="99"/>
    <w:semiHidden/>
    <w:locked/>
    <w:rsid w:val="00576010"/>
    <w:rPr>
      <w:color w:val="808080"/>
    </w:rPr>
  </w:style>
  <w:style w:type="paragraph" w:customStyle="1" w:styleId="CompanyName">
    <w:name w:val="Company Name"/>
    <w:basedOn w:val="NoSpacing"/>
    <w:locked/>
    <w:rsid w:val="00031E7A"/>
    <w:pPr>
      <w:ind w:left="634"/>
    </w:pPr>
    <w:rPr>
      <w:rFonts w:asciiTheme="majorHAnsi" w:hAnsiTheme="majorHAnsi" w:cstheme="minorHAnsi"/>
      <w:caps/>
      <w:spacing w:val="20"/>
      <w:sz w:val="18"/>
      <w:lang w:eastAsia="zh-TW"/>
    </w:rPr>
  </w:style>
  <w:style w:type="paragraph" w:customStyle="1" w:styleId="AuthorsName">
    <w:name w:val="Author's Name"/>
    <w:basedOn w:val="NoSpacing"/>
    <w:locked/>
    <w:rsid w:val="00031E7A"/>
    <w:pPr>
      <w:ind w:left="634"/>
    </w:pPr>
    <w:rPr>
      <w:rFonts w:asciiTheme="majorHAnsi" w:hAnsiTheme="majorHAnsi" w:cstheme="minorHAnsi"/>
      <w:sz w:val="18"/>
      <w:lang w:eastAsia="zh-TW"/>
    </w:rPr>
  </w:style>
  <w:style w:type="paragraph" w:customStyle="1" w:styleId="DocumentDate">
    <w:name w:val="Document Date"/>
    <w:basedOn w:val="NoSpacing"/>
    <w:locked/>
    <w:rsid w:val="00031E7A"/>
    <w:pPr>
      <w:ind w:left="634"/>
    </w:pPr>
    <w:rPr>
      <w:rFonts w:asciiTheme="majorHAnsi" w:hAnsiTheme="majorHAnsi" w:cstheme="minorHAnsi"/>
      <w:caps/>
      <w:color w:val="7F7F7F" w:themeColor="text1" w:themeTint="80"/>
      <w:sz w:val="16"/>
      <w:lang w:eastAsia="zh-TW"/>
    </w:rPr>
  </w:style>
  <w:style w:type="paragraph" w:customStyle="1" w:styleId="Abstract">
    <w:name w:val="Abstract"/>
    <w:basedOn w:val="NoSpacing"/>
    <w:rsid w:val="00B46743"/>
    <w:pPr>
      <w:framePr w:hSpace="187" w:wrap="around" w:hAnchor="margin" w:xAlign="center" w:yAlign="bottom"/>
      <w:ind w:left="634"/>
    </w:pPr>
    <w:rPr>
      <w:rFonts w:ascii="Arial" w:hAnsi="Arial" w:cstheme="minorHAnsi"/>
      <w:b/>
      <w:sz w:val="28"/>
      <w:lang w:eastAsia="zh-TW"/>
    </w:rPr>
  </w:style>
  <w:style w:type="paragraph" w:styleId="Title">
    <w:name w:val="Title"/>
    <w:basedOn w:val="Normal"/>
    <w:next w:val="Normal"/>
    <w:link w:val="TitleChar"/>
    <w:uiPriority w:val="10"/>
    <w:rsid w:val="00587B6B"/>
    <w:pPr>
      <w:spacing w:before="0" w:after="0"/>
      <w:contextualSpacing/>
    </w:pPr>
    <w:rPr>
      <w:rFonts w:eastAsiaTheme="majorEastAsia" w:cstheme="majorBidi"/>
      <w:b/>
      <w:color w:val="FFFFFF" w:themeColor="background1"/>
      <w:spacing w:val="-10"/>
      <w:kern w:val="28"/>
      <w:sz w:val="88"/>
      <w:szCs w:val="56"/>
    </w:rPr>
  </w:style>
  <w:style w:type="character" w:customStyle="1" w:styleId="TitleChar">
    <w:name w:val="Title Char"/>
    <w:basedOn w:val="DefaultParagraphFont"/>
    <w:link w:val="Title"/>
    <w:uiPriority w:val="10"/>
    <w:rsid w:val="00587B6B"/>
    <w:rPr>
      <w:rFonts w:ascii="Arial" w:eastAsiaTheme="majorEastAsia" w:hAnsi="Arial" w:cstheme="majorBidi"/>
      <w:b/>
      <w:color w:val="FFFFFF" w:themeColor="background1"/>
      <w:spacing w:val="-10"/>
      <w:kern w:val="28"/>
      <w:sz w:val="88"/>
      <w:szCs w:val="56"/>
    </w:rPr>
  </w:style>
  <w:style w:type="paragraph" w:customStyle="1" w:styleId="Copyright">
    <w:name w:val="Copyright"/>
    <w:basedOn w:val="Normal"/>
    <w:qFormat/>
    <w:rsid w:val="009A32D9"/>
    <w:pPr>
      <w:spacing w:before="120" w:after="120"/>
    </w:pPr>
    <w:rPr>
      <w:rFonts w:cs="Arial"/>
      <w:color w:val="FFFFFF" w:themeColor="background1"/>
      <w:sz w:val="16"/>
      <w:szCs w:val="16"/>
    </w:rPr>
  </w:style>
  <w:style w:type="paragraph" w:customStyle="1" w:styleId="BulletIndented2">
    <w:name w:val="Bullet Indented 2"/>
    <w:basedOn w:val="BulletIndentedLetter"/>
    <w:qFormat/>
    <w:rsid w:val="009A32D9"/>
    <w:pPr>
      <w:numPr>
        <w:numId w:val="4"/>
      </w:numPr>
      <w:ind w:left="1491" w:hanging="357"/>
    </w:pPr>
  </w:style>
  <w:style w:type="paragraph" w:styleId="Subtitle">
    <w:name w:val="Subtitle"/>
    <w:basedOn w:val="Normal"/>
    <w:next w:val="Normal"/>
    <w:link w:val="SubtitleChar"/>
    <w:uiPriority w:val="11"/>
    <w:rsid w:val="00587B6B"/>
    <w:pPr>
      <w:numPr>
        <w:ilvl w:val="1"/>
      </w:numPr>
      <w:spacing w:after="160"/>
    </w:pPr>
    <w:rPr>
      <w:rFonts w:eastAsiaTheme="minorEastAsia"/>
      <w:color w:val="FFFFFF" w:themeColor="background1"/>
      <w:spacing w:val="15"/>
      <w:sz w:val="72"/>
    </w:rPr>
  </w:style>
  <w:style w:type="character" w:customStyle="1" w:styleId="SubtitleChar">
    <w:name w:val="Subtitle Char"/>
    <w:basedOn w:val="DefaultParagraphFont"/>
    <w:link w:val="Subtitle"/>
    <w:uiPriority w:val="11"/>
    <w:rsid w:val="00587B6B"/>
    <w:rPr>
      <w:rFonts w:ascii="Arial" w:eastAsiaTheme="minorEastAsia" w:hAnsi="Arial"/>
      <w:color w:val="FFFFFF" w:themeColor="background1"/>
      <w:spacing w:val="15"/>
      <w:sz w:val="72"/>
    </w:rPr>
  </w:style>
  <w:style w:type="paragraph" w:customStyle="1" w:styleId="BulletSpaced">
    <w:name w:val="Bullet Spaced"/>
    <w:basedOn w:val="Bullet"/>
    <w:qFormat/>
    <w:rsid w:val="004357ED"/>
    <w:pPr>
      <w:spacing w:before="120" w:after="120"/>
      <w:ind w:left="714" w:hanging="357"/>
      <w:contextualSpacing w:val="0"/>
    </w:pPr>
  </w:style>
  <w:style w:type="paragraph" w:customStyle="1" w:styleId="BulletIndented">
    <w:name w:val="Bullet Indented"/>
    <w:basedOn w:val="BulletIndentedLetter"/>
    <w:qFormat/>
    <w:rsid w:val="004357ED"/>
    <w:pPr>
      <w:numPr>
        <w:numId w:val="5"/>
      </w:numPr>
      <w:ind w:left="1080"/>
    </w:pPr>
  </w:style>
  <w:style w:type="paragraph" w:customStyle="1" w:styleId="Heading1Numbered">
    <w:name w:val="Heading 1 Numbered"/>
    <w:basedOn w:val="Heading1"/>
    <w:autoRedefine/>
    <w:qFormat/>
    <w:rsid w:val="00142B50"/>
    <w:pPr>
      <w:pBdr>
        <w:bottom w:val="single" w:sz="12" w:space="1" w:color="F7932A"/>
      </w:pBdr>
    </w:pPr>
  </w:style>
  <w:style w:type="paragraph" w:customStyle="1" w:styleId="Heading2Numbered">
    <w:name w:val="Heading 2 Numbered"/>
    <w:basedOn w:val="Heading2"/>
    <w:qFormat/>
    <w:rsid w:val="00CA44E3"/>
  </w:style>
  <w:style w:type="paragraph" w:customStyle="1" w:styleId="Heading3Numbered">
    <w:name w:val="Heading 3 Numbered"/>
    <w:basedOn w:val="Heading3"/>
    <w:qFormat/>
    <w:rsid w:val="00CA44E3"/>
  </w:style>
  <w:style w:type="table" w:styleId="GridTable4-Accent6">
    <w:name w:val="Grid Table 4 Accent 6"/>
    <w:basedOn w:val="TableNormal"/>
    <w:uiPriority w:val="49"/>
    <w:locked/>
    <w:rsid w:val="00E8360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1">
    <w:name w:val="Grid Table 4 Accent 1"/>
    <w:basedOn w:val="TableNormal"/>
    <w:uiPriority w:val="49"/>
    <w:locked/>
    <w:rsid w:val="0079105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ROACTISTable1">
    <w:name w:val="PROACTIS Table1"/>
    <w:basedOn w:val="TableNormal"/>
    <w:uiPriority w:val="99"/>
    <w:qFormat/>
    <w:rsid w:val="00602BB1"/>
    <w:pPr>
      <w:spacing w:after="0" w:line="240" w:lineRule="auto"/>
    </w:pPr>
    <w:rPr>
      <w:rFonts w:eastAsia="Times New Roman" w:cs="Times New Roman"/>
      <w:sz w:val="16"/>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ascii="Arial" w:hAnsi="Arial"/>
        <w:color w:val="FFFFFF" w:themeColor="background1"/>
        <w:sz w:val="18"/>
      </w:rPr>
      <w:tblPr/>
      <w:tcPr>
        <w:shd w:val="clear" w:color="auto" w:fill="1C2362"/>
      </w:tcPr>
    </w:tblStylePr>
    <w:tblStylePr w:type="firstCol">
      <w:rPr>
        <w:rFonts w:asciiTheme="minorHAnsi" w:hAnsiTheme="minorHAnsi"/>
        <w:b w:val="0"/>
        <w:sz w:val="16"/>
      </w:rPr>
    </w:tblStylePr>
  </w:style>
  <w:style w:type="table" w:customStyle="1" w:styleId="PROACTISTable11">
    <w:name w:val="PROACTIS Table11"/>
    <w:basedOn w:val="TableNormal"/>
    <w:uiPriority w:val="99"/>
    <w:qFormat/>
    <w:rsid w:val="00602BB1"/>
    <w:pPr>
      <w:spacing w:after="0" w:line="240" w:lineRule="auto"/>
    </w:pPr>
    <w:rPr>
      <w:rFonts w:eastAsia="Times New Roman" w:cs="Times New Roman"/>
      <w:sz w:val="16"/>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ascii="Arial" w:hAnsi="Arial"/>
        <w:color w:val="FFFFFF" w:themeColor="background1"/>
        <w:sz w:val="18"/>
      </w:rPr>
      <w:tblPr/>
      <w:tcPr>
        <w:shd w:val="clear" w:color="auto" w:fill="1C2362"/>
      </w:tcPr>
    </w:tblStylePr>
    <w:tblStylePr w:type="firstCol">
      <w:rPr>
        <w:rFonts w:asciiTheme="minorHAnsi" w:hAnsiTheme="minorHAnsi"/>
        <w:b w:val="0"/>
        <w:sz w:val="16"/>
      </w:rPr>
    </w:tblStylePr>
  </w:style>
  <w:style w:type="paragraph" w:customStyle="1" w:styleId="TableText">
    <w:name w:val="Table Text"/>
    <w:basedOn w:val="Normal"/>
    <w:rsid w:val="00510F48"/>
    <w:pPr>
      <w:spacing w:before="0" w:after="0"/>
    </w:pPr>
    <w:rPr>
      <w:rFonts w:ascii="Times New Roman" w:eastAsia="Times New Roman" w:hAnsi="Times New Roman" w:cs="Times New Roman"/>
      <w:b/>
      <w:szCs w:val="20"/>
    </w:rPr>
  </w:style>
  <w:style w:type="paragraph" w:customStyle="1" w:styleId="AppendixSubHeading">
    <w:name w:val="Appendix Sub Heading"/>
    <w:basedOn w:val="Normal"/>
    <w:link w:val="AppendixSubHeadingChar"/>
    <w:qFormat/>
    <w:rsid w:val="00510F48"/>
    <w:pPr>
      <w:numPr>
        <w:numId w:val="7"/>
      </w:numPr>
    </w:pPr>
    <w:rPr>
      <w:b/>
      <w:sz w:val="28"/>
    </w:rPr>
  </w:style>
  <w:style w:type="character" w:customStyle="1" w:styleId="AppendixSubHeadingChar">
    <w:name w:val="Appendix Sub Heading Char"/>
    <w:basedOn w:val="DefaultParagraphFont"/>
    <w:link w:val="AppendixSubHeading"/>
    <w:rsid w:val="00510F48"/>
    <w:rPr>
      <w:rFonts w:ascii="Arial" w:hAnsi="Arial"/>
      <w:b/>
      <w:sz w:val="28"/>
    </w:rPr>
  </w:style>
  <w:style w:type="paragraph" w:styleId="BodyText2">
    <w:name w:val="Body Text 2"/>
    <w:basedOn w:val="Normal"/>
    <w:link w:val="BodyText2Char"/>
    <w:locked/>
    <w:rsid w:val="005A705D"/>
    <w:pPr>
      <w:spacing w:before="0" w:after="0"/>
      <w:ind w:left="284"/>
      <w:jc w:val="both"/>
    </w:pPr>
    <w:rPr>
      <w:rFonts w:ascii="Verdana" w:eastAsia="Times New Roman" w:hAnsi="Verdana" w:cs="Times New Roman"/>
      <w:lang w:val="x-none"/>
    </w:rPr>
  </w:style>
  <w:style w:type="character" w:customStyle="1" w:styleId="BodyText2Char">
    <w:name w:val="Body Text 2 Char"/>
    <w:basedOn w:val="DefaultParagraphFont"/>
    <w:link w:val="BodyText2"/>
    <w:rsid w:val="005A705D"/>
    <w:rPr>
      <w:rFonts w:ascii="Verdana" w:eastAsia="Times New Roman" w:hAnsi="Verdana" w:cs="Times New Roman"/>
      <w:sz w:val="20"/>
      <w:lang w:val="x-none"/>
    </w:rPr>
  </w:style>
  <w:style w:type="paragraph" w:styleId="BodyText">
    <w:name w:val="Body Text"/>
    <w:basedOn w:val="Normal"/>
    <w:link w:val="BodyTextChar"/>
    <w:unhideWhenUsed/>
    <w:locked/>
    <w:rsid w:val="005A705D"/>
    <w:pPr>
      <w:spacing w:after="120"/>
    </w:pPr>
    <w:rPr>
      <w:rFonts w:ascii="HelveticaNeue LT 45 Light" w:hAnsi="HelveticaNeue LT 45 Light"/>
    </w:rPr>
  </w:style>
  <w:style w:type="character" w:customStyle="1" w:styleId="BodyTextChar">
    <w:name w:val="Body Text Char"/>
    <w:basedOn w:val="DefaultParagraphFont"/>
    <w:link w:val="BodyText"/>
    <w:rsid w:val="005A705D"/>
    <w:rPr>
      <w:rFonts w:ascii="HelveticaNeue LT 45 Light" w:hAnsi="HelveticaNeue LT 45 Light"/>
      <w:sz w:val="20"/>
    </w:rPr>
  </w:style>
  <w:style w:type="paragraph" w:styleId="CommentText">
    <w:name w:val="annotation text"/>
    <w:basedOn w:val="Normal"/>
    <w:link w:val="CommentTextChar"/>
    <w:uiPriority w:val="99"/>
    <w:semiHidden/>
    <w:unhideWhenUsed/>
    <w:locked/>
    <w:rsid w:val="005A705D"/>
    <w:rPr>
      <w:szCs w:val="20"/>
    </w:rPr>
  </w:style>
  <w:style w:type="character" w:customStyle="1" w:styleId="CommentTextChar">
    <w:name w:val="Comment Text Char"/>
    <w:basedOn w:val="DefaultParagraphFont"/>
    <w:link w:val="CommentText"/>
    <w:uiPriority w:val="99"/>
    <w:semiHidden/>
    <w:rsid w:val="005A705D"/>
    <w:rPr>
      <w:rFonts w:ascii="Arial" w:hAnsi="Arial"/>
      <w:sz w:val="20"/>
      <w:szCs w:val="20"/>
    </w:rPr>
  </w:style>
  <w:style w:type="paragraph" w:styleId="CommentSubject">
    <w:name w:val="annotation subject"/>
    <w:basedOn w:val="CommentText"/>
    <w:next w:val="CommentText"/>
    <w:link w:val="CommentSubjectChar"/>
    <w:uiPriority w:val="99"/>
    <w:semiHidden/>
    <w:unhideWhenUsed/>
    <w:locked/>
    <w:rsid w:val="005A705D"/>
    <w:rPr>
      <w:b/>
      <w:bCs/>
    </w:rPr>
  </w:style>
  <w:style w:type="character" w:customStyle="1" w:styleId="CommentSubjectChar">
    <w:name w:val="Comment Subject Char"/>
    <w:basedOn w:val="CommentTextChar"/>
    <w:link w:val="CommentSubject"/>
    <w:uiPriority w:val="99"/>
    <w:semiHidden/>
    <w:rsid w:val="005A705D"/>
    <w:rPr>
      <w:rFonts w:ascii="Arial" w:hAnsi="Arial"/>
      <w:b/>
      <w:bCs/>
      <w:sz w:val="20"/>
      <w:szCs w:val="20"/>
    </w:rPr>
  </w:style>
  <w:style w:type="paragraph" w:customStyle="1" w:styleId="Table">
    <w:name w:val="Table"/>
    <w:basedOn w:val="Normal"/>
    <w:uiPriority w:val="99"/>
    <w:qFormat/>
    <w:rsid w:val="005A705D"/>
    <w:pPr>
      <w:spacing w:before="60" w:after="60"/>
    </w:pPr>
    <w:rPr>
      <w:rFonts w:eastAsia="Times New Roman" w:cs="Times New Roman"/>
      <w:szCs w:val="24"/>
    </w:rPr>
  </w:style>
  <w:style w:type="paragraph" w:customStyle="1" w:styleId="TableHead">
    <w:name w:val="TableHead"/>
    <w:basedOn w:val="Table"/>
    <w:uiPriority w:val="99"/>
    <w:rsid w:val="005A705D"/>
    <w:pPr>
      <w:jc w:val="center"/>
    </w:pPr>
    <w:rPr>
      <w:b/>
    </w:rPr>
  </w:style>
  <w:style w:type="paragraph" w:styleId="FootnoteText">
    <w:name w:val="footnote text"/>
    <w:basedOn w:val="Normal"/>
    <w:link w:val="FootnoteTextChar"/>
    <w:semiHidden/>
    <w:locked/>
    <w:rsid w:val="005A705D"/>
    <w:pPr>
      <w:spacing w:before="0" w:after="0"/>
    </w:pPr>
    <w:rPr>
      <w:rFonts w:eastAsia="Times New Roman" w:cs="Times New Roman"/>
      <w:szCs w:val="20"/>
    </w:rPr>
  </w:style>
  <w:style w:type="character" w:customStyle="1" w:styleId="FootnoteTextChar">
    <w:name w:val="Footnote Text Char"/>
    <w:basedOn w:val="DefaultParagraphFont"/>
    <w:link w:val="FootnoteText"/>
    <w:semiHidden/>
    <w:rsid w:val="005A705D"/>
    <w:rPr>
      <w:rFonts w:ascii="Arial" w:eastAsia="Times New Roman" w:hAnsi="Arial" w:cs="Times New Roman"/>
      <w:sz w:val="20"/>
      <w:szCs w:val="20"/>
    </w:rPr>
  </w:style>
  <w:style w:type="character" w:styleId="FootnoteReference">
    <w:name w:val="footnote reference"/>
    <w:basedOn w:val="DefaultParagraphFont"/>
    <w:semiHidden/>
    <w:locked/>
    <w:rsid w:val="005A705D"/>
    <w:rPr>
      <w:vertAlign w:val="superscript"/>
    </w:rPr>
  </w:style>
  <w:style w:type="paragraph" w:styleId="NormalWeb">
    <w:name w:val="Normal (Web)"/>
    <w:basedOn w:val="Normal"/>
    <w:uiPriority w:val="99"/>
    <w:semiHidden/>
    <w:unhideWhenUsed/>
    <w:rsid w:val="006F0CF2"/>
    <w:pPr>
      <w:spacing w:before="100" w:beforeAutospacing="1" w:after="100" w:afterAutospacing="1"/>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locked/>
    <w:rsid w:val="00040EC5"/>
    <w:rPr>
      <w:sz w:val="16"/>
      <w:szCs w:val="16"/>
    </w:rPr>
  </w:style>
  <w:style w:type="paragraph" w:styleId="Revision">
    <w:name w:val="Revision"/>
    <w:hidden/>
    <w:uiPriority w:val="99"/>
    <w:semiHidden/>
    <w:rsid w:val="0068631D"/>
    <w:pPr>
      <w:spacing w:after="0" w:line="240" w:lineRule="auto"/>
    </w:pPr>
    <w:rPr>
      <w:rFonts w:ascii="Arial" w:hAnsi="Arial"/>
      <w:sz w:val="20"/>
    </w:rPr>
  </w:style>
  <w:style w:type="table" w:styleId="GridTable5Dark-Accent3">
    <w:name w:val="Grid Table 5 Dark Accent 3"/>
    <w:basedOn w:val="TableNormal"/>
    <w:uiPriority w:val="50"/>
    <w:locked/>
    <w:rsid w:val="00696B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locked/>
    <w:rsid w:val="00696B2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6">
    <w:name w:val="Grid Table 5 Dark Accent 6"/>
    <w:basedOn w:val="TableNormal"/>
    <w:uiPriority w:val="50"/>
    <w:locked/>
    <w:rsid w:val="00696B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PlainText">
    <w:name w:val="Plain Text"/>
    <w:basedOn w:val="Normal"/>
    <w:link w:val="PlainTextChar"/>
    <w:uiPriority w:val="99"/>
    <w:semiHidden/>
    <w:unhideWhenUsed/>
    <w:locked/>
    <w:rsid w:val="00BD5E85"/>
    <w:pPr>
      <w:spacing w:before="0" w:after="0"/>
    </w:pPr>
    <w:rPr>
      <w:rFonts w:cs="Arial"/>
      <w:sz w:val="18"/>
      <w:szCs w:val="18"/>
    </w:rPr>
  </w:style>
  <w:style w:type="character" w:customStyle="1" w:styleId="PlainTextChar">
    <w:name w:val="Plain Text Char"/>
    <w:basedOn w:val="DefaultParagraphFont"/>
    <w:link w:val="PlainText"/>
    <w:uiPriority w:val="99"/>
    <w:semiHidden/>
    <w:rsid w:val="00BD5E85"/>
    <w:rPr>
      <w:rFonts w:ascii="Arial" w:hAnsi="Arial" w:cs="Arial"/>
      <w:sz w:val="18"/>
      <w:szCs w:val="18"/>
    </w:rPr>
  </w:style>
  <w:style w:type="character" w:customStyle="1" w:styleId="UnresolvedMention">
    <w:name w:val="Unresolved Mention"/>
    <w:basedOn w:val="DefaultParagraphFont"/>
    <w:uiPriority w:val="99"/>
    <w:semiHidden/>
    <w:unhideWhenUsed/>
    <w:rsid w:val="00BD5E85"/>
    <w:rPr>
      <w:color w:val="605E5C"/>
      <w:shd w:val="clear" w:color="auto" w:fill="E1DFDD"/>
    </w:rPr>
  </w:style>
  <w:style w:type="character" w:styleId="FollowedHyperlink">
    <w:name w:val="FollowedHyperlink"/>
    <w:basedOn w:val="DefaultParagraphFont"/>
    <w:uiPriority w:val="99"/>
    <w:semiHidden/>
    <w:unhideWhenUsed/>
    <w:locked/>
    <w:rsid w:val="004D0F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82237">
      <w:bodyDiv w:val="1"/>
      <w:marLeft w:val="0"/>
      <w:marRight w:val="0"/>
      <w:marTop w:val="0"/>
      <w:marBottom w:val="0"/>
      <w:divBdr>
        <w:top w:val="none" w:sz="0" w:space="0" w:color="auto"/>
        <w:left w:val="none" w:sz="0" w:space="0" w:color="auto"/>
        <w:bottom w:val="none" w:sz="0" w:space="0" w:color="auto"/>
        <w:right w:val="none" w:sz="0" w:space="0" w:color="auto"/>
      </w:divBdr>
    </w:div>
    <w:div w:id="196159592">
      <w:bodyDiv w:val="1"/>
      <w:marLeft w:val="0"/>
      <w:marRight w:val="0"/>
      <w:marTop w:val="0"/>
      <w:marBottom w:val="0"/>
      <w:divBdr>
        <w:top w:val="none" w:sz="0" w:space="0" w:color="auto"/>
        <w:left w:val="none" w:sz="0" w:space="0" w:color="auto"/>
        <w:bottom w:val="none" w:sz="0" w:space="0" w:color="auto"/>
        <w:right w:val="none" w:sz="0" w:space="0" w:color="auto"/>
      </w:divBdr>
    </w:div>
    <w:div w:id="340203262">
      <w:bodyDiv w:val="1"/>
      <w:marLeft w:val="0"/>
      <w:marRight w:val="0"/>
      <w:marTop w:val="0"/>
      <w:marBottom w:val="0"/>
      <w:divBdr>
        <w:top w:val="none" w:sz="0" w:space="0" w:color="auto"/>
        <w:left w:val="none" w:sz="0" w:space="0" w:color="auto"/>
        <w:bottom w:val="none" w:sz="0" w:space="0" w:color="auto"/>
        <w:right w:val="none" w:sz="0" w:space="0" w:color="auto"/>
      </w:divBdr>
    </w:div>
    <w:div w:id="398602114">
      <w:bodyDiv w:val="1"/>
      <w:marLeft w:val="0"/>
      <w:marRight w:val="0"/>
      <w:marTop w:val="0"/>
      <w:marBottom w:val="0"/>
      <w:divBdr>
        <w:top w:val="none" w:sz="0" w:space="0" w:color="auto"/>
        <w:left w:val="none" w:sz="0" w:space="0" w:color="auto"/>
        <w:bottom w:val="none" w:sz="0" w:space="0" w:color="auto"/>
        <w:right w:val="none" w:sz="0" w:space="0" w:color="auto"/>
      </w:divBdr>
    </w:div>
    <w:div w:id="431171129">
      <w:bodyDiv w:val="1"/>
      <w:marLeft w:val="0"/>
      <w:marRight w:val="0"/>
      <w:marTop w:val="0"/>
      <w:marBottom w:val="0"/>
      <w:divBdr>
        <w:top w:val="none" w:sz="0" w:space="0" w:color="auto"/>
        <w:left w:val="none" w:sz="0" w:space="0" w:color="auto"/>
        <w:bottom w:val="none" w:sz="0" w:space="0" w:color="auto"/>
        <w:right w:val="none" w:sz="0" w:space="0" w:color="auto"/>
      </w:divBdr>
    </w:div>
    <w:div w:id="1094206026">
      <w:bodyDiv w:val="1"/>
      <w:marLeft w:val="0"/>
      <w:marRight w:val="0"/>
      <w:marTop w:val="0"/>
      <w:marBottom w:val="0"/>
      <w:divBdr>
        <w:top w:val="none" w:sz="0" w:space="0" w:color="auto"/>
        <w:left w:val="none" w:sz="0" w:space="0" w:color="auto"/>
        <w:bottom w:val="none" w:sz="0" w:space="0" w:color="auto"/>
        <w:right w:val="none" w:sz="0" w:space="0" w:color="auto"/>
      </w:divBdr>
    </w:div>
    <w:div w:id="195586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ng.lam\AppData\Local\Temp\Temp3_Corporate_ID.zip\Word_templates\Orange_and_white_cov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ROACTIS">
      <a:majorFont>
        <a:latin typeface="HelveticaNeue-Bold"/>
        <a:ea typeface=""/>
        <a:cs typeface=""/>
      </a:majorFont>
      <a:minorFont>
        <a:latin typeface="HelveticaNeue-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Abstract</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435E647BE338418AD5A03D7DB0AED7" ma:contentTypeVersion="9" ma:contentTypeDescription="Create a new document." ma:contentTypeScope="" ma:versionID="ea80ae48a0d941040213390fac941bb5">
  <xsd:schema xmlns:xsd="http://www.w3.org/2001/XMLSchema" xmlns:xs="http://www.w3.org/2001/XMLSchema" xmlns:p="http://schemas.microsoft.com/office/2006/metadata/properties" xmlns:ns3="d767a618-4409-462d-b4f6-ebec3a167868" targetNamespace="http://schemas.microsoft.com/office/2006/metadata/properties" ma:root="true" ma:fieldsID="96e13f9504315a22eaf37ae26537d58e" ns3:_="">
    <xsd:import namespace="d767a618-4409-462d-b4f6-ebec3a16786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7a618-4409-462d-b4f6-ebec3a1678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36DFE7-503E-4F71-9CCD-A6C5433614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B26512-A4CB-4874-B513-342F8BC8F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7a618-4409-462d-b4f6-ebec3a1678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83F430-645B-443D-ABA5-B2E4E8F18283}">
  <ds:schemaRefs>
    <ds:schemaRef ds:uri="http://schemas.microsoft.com/sharepoint/v3/contenttype/forms"/>
  </ds:schemaRefs>
</ds:datastoreItem>
</file>

<file path=customXml/itemProps5.xml><?xml version="1.0" encoding="utf-8"?>
<ds:datastoreItem xmlns:ds="http://schemas.openxmlformats.org/officeDocument/2006/customXml" ds:itemID="{60073A61-82B7-473B-A71F-298FC59D0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Orange_and_white_cover_template</Template>
  <TotalTime>0</TotalTime>
  <Pages>9</Pages>
  <Words>681</Words>
  <Characters>3886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Supplier Guide on How to Create invoices in the Proactis Marketplace</vt:lpstr>
    </vt:vector>
  </TitlesOfParts>
  <Company>PROACTIS</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Supplier Guide on How to Create invoices in the Proactis Marketplace</dc:title>
  <dc:subject>University of Essex</dc:subject>
  <dc:creator>Ping Lam</dc:creator>
  <cp:keywords/>
  <dc:description/>
  <cp:lastModifiedBy>Sweeting, Philip C M</cp:lastModifiedBy>
  <cp:revision>2</cp:revision>
  <cp:lastPrinted>2010-04-29T12:38:00Z</cp:lastPrinted>
  <dcterms:created xsi:type="dcterms:W3CDTF">2020-10-08T15:10:00Z</dcterms:created>
  <dcterms:modified xsi:type="dcterms:W3CDTF">2020-10-08T15:10:00Z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25ddc7ea-32f4-4090-8b81-34825afaee55</vt:lpwstr>
  </property>
  <property fmtid="{D5CDD505-2E9C-101B-9397-08002B2CF9AE}" pid="3" name="ContentTypeId">
    <vt:lpwstr>0x0101008A435E647BE338418AD5A03D7DB0AED7</vt:lpwstr>
  </property>
</Properties>
</file>