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F5" w:rsidRDefault="008C1E31" w:rsidP="008C1E31">
      <w:pPr>
        <w:spacing w:after="0" w:line="240" w:lineRule="auto"/>
        <w:jc w:val="center"/>
        <w:rPr>
          <w:rFonts w:ascii="Arial" w:hAnsi="Arial" w:cs="Arial"/>
          <w:b/>
          <w:sz w:val="32"/>
          <w:szCs w:val="32"/>
        </w:rPr>
      </w:pPr>
      <w:r>
        <w:rPr>
          <w:rFonts w:ascii="Arial" w:hAnsi="Arial" w:cs="Arial"/>
          <w:b/>
          <w:sz w:val="32"/>
          <w:szCs w:val="32"/>
        </w:rPr>
        <w:t>USG Paper</w:t>
      </w:r>
    </w:p>
    <w:p w:rsidR="008C1E31" w:rsidRPr="00BD5BE5" w:rsidRDefault="008C1E31" w:rsidP="008C1E31">
      <w:pPr>
        <w:spacing w:after="0" w:line="240" w:lineRule="auto"/>
        <w:rPr>
          <w:rFonts w:ascii="Arial" w:hAnsi="Arial" w:cs="Arial"/>
          <w:b/>
        </w:rPr>
      </w:pPr>
    </w:p>
    <w:p w:rsidR="008C1E31" w:rsidRPr="008C1E31" w:rsidRDefault="00BE099C" w:rsidP="006D5237">
      <w:pPr>
        <w:spacing w:after="0" w:line="240" w:lineRule="auto"/>
        <w:jc w:val="center"/>
        <w:rPr>
          <w:rFonts w:ascii="Arial" w:hAnsi="Arial" w:cs="Arial"/>
          <w:b/>
          <w:bCs/>
          <w:sz w:val="26"/>
          <w:szCs w:val="26"/>
        </w:rPr>
      </w:pPr>
      <w:r>
        <w:rPr>
          <w:rFonts w:ascii="Arial" w:hAnsi="Arial" w:cs="Arial"/>
          <w:b/>
          <w:bCs/>
          <w:sz w:val="26"/>
          <w:szCs w:val="26"/>
        </w:rPr>
        <w:t>Proposed</w:t>
      </w:r>
      <w:r w:rsidR="008C1E31" w:rsidRPr="008C1E31">
        <w:rPr>
          <w:rFonts w:ascii="Arial" w:hAnsi="Arial" w:cs="Arial"/>
          <w:b/>
          <w:bCs/>
          <w:sz w:val="26"/>
          <w:szCs w:val="26"/>
        </w:rPr>
        <w:t xml:space="preserve"> </w:t>
      </w:r>
      <w:r w:rsidR="006D5237">
        <w:rPr>
          <w:rFonts w:ascii="Arial" w:hAnsi="Arial" w:cs="Arial"/>
          <w:b/>
          <w:bCs/>
          <w:sz w:val="26"/>
          <w:szCs w:val="26"/>
        </w:rPr>
        <w:t>Smoke</w:t>
      </w:r>
      <w:r w:rsidR="004A2E7D">
        <w:rPr>
          <w:rFonts w:ascii="Arial" w:hAnsi="Arial" w:cs="Arial"/>
          <w:b/>
          <w:bCs/>
          <w:sz w:val="26"/>
          <w:szCs w:val="26"/>
        </w:rPr>
        <w:t>-</w:t>
      </w:r>
      <w:r w:rsidR="006D5237">
        <w:rPr>
          <w:rFonts w:ascii="Arial" w:hAnsi="Arial" w:cs="Arial"/>
          <w:b/>
          <w:bCs/>
          <w:sz w:val="26"/>
          <w:szCs w:val="26"/>
        </w:rPr>
        <w:t xml:space="preserve">free </w:t>
      </w:r>
      <w:r w:rsidR="004A2E7D">
        <w:rPr>
          <w:rFonts w:ascii="Arial" w:hAnsi="Arial" w:cs="Arial"/>
          <w:b/>
          <w:bCs/>
          <w:sz w:val="26"/>
          <w:szCs w:val="26"/>
        </w:rPr>
        <w:t>e</w:t>
      </w:r>
      <w:r w:rsidR="006D5237">
        <w:rPr>
          <w:rFonts w:ascii="Arial" w:hAnsi="Arial" w:cs="Arial"/>
          <w:b/>
          <w:bCs/>
          <w:sz w:val="26"/>
          <w:szCs w:val="26"/>
        </w:rPr>
        <w:t>nvironment</w:t>
      </w:r>
      <w:r w:rsidR="008C1E31" w:rsidRPr="008C1E31">
        <w:rPr>
          <w:rFonts w:ascii="Arial" w:hAnsi="Arial" w:cs="Arial"/>
          <w:b/>
          <w:bCs/>
          <w:sz w:val="26"/>
          <w:szCs w:val="26"/>
        </w:rPr>
        <w:t xml:space="preserve"> throughout University </w:t>
      </w:r>
      <w:r w:rsidR="004A2E7D">
        <w:rPr>
          <w:rFonts w:ascii="Arial" w:hAnsi="Arial" w:cs="Arial"/>
          <w:b/>
          <w:bCs/>
          <w:sz w:val="26"/>
          <w:szCs w:val="26"/>
        </w:rPr>
        <w:t>r</w:t>
      </w:r>
      <w:r w:rsidR="006D5237">
        <w:rPr>
          <w:rFonts w:ascii="Arial" w:hAnsi="Arial" w:cs="Arial"/>
          <w:b/>
          <w:bCs/>
          <w:sz w:val="26"/>
          <w:szCs w:val="26"/>
        </w:rPr>
        <w:t>esidences</w:t>
      </w:r>
    </w:p>
    <w:p w:rsidR="008C1E31" w:rsidRPr="00BD5BE5" w:rsidRDefault="008C1E31" w:rsidP="008C1E31">
      <w:pPr>
        <w:spacing w:after="0" w:line="240" w:lineRule="auto"/>
        <w:jc w:val="center"/>
        <w:rPr>
          <w:rFonts w:ascii="Arial" w:hAnsi="Arial" w:cs="Arial"/>
          <w:b/>
          <w:bCs/>
        </w:rPr>
      </w:pPr>
    </w:p>
    <w:tbl>
      <w:tblPr>
        <w:tblStyle w:val="TableGrid"/>
        <w:tblW w:w="0" w:type="auto"/>
        <w:tblLook w:val="04A0"/>
      </w:tblPr>
      <w:tblGrid>
        <w:gridCol w:w="9242"/>
      </w:tblGrid>
      <w:tr w:rsidR="008C1E31" w:rsidTr="008C1E31">
        <w:tc>
          <w:tcPr>
            <w:tcW w:w="9242" w:type="dxa"/>
          </w:tcPr>
          <w:p w:rsidR="00C06AE2" w:rsidRDefault="00C06AE2" w:rsidP="00C06AE2">
            <w:pPr>
              <w:pStyle w:val="ListParagraph"/>
              <w:rPr>
                <w:rFonts w:ascii="Arial" w:hAnsi="Arial" w:cs="Arial"/>
                <w:b/>
                <w:sz w:val="26"/>
                <w:szCs w:val="26"/>
              </w:rPr>
            </w:pPr>
          </w:p>
          <w:p w:rsidR="008C1E31" w:rsidRPr="00EB281B" w:rsidRDefault="008C1E31" w:rsidP="00EB281B">
            <w:pPr>
              <w:pStyle w:val="ListParagraph"/>
              <w:numPr>
                <w:ilvl w:val="0"/>
                <w:numId w:val="26"/>
              </w:numPr>
              <w:rPr>
                <w:rFonts w:ascii="Arial" w:hAnsi="Arial" w:cs="Arial"/>
                <w:b/>
                <w:sz w:val="26"/>
                <w:szCs w:val="26"/>
              </w:rPr>
            </w:pPr>
            <w:r w:rsidRPr="00EB281B">
              <w:rPr>
                <w:rFonts w:ascii="Arial" w:hAnsi="Arial" w:cs="Arial"/>
                <w:b/>
                <w:sz w:val="26"/>
                <w:szCs w:val="26"/>
              </w:rPr>
              <w:t>Executive Summary</w:t>
            </w:r>
          </w:p>
          <w:p w:rsidR="008C1E31" w:rsidRDefault="008C1E31" w:rsidP="00C06AE2">
            <w:pPr>
              <w:rPr>
                <w:rFonts w:ascii="Arial" w:hAnsi="Arial" w:cs="Arial"/>
                <w:b/>
              </w:rPr>
            </w:pPr>
          </w:p>
          <w:p w:rsidR="008C1E31" w:rsidRPr="00E55302" w:rsidRDefault="008C1E31" w:rsidP="008C1E31">
            <w:pPr>
              <w:rPr>
                <w:rFonts w:ascii="Arial" w:hAnsi="Arial" w:cs="Arial"/>
                <w:bCs/>
              </w:rPr>
            </w:pPr>
            <w:r>
              <w:rPr>
                <w:rFonts w:ascii="Arial" w:hAnsi="Arial" w:cs="Arial"/>
              </w:rPr>
              <w:t xml:space="preserve">USG is requested to approve a complete </w:t>
            </w:r>
            <w:r w:rsidR="00E36B3D">
              <w:rPr>
                <w:rFonts w:ascii="Arial" w:hAnsi="Arial" w:cs="Arial"/>
              </w:rPr>
              <w:t>smoke</w:t>
            </w:r>
            <w:r w:rsidR="004A2E7D">
              <w:rPr>
                <w:rFonts w:ascii="Arial" w:hAnsi="Arial" w:cs="Arial"/>
              </w:rPr>
              <w:t>-</w:t>
            </w:r>
            <w:r w:rsidR="00E36B3D">
              <w:rPr>
                <w:rFonts w:ascii="Arial" w:hAnsi="Arial" w:cs="Arial"/>
              </w:rPr>
              <w:t>free environment within</w:t>
            </w:r>
            <w:r>
              <w:rPr>
                <w:rFonts w:ascii="Arial" w:hAnsi="Arial" w:cs="Arial"/>
              </w:rPr>
              <w:t xml:space="preserve"> all University accommodation </w:t>
            </w:r>
            <w:r w:rsidR="00BE7B0D">
              <w:rPr>
                <w:rFonts w:ascii="Arial" w:hAnsi="Arial" w:cs="Arial"/>
                <w:bCs/>
              </w:rPr>
              <w:t>for</w:t>
            </w:r>
            <w:r>
              <w:rPr>
                <w:rFonts w:ascii="Arial" w:hAnsi="Arial" w:cs="Arial"/>
                <w:bCs/>
              </w:rPr>
              <w:t xml:space="preserve"> </w:t>
            </w:r>
            <w:r w:rsidR="001F7A21">
              <w:rPr>
                <w:rFonts w:ascii="Arial" w:hAnsi="Arial" w:cs="Arial"/>
                <w:bCs/>
              </w:rPr>
              <w:t xml:space="preserve">the </w:t>
            </w:r>
            <w:r>
              <w:rPr>
                <w:rFonts w:ascii="Arial" w:hAnsi="Arial" w:cs="Arial"/>
                <w:bCs/>
              </w:rPr>
              <w:t>commencement of 201</w:t>
            </w:r>
            <w:r w:rsidR="001F7A21">
              <w:rPr>
                <w:rFonts w:ascii="Arial" w:hAnsi="Arial" w:cs="Arial"/>
                <w:bCs/>
              </w:rPr>
              <w:t>3</w:t>
            </w:r>
            <w:r>
              <w:rPr>
                <w:rFonts w:ascii="Arial" w:hAnsi="Arial" w:cs="Arial"/>
                <w:bCs/>
              </w:rPr>
              <w:t>/1</w:t>
            </w:r>
            <w:r w:rsidR="001F7A21">
              <w:rPr>
                <w:rFonts w:ascii="Arial" w:hAnsi="Arial" w:cs="Arial"/>
                <w:bCs/>
              </w:rPr>
              <w:t>4</w:t>
            </w:r>
            <w:r>
              <w:rPr>
                <w:rFonts w:ascii="Arial" w:hAnsi="Arial" w:cs="Arial"/>
                <w:bCs/>
              </w:rPr>
              <w:t xml:space="preserve"> academic year.</w:t>
            </w:r>
          </w:p>
          <w:p w:rsidR="008C1E31" w:rsidRPr="008C1E31" w:rsidRDefault="008C1E31" w:rsidP="008C1E31">
            <w:pPr>
              <w:rPr>
                <w:rFonts w:ascii="Arial" w:hAnsi="Arial" w:cs="Arial"/>
              </w:rPr>
            </w:pPr>
          </w:p>
        </w:tc>
      </w:tr>
    </w:tbl>
    <w:p w:rsidR="00C723D1" w:rsidRDefault="00C723D1" w:rsidP="00C723D1">
      <w:pPr>
        <w:spacing w:after="0" w:line="240" w:lineRule="auto"/>
        <w:jc w:val="both"/>
        <w:rPr>
          <w:rFonts w:ascii="Arial" w:hAnsi="Arial" w:cs="Arial"/>
          <w:b/>
        </w:rPr>
      </w:pPr>
    </w:p>
    <w:p w:rsidR="00C06AE2" w:rsidRDefault="00C06AE2" w:rsidP="00C723D1">
      <w:pPr>
        <w:spacing w:after="0" w:line="240" w:lineRule="auto"/>
        <w:jc w:val="both"/>
        <w:rPr>
          <w:rFonts w:ascii="Arial" w:hAnsi="Arial" w:cs="Arial"/>
          <w:b/>
        </w:rPr>
      </w:pPr>
    </w:p>
    <w:p w:rsidR="00C723D1" w:rsidRPr="00EB281B" w:rsidRDefault="00C723D1" w:rsidP="00EB281B">
      <w:pPr>
        <w:pStyle w:val="ListParagraph"/>
        <w:numPr>
          <w:ilvl w:val="0"/>
          <w:numId w:val="26"/>
        </w:numPr>
        <w:spacing w:after="0" w:line="240" w:lineRule="auto"/>
        <w:jc w:val="both"/>
        <w:rPr>
          <w:rFonts w:ascii="Arial" w:hAnsi="Arial" w:cs="Arial"/>
          <w:b/>
          <w:sz w:val="26"/>
          <w:szCs w:val="26"/>
        </w:rPr>
      </w:pPr>
      <w:r w:rsidRPr="00EB281B">
        <w:rPr>
          <w:rFonts w:ascii="Arial" w:hAnsi="Arial" w:cs="Arial"/>
          <w:b/>
          <w:sz w:val="26"/>
          <w:szCs w:val="26"/>
        </w:rPr>
        <w:t>Background</w:t>
      </w:r>
    </w:p>
    <w:p w:rsidR="00C723D1" w:rsidRDefault="00C723D1" w:rsidP="00AB009A">
      <w:pPr>
        <w:spacing w:after="0" w:line="240" w:lineRule="auto"/>
        <w:jc w:val="both"/>
        <w:rPr>
          <w:rFonts w:ascii="Arial" w:hAnsi="Arial" w:cs="Arial"/>
          <w:b/>
        </w:rPr>
      </w:pPr>
    </w:p>
    <w:p w:rsidR="00F40981" w:rsidRDefault="00F40981" w:rsidP="00C06AE2">
      <w:pPr>
        <w:spacing w:after="0" w:line="240" w:lineRule="auto"/>
        <w:rPr>
          <w:rFonts w:ascii="Arial" w:hAnsi="Arial" w:cs="Arial"/>
        </w:rPr>
      </w:pPr>
      <w:r>
        <w:rPr>
          <w:rFonts w:ascii="Arial" w:hAnsi="Arial" w:cs="Arial"/>
        </w:rPr>
        <w:t>Smoke</w:t>
      </w:r>
      <w:r w:rsidR="004A2E7D">
        <w:rPr>
          <w:rFonts w:ascii="Arial" w:hAnsi="Arial" w:cs="Arial"/>
        </w:rPr>
        <w:t>-</w:t>
      </w:r>
      <w:r>
        <w:rPr>
          <w:rFonts w:ascii="Arial" w:hAnsi="Arial" w:cs="Arial"/>
        </w:rPr>
        <w:t xml:space="preserve">free legislation was introduced in July 2007 to protect people from the effects of </w:t>
      </w:r>
      <w:r w:rsidR="00F41029">
        <w:rPr>
          <w:rFonts w:ascii="Arial" w:hAnsi="Arial" w:cs="Arial"/>
        </w:rPr>
        <w:t>second</w:t>
      </w:r>
      <w:r w:rsidR="004A2E7D">
        <w:rPr>
          <w:rFonts w:ascii="Arial" w:hAnsi="Arial" w:cs="Arial"/>
        </w:rPr>
        <w:t xml:space="preserve"> </w:t>
      </w:r>
      <w:r w:rsidR="00F41029">
        <w:rPr>
          <w:rFonts w:ascii="Arial" w:hAnsi="Arial" w:cs="Arial"/>
        </w:rPr>
        <w:t>hand smoke in enclosed public places and workplaces.</w:t>
      </w:r>
    </w:p>
    <w:p w:rsidR="00F40981" w:rsidRDefault="00F40981" w:rsidP="00C06AE2">
      <w:pPr>
        <w:spacing w:after="0" w:line="240" w:lineRule="auto"/>
        <w:rPr>
          <w:rFonts w:ascii="Arial" w:hAnsi="Arial" w:cs="Arial"/>
        </w:rPr>
      </w:pPr>
    </w:p>
    <w:p w:rsidR="0032618F" w:rsidRDefault="00F40981" w:rsidP="00C06AE2">
      <w:pPr>
        <w:spacing w:after="0" w:line="240" w:lineRule="auto"/>
        <w:rPr>
          <w:rFonts w:ascii="Arial" w:hAnsi="Arial" w:cs="Arial"/>
        </w:rPr>
      </w:pPr>
      <w:r>
        <w:rPr>
          <w:rFonts w:ascii="Arial" w:hAnsi="Arial" w:cs="Arial"/>
        </w:rPr>
        <w:t xml:space="preserve">At the time the legislation was introduced, </w:t>
      </w:r>
      <w:r w:rsidR="00F41029">
        <w:rPr>
          <w:rFonts w:ascii="Arial" w:hAnsi="Arial" w:cs="Arial"/>
        </w:rPr>
        <w:t xml:space="preserve">the </w:t>
      </w:r>
      <w:r>
        <w:rPr>
          <w:rFonts w:ascii="Arial" w:hAnsi="Arial" w:cs="Arial"/>
        </w:rPr>
        <w:t xml:space="preserve">University </w:t>
      </w:r>
      <w:r w:rsidR="00F41029">
        <w:rPr>
          <w:rFonts w:ascii="Arial" w:hAnsi="Arial" w:cs="Arial"/>
        </w:rPr>
        <w:t>introduced smoking and non</w:t>
      </w:r>
      <w:r w:rsidR="004A2E7D">
        <w:rPr>
          <w:rFonts w:ascii="Arial" w:hAnsi="Arial" w:cs="Arial"/>
        </w:rPr>
        <w:t>-</w:t>
      </w:r>
      <w:r w:rsidR="00F41029">
        <w:rPr>
          <w:rFonts w:ascii="Arial" w:hAnsi="Arial" w:cs="Arial"/>
        </w:rPr>
        <w:t xml:space="preserve">smoking areas within the residences. Students can, therefore, choose to live in a flat where smoking is allowed in the study bedrooms, or they can choose to live in a non-smoking flat. </w:t>
      </w:r>
      <w:r w:rsidR="0032618F">
        <w:rPr>
          <w:rFonts w:ascii="Arial" w:hAnsi="Arial" w:cs="Arial"/>
        </w:rPr>
        <w:t>Where smoking is allowed within study bedrooms, students are not permitted to smoke in any of the communal areas, including kitchens.</w:t>
      </w:r>
    </w:p>
    <w:p w:rsidR="0032618F" w:rsidRDefault="0032618F" w:rsidP="00C06AE2">
      <w:pPr>
        <w:spacing w:after="0" w:line="240" w:lineRule="auto"/>
        <w:rPr>
          <w:rFonts w:ascii="Arial" w:hAnsi="Arial" w:cs="Arial"/>
        </w:rPr>
      </w:pPr>
    </w:p>
    <w:p w:rsidR="00F41029" w:rsidRDefault="00F41029" w:rsidP="00C06AE2">
      <w:pPr>
        <w:spacing w:after="0" w:line="240" w:lineRule="auto"/>
        <w:rPr>
          <w:rFonts w:ascii="Arial" w:hAnsi="Arial" w:cs="Arial"/>
        </w:rPr>
      </w:pPr>
      <w:r>
        <w:rPr>
          <w:rFonts w:ascii="Arial" w:hAnsi="Arial" w:cs="Arial"/>
        </w:rPr>
        <w:t xml:space="preserve">It should be noted that Accommodation Essex is unable to guarantee </w:t>
      </w:r>
      <w:r w:rsidR="0032618F">
        <w:rPr>
          <w:rFonts w:ascii="Arial" w:hAnsi="Arial" w:cs="Arial"/>
        </w:rPr>
        <w:t>that a student’s</w:t>
      </w:r>
      <w:r>
        <w:rPr>
          <w:rFonts w:ascii="Arial" w:hAnsi="Arial" w:cs="Arial"/>
        </w:rPr>
        <w:t xml:space="preserve"> choice </w:t>
      </w:r>
      <w:r w:rsidR="0032618F">
        <w:rPr>
          <w:rFonts w:ascii="Arial" w:hAnsi="Arial" w:cs="Arial"/>
        </w:rPr>
        <w:t>of smoking or non</w:t>
      </w:r>
      <w:r w:rsidR="004A2E7D">
        <w:rPr>
          <w:rFonts w:ascii="Arial" w:hAnsi="Arial" w:cs="Arial"/>
        </w:rPr>
        <w:t>-</w:t>
      </w:r>
      <w:r w:rsidR="0032618F">
        <w:rPr>
          <w:rFonts w:ascii="Arial" w:hAnsi="Arial" w:cs="Arial"/>
        </w:rPr>
        <w:t xml:space="preserve">smoking accommodation </w:t>
      </w:r>
      <w:r>
        <w:rPr>
          <w:rFonts w:ascii="Arial" w:hAnsi="Arial" w:cs="Arial"/>
        </w:rPr>
        <w:t>will be</w:t>
      </w:r>
      <w:r w:rsidR="0032618F">
        <w:rPr>
          <w:rFonts w:ascii="Arial" w:hAnsi="Arial" w:cs="Arial"/>
        </w:rPr>
        <w:t xml:space="preserve"> met</w:t>
      </w:r>
      <w:r w:rsidR="004A2E7D">
        <w:rPr>
          <w:rFonts w:ascii="Arial" w:hAnsi="Arial" w:cs="Arial"/>
        </w:rPr>
        <w:t>;</w:t>
      </w:r>
      <w:r w:rsidR="0032618F">
        <w:rPr>
          <w:rFonts w:ascii="Arial" w:hAnsi="Arial" w:cs="Arial"/>
        </w:rPr>
        <w:t xml:space="preserve"> and this can result in smokers living in non</w:t>
      </w:r>
      <w:r w:rsidR="004A2E7D">
        <w:rPr>
          <w:rFonts w:ascii="Arial" w:hAnsi="Arial" w:cs="Arial"/>
        </w:rPr>
        <w:t>-</w:t>
      </w:r>
      <w:r w:rsidR="0032618F">
        <w:rPr>
          <w:rFonts w:ascii="Arial" w:hAnsi="Arial" w:cs="Arial"/>
        </w:rPr>
        <w:t>smoking flats and non</w:t>
      </w:r>
      <w:r w:rsidR="004A2E7D">
        <w:rPr>
          <w:rFonts w:ascii="Arial" w:hAnsi="Arial" w:cs="Arial"/>
        </w:rPr>
        <w:t>-</w:t>
      </w:r>
      <w:r w:rsidR="0032618F">
        <w:rPr>
          <w:rFonts w:ascii="Arial" w:hAnsi="Arial" w:cs="Arial"/>
        </w:rPr>
        <w:t>smokers living in smoking flats.</w:t>
      </w:r>
    </w:p>
    <w:p w:rsidR="0032618F" w:rsidRDefault="0032618F" w:rsidP="00C06AE2">
      <w:pPr>
        <w:spacing w:after="0" w:line="240" w:lineRule="auto"/>
        <w:rPr>
          <w:rFonts w:ascii="Arial" w:hAnsi="Arial" w:cs="Arial"/>
        </w:rPr>
      </w:pPr>
    </w:p>
    <w:p w:rsidR="0032618F" w:rsidRDefault="0032618F" w:rsidP="00C06AE2">
      <w:pPr>
        <w:spacing w:after="0" w:line="240" w:lineRule="auto"/>
        <w:rPr>
          <w:rFonts w:ascii="Arial" w:hAnsi="Arial" w:cs="Arial"/>
        </w:rPr>
      </w:pPr>
      <w:r>
        <w:rPr>
          <w:rFonts w:ascii="Arial" w:hAnsi="Arial" w:cs="Arial"/>
        </w:rPr>
        <w:t>Student residences are also workplaces. Accommodation Essex has taken measures to mitigate the risk of second</w:t>
      </w:r>
      <w:r w:rsidR="004A2E7D">
        <w:rPr>
          <w:rFonts w:ascii="Arial" w:hAnsi="Arial" w:cs="Arial"/>
        </w:rPr>
        <w:t xml:space="preserve"> </w:t>
      </w:r>
      <w:r>
        <w:rPr>
          <w:rFonts w:ascii="Arial" w:hAnsi="Arial" w:cs="Arial"/>
        </w:rPr>
        <w:t>hand smoke to staff entering the residences by advising students that they should extinguish cigarettes and ventilate their room if access is required by a member of staff.</w:t>
      </w:r>
    </w:p>
    <w:p w:rsidR="0032618F" w:rsidRDefault="0032618F" w:rsidP="00C06AE2">
      <w:pPr>
        <w:spacing w:after="0" w:line="240" w:lineRule="auto"/>
        <w:rPr>
          <w:rFonts w:ascii="Arial" w:hAnsi="Arial" w:cs="Arial"/>
        </w:rPr>
      </w:pPr>
    </w:p>
    <w:p w:rsidR="0059433A" w:rsidRDefault="0059433A" w:rsidP="00C06AE2">
      <w:pPr>
        <w:spacing w:after="0" w:line="240" w:lineRule="auto"/>
        <w:rPr>
          <w:rFonts w:ascii="Arial" w:hAnsi="Arial" w:cs="Arial"/>
        </w:rPr>
      </w:pPr>
      <w:bookmarkStart w:id="0" w:name="law"/>
      <w:bookmarkEnd w:id="0"/>
      <w:r>
        <w:rPr>
          <w:rFonts w:ascii="Arial" w:hAnsi="Arial" w:cs="Arial"/>
        </w:rPr>
        <w:t xml:space="preserve">A change to the University regulations </w:t>
      </w:r>
      <w:r w:rsidR="004C15A3">
        <w:rPr>
          <w:rFonts w:ascii="Arial" w:hAnsi="Arial" w:cs="Arial"/>
        </w:rPr>
        <w:t>to introduce a smoke</w:t>
      </w:r>
      <w:r w:rsidR="004A2E7D">
        <w:rPr>
          <w:rFonts w:ascii="Arial" w:hAnsi="Arial" w:cs="Arial"/>
        </w:rPr>
        <w:t>-</w:t>
      </w:r>
      <w:r w:rsidR="004C15A3">
        <w:rPr>
          <w:rFonts w:ascii="Arial" w:hAnsi="Arial" w:cs="Arial"/>
        </w:rPr>
        <w:t>free environment in the residences</w:t>
      </w:r>
      <w:r>
        <w:rPr>
          <w:rFonts w:ascii="Arial" w:hAnsi="Arial" w:cs="Arial"/>
        </w:rPr>
        <w:t xml:space="preserve"> </w:t>
      </w:r>
      <w:r w:rsidR="00716238">
        <w:rPr>
          <w:rFonts w:ascii="Arial" w:hAnsi="Arial" w:cs="Arial"/>
        </w:rPr>
        <w:t>was</w:t>
      </w:r>
      <w:r>
        <w:rPr>
          <w:rFonts w:ascii="Arial" w:hAnsi="Arial" w:cs="Arial"/>
        </w:rPr>
        <w:t xml:space="preserve"> tabled at Senate </w:t>
      </w:r>
      <w:r w:rsidR="00716238">
        <w:rPr>
          <w:rFonts w:ascii="Arial" w:hAnsi="Arial" w:cs="Arial"/>
        </w:rPr>
        <w:t xml:space="preserve">in January 2012 </w:t>
      </w:r>
      <w:r>
        <w:rPr>
          <w:rFonts w:ascii="Arial" w:hAnsi="Arial" w:cs="Arial"/>
        </w:rPr>
        <w:t>and approved</w:t>
      </w:r>
      <w:r w:rsidR="00716238">
        <w:rPr>
          <w:rFonts w:ascii="Arial" w:hAnsi="Arial" w:cs="Arial"/>
        </w:rPr>
        <w:t xml:space="preserve">, and </w:t>
      </w:r>
      <w:r w:rsidR="004A2E7D">
        <w:rPr>
          <w:rFonts w:ascii="Arial" w:hAnsi="Arial" w:cs="Arial"/>
        </w:rPr>
        <w:t xml:space="preserve">was </w:t>
      </w:r>
      <w:r w:rsidR="00716238">
        <w:rPr>
          <w:rFonts w:ascii="Arial" w:hAnsi="Arial" w:cs="Arial"/>
        </w:rPr>
        <w:t xml:space="preserve">also approved at the Council meeting in February 2012. </w:t>
      </w:r>
      <w:r w:rsidR="00500282">
        <w:rPr>
          <w:rFonts w:ascii="Arial" w:hAnsi="Arial" w:cs="Arial"/>
        </w:rPr>
        <w:t xml:space="preserve">However, at a subsequent USG meeting on </w:t>
      </w:r>
      <w:r w:rsidR="00E00D7E">
        <w:rPr>
          <w:rFonts w:ascii="Arial" w:hAnsi="Arial" w:cs="Arial"/>
        </w:rPr>
        <w:t>13 February 2012</w:t>
      </w:r>
      <w:r w:rsidR="00500282">
        <w:rPr>
          <w:rFonts w:ascii="Arial" w:hAnsi="Arial" w:cs="Arial"/>
        </w:rPr>
        <w:t>, the report was not approved</w:t>
      </w:r>
      <w:r w:rsidR="004A2E7D">
        <w:rPr>
          <w:rFonts w:ascii="Arial" w:hAnsi="Arial" w:cs="Arial"/>
        </w:rPr>
        <w:t xml:space="preserve"> as more supporting information was requested</w:t>
      </w:r>
      <w:r w:rsidR="00500282">
        <w:rPr>
          <w:rFonts w:ascii="Arial" w:hAnsi="Arial" w:cs="Arial"/>
        </w:rPr>
        <w:t xml:space="preserve">. This has resulted in </w:t>
      </w:r>
      <w:r w:rsidR="00716238">
        <w:rPr>
          <w:rFonts w:ascii="Arial" w:hAnsi="Arial" w:cs="Arial"/>
        </w:rPr>
        <w:t>the</w:t>
      </w:r>
      <w:r w:rsidR="00500282">
        <w:rPr>
          <w:rFonts w:ascii="Arial" w:hAnsi="Arial" w:cs="Arial"/>
        </w:rPr>
        <w:t xml:space="preserve"> University Residence Regulations and Terms and Conditions of Residence</w:t>
      </w:r>
      <w:r w:rsidR="00716238">
        <w:rPr>
          <w:rFonts w:ascii="Arial" w:hAnsi="Arial" w:cs="Arial"/>
        </w:rPr>
        <w:t xml:space="preserve"> being unaligned</w:t>
      </w:r>
      <w:r w:rsidR="00F656AF">
        <w:rPr>
          <w:rFonts w:ascii="Arial" w:hAnsi="Arial" w:cs="Arial"/>
        </w:rPr>
        <w:t xml:space="preserve"> for the academic year 2012-2013</w:t>
      </w:r>
      <w:r w:rsidR="00500282">
        <w:rPr>
          <w:rFonts w:ascii="Arial" w:hAnsi="Arial" w:cs="Arial"/>
        </w:rPr>
        <w:t>.</w:t>
      </w:r>
    </w:p>
    <w:p w:rsidR="00F40981" w:rsidRDefault="00F40981" w:rsidP="00AB009A">
      <w:pPr>
        <w:spacing w:after="0" w:line="240" w:lineRule="auto"/>
        <w:jc w:val="both"/>
        <w:rPr>
          <w:rFonts w:ascii="Arial" w:hAnsi="Arial" w:cs="Arial"/>
        </w:rPr>
      </w:pPr>
    </w:p>
    <w:p w:rsidR="00C06AE2" w:rsidRDefault="00C06AE2" w:rsidP="00AB009A">
      <w:pPr>
        <w:spacing w:after="0" w:line="240" w:lineRule="auto"/>
        <w:jc w:val="both"/>
        <w:rPr>
          <w:rFonts w:ascii="Arial" w:hAnsi="Arial" w:cs="Arial"/>
        </w:rPr>
      </w:pPr>
    </w:p>
    <w:p w:rsidR="00C723D1" w:rsidRPr="00EB281B" w:rsidRDefault="00C723D1" w:rsidP="00EB281B">
      <w:pPr>
        <w:pStyle w:val="ListParagraph"/>
        <w:numPr>
          <w:ilvl w:val="0"/>
          <w:numId w:val="26"/>
        </w:numPr>
        <w:spacing w:after="0" w:line="240" w:lineRule="auto"/>
        <w:jc w:val="both"/>
        <w:rPr>
          <w:rFonts w:ascii="Arial" w:hAnsi="Arial" w:cs="Arial"/>
          <w:b/>
          <w:sz w:val="26"/>
          <w:szCs w:val="26"/>
        </w:rPr>
      </w:pPr>
      <w:r w:rsidRPr="00EB281B">
        <w:rPr>
          <w:rFonts w:ascii="Arial" w:hAnsi="Arial" w:cs="Arial"/>
          <w:b/>
          <w:sz w:val="26"/>
          <w:szCs w:val="26"/>
        </w:rPr>
        <w:t>Legislati</w:t>
      </w:r>
      <w:r w:rsidR="00357F82" w:rsidRPr="00EB281B">
        <w:rPr>
          <w:rFonts w:ascii="Arial" w:hAnsi="Arial" w:cs="Arial"/>
          <w:b/>
          <w:sz w:val="26"/>
          <w:szCs w:val="26"/>
        </w:rPr>
        <w:t>ve Compliance</w:t>
      </w:r>
    </w:p>
    <w:p w:rsidR="00C723D1" w:rsidRPr="009918B4" w:rsidRDefault="00C723D1" w:rsidP="00AB009A">
      <w:pPr>
        <w:spacing w:after="0" w:line="240" w:lineRule="auto"/>
        <w:jc w:val="both"/>
        <w:rPr>
          <w:rFonts w:ascii="Arial" w:hAnsi="Arial" w:cs="Arial"/>
        </w:rPr>
      </w:pPr>
    </w:p>
    <w:p w:rsidR="009320F5" w:rsidRPr="009918B4" w:rsidRDefault="00BE099C" w:rsidP="00C06AE2">
      <w:pPr>
        <w:spacing w:after="0" w:line="240" w:lineRule="auto"/>
        <w:rPr>
          <w:rFonts w:ascii="Arial" w:hAnsi="Arial" w:cs="Arial"/>
        </w:rPr>
      </w:pPr>
      <w:r>
        <w:rPr>
          <w:rFonts w:ascii="Arial" w:hAnsi="Arial" w:cs="Arial"/>
        </w:rPr>
        <w:t>It is</w:t>
      </w:r>
      <w:r w:rsidR="009320F5" w:rsidRPr="009918B4">
        <w:rPr>
          <w:rFonts w:ascii="Arial" w:hAnsi="Arial" w:cs="Arial"/>
        </w:rPr>
        <w:t xml:space="preserve"> against the law to smoke in virtually all 'enclosed' and 'substantially enclosed' public places and workplaces.</w:t>
      </w:r>
      <w:r w:rsidR="00981EB3">
        <w:rPr>
          <w:rFonts w:ascii="Arial" w:hAnsi="Arial" w:cs="Arial"/>
        </w:rPr>
        <w:t xml:space="preserve"> A</w:t>
      </w:r>
      <w:r w:rsidR="009E6A5A">
        <w:rPr>
          <w:rFonts w:ascii="Arial" w:hAnsi="Arial" w:cs="Arial"/>
        </w:rPr>
        <w:t xml:space="preserve">ll communal areas within </w:t>
      </w:r>
      <w:r w:rsidR="00D05099">
        <w:rPr>
          <w:rFonts w:ascii="Arial" w:hAnsi="Arial" w:cs="Arial"/>
        </w:rPr>
        <w:t>University accommodation</w:t>
      </w:r>
      <w:r w:rsidR="00974EA0">
        <w:rPr>
          <w:rFonts w:ascii="Arial" w:hAnsi="Arial" w:cs="Arial"/>
        </w:rPr>
        <w:t xml:space="preserve"> are required to be smoke-free.</w:t>
      </w:r>
    </w:p>
    <w:p w:rsidR="009320F5" w:rsidRDefault="009320F5" w:rsidP="00C06AE2">
      <w:pPr>
        <w:spacing w:after="0" w:line="240" w:lineRule="auto"/>
        <w:rPr>
          <w:rFonts w:ascii="Arial" w:hAnsi="Arial" w:cs="Arial"/>
        </w:rPr>
      </w:pPr>
    </w:p>
    <w:p w:rsidR="009320F5" w:rsidRDefault="009320F5" w:rsidP="00C06AE2">
      <w:pPr>
        <w:pStyle w:val="legp1paratext1"/>
        <w:spacing w:after="0"/>
        <w:ind w:firstLine="0"/>
        <w:jc w:val="left"/>
        <w:rPr>
          <w:sz w:val="22"/>
          <w:szCs w:val="22"/>
        </w:rPr>
      </w:pPr>
      <w:r w:rsidRPr="009918B4">
        <w:rPr>
          <w:sz w:val="22"/>
          <w:szCs w:val="22"/>
        </w:rPr>
        <w:t>A designat</w:t>
      </w:r>
      <w:r w:rsidR="009918B4">
        <w:rPr>
          <w:sz w:val="22"/>
          <w:szCs w:val="22"/>
        </w:rPr>
        <w:t>ed bedroom within shared accommodation</w:t>
      </w:r>
      <w:r w:rsidRPr="009918B4">
        <w:rPr>
          <w:sz w:val="22"/>
          <w:szCs w:val="22"/>
        </w:rPr>
        <w:t xml:space="preserve"> is not </w:t>
      </w:r>
      <w:r w:rsidR="009918B4">
        <w:rPr>
          <w:sz w:val="22"/>
          <w:szCs w:val="22"/>
        </w:rPr>
        <w:t xml:space="preserve">required to be </w:t>
      </w:r>
      <w:r w:rsidRPr="009918B4">
        <w:rPr>
          <w:sz w:val="22"/>
          <w:szCs w:val="22"/>
        </w:rPr>
        <w:t>smoke-free</w:t>
      </w:r>
      <w:r w:rsidR="00654936">
        <w:rPr>
          <w:sz w:val="22"/>
          <w:szCs w:val="22"/>
        </w:rPr>
        <w:t>, as determined by</w:t>
      </w:r>
      <w:r w:rsidR="00654936" w:rsidRPr="00654936">
        <w:t xml:space="preserve"> </w:t>
      </w:r>
      <w:r w:rsidR="00654936" w:rsidRPr="00654936">
        <w:rPr>
          <w:sz w:val="22"/>
          <w:szCs w:val="22"/>
        </w:rPr>
        <w:t>The Smoke-Free (Exemptions) Regulations 2007</w:t>
      </w:r>
      <w:r w:rsidRPr="00654936">
        <w:rPr>
          <w:sz w:val="22"/>
          <w:szCs w:val="22"/>
        </w:rPr>
        <w:t xml:space="preserve">. </w:t>
      </w:r>
      <w:r w:rsidRPr="009918B4">
        <w:rPr>
          <w:sz w:val="22"/>
          <w:szCs w:val="22"/>
        </w:rPr>
        <w:t xml:space="preserve">In </w:t>
      </w:r>
      <w:r w:rsidR="00654936">
        <w:rPr>
          <w:sz w:val="22"/>
          <w:szCs w:val="22"/>
        </w:rPr>
        <w:t>these</w:t>
      </w:r>
      <w:r w:rsidRPr="009918B4">
        <w:rPr>
          <w:sz w:val="22"/>
          <w:szCs w:val="22"/>
        </w:rPr>
        <w:t xml:space="preserve"> regulation</w:t>
      </w:r>
      <w:r w:rsidR="00654936">
        <w:rPr>
          <w:sz w:val="22"/>
          <w:szCs w:val="22"/>
        </w:rPr>
        <w:t>s</w:t>
      </w:r>
      <w:r w:rsidRPr="009918B4">
        <w:rPr>
          <w:sz w:val="22"/>
          <w:szCs w:val="22"/>
        </w:rPr>
        <w:t xml:space="preserve"> “a designa</w:t>
      </w:r>
      <w:r w:rsidR="009918B4">
        <w:rPr>
          <w:sz w:val="22"/>
          <w:szCs w:val="22"/>
        </w:rPr>
        <w:t>ted bedroom” means a room which:</w:t>
      </w:r>
    </w:p>
    <w:p w:rsidR="00BD5BE5" w:rsidRPr="00BD5BE5" w:rsidRDefault="00BD5BE5" w:rsidP="00C06AE2">
      <w:pPr>
        <w:pStyle w:val="legp1paratext1"/>
        <w:spacing w:after="0" w:line="276" w:lineRule="auto"/>
        <w:ind w:firstLine="0"/>
        <w:jc w:val="left"/>
        <w:rPr>
          <w:sz w:val="8"/>
          <w:szCs w:val="8"/>
        </w:rPr>
      </w:pPr>
    </w:p>
    <w:p w:rsidR="009320F5" w:rsidRDefault="009320F5" w:rsidP="00C06AE2">
      <w:pPr>
        <w:pStyle w:val="legclearfix1"/>
        <w:numPr>
          <w:ilvl w:val="0"/>
          <w:numId w:val="14"/>
        </w:numPr>
        <w:spacing w:after="0"/>
        <w:rPr>
          <w:rStyle w:val="legds2"/>
          <w:sz w:val="22"/>
          <w:szCs w:val="22"/>
        </w:rPr>
      </w:pPr>
      <w:r w:rsidRPr="009918B4">
        <w:rPr>
          <w:rStyle w:val="legds2"/>
          <w:sz w:val="22"/>
          <w:szCs w:val="22"/>
        </w:rPr>
        <w:t>is set apart exclusively for sleeping accommodation;</w:t>
      </w:r>
    </w:p>
    <w:p w:rsidR="00BD5BE5" w:rsidRPr="00BD5BE5" w:rsidRDefault="00BD5BE5" w:rsidP="00C06AE2">
      <w:pPr>
        <w:pStyle w:val="legclearfix1"/>
        <w:spacing w:after="0"/>
        <w:ind w:firstLine="720"/>
        <w:rPr>
          <w:sz w:val="8"/>
          <w:szCs w:val="8"/>
        </w:rPr>
      </w:pPr>
    </w:p>
    <w:p w:rsidR="009320F5" w:rsidRDefault="009320F5" w:rsidP="00C06AE2">
      <w:pPr>
        <w:pStyle w:val="legclearfix1"/>
        <w:numPr>
          <w:ilvl w:val="0"/>
          <w:numId w:val="14"/>
        </w:numPr>
        <w:spacing w:after="0"/>
        <w:rPr>
          <w:rStyle w:val="legds2"/>
          <w:sz w:val="22"/>
          <w:szCs w:val="22"/>
        </w:rPr>
      </w:pPr>
      <w:r w:rsidRPr="009918B4">
        <w:rPr>
          <w:rStyle w:val="legds2"/>
          <w:sz w:val="22"/>
          <w:szCs w:val="22"/>
        </w:rPr>
        <w:t>does not have a ventilation system that ventilates into any other part of the premises (except any other designated bedrooms);</w:t>
      </w:r>
    </w:p>
    <w:p w:rsidR="00BD5BE5" w:rsidRPr="00BD5BE5" w:rsidRDefault="00BD5BE5" w:rsidP="00C06AE2">
      <w:pPr>
        <w:pStyle w:val="legclearfix1"/>
        <w:spacing w:after="0"/>
        <w:ind w:left="720"/>
        <w:rPr>
          <w:sz w:val="8"/>
          <w:szCs w:val="8"/>
        </w:rPr>
      </w:pPr>
    </w:p>
    <w:p w:rsidR="009320F5" w:rsidRDefault="009320F5" w:rsidP="00C06AE2">
      <w:pPr>
        <w:pStyle w:val="legclearfix1"/>
        <w:numPr>
          <w:ilvl w:val="0"/>
          <w:numId w:val="14"/>
        </w:numPr>
        <w:spacing w:after="0"/>
        <w:rPr>
          <w:rStyle w:val="legds2"/>
          <w:sz w:val="22"/>
          <w:szCs w:val="22"/>
        </w:rPr>
      </w:pPr>
      <w:r w:rsidRPr="009918B4">
        <w:rPr>
          <w:rStyle w:val="legds2"/>
          <w:sz w:val="22"/>
          <w:szCs w:val="22"/>
        </w:rPr>
        <w:lastRenderedPageBreak/>
        <w:t>does not have</w:t>
      </w:r>
      <w:r w:rsidR="006D5237">
        <w:rPr>
          <w:rStyle w:val="legds2"/>
          <w:sz w:val="22"/>
          <w:szCs w:val="22"/>
        </w:rPr>
        <w:t xml:space="preserve"> any door that opens </w:t>
      </w:r>
      <w:r w:rsidR="004A2E7D">
        <w:rPr>
          <w:rStyle w:val="legds2"/>
          <w:sz w:val="22"/>
          <w:szCs w:val="22"/>
        </w:rPr>
        <w:t xml:space="preserve">into </w:t>
      </w:r>
      <w:r w:rsidR="006D5237">
        <w:rPr>
          <w:rStyle w:val="legds2"/>
          <w:sz w:val="22"/>
          <w:szCs w:val="22"/>
        </w:rPr>
        <w:t>smoke</w:t>
      </w:r>
      <w:r w:rsidR="004A2E7D">
        <w:rPr>
          <w:rStyle w:val="legds2"/>
          <w:sz w:val="22"/>
          <w:szCs w:val="22"/>
        </w:rPr>
        <w:t>-</w:t>
      </w:r>
      <w:r w:rsidRPr="009918B4">
        <w:rPr>
          <w:rStyle w:val="legds2"/>
          <w:sz w:val="22"/>
          <w:szCs w:val="22"/>
        </w:rPr>
        <w:t>free premises which is not mechanically closed immediately after use; and</w:t>
      </w:r>
    </w:p>
    <w:p w:rsidR="00BD5BE5" w:rsidRPr="00BD5BE5" w:rsidRDefault="00BD5BE5" w:rsidP="00C06AE2">
      <w:pPr>
        <w:pStyle w:val="legclearfix1"/>
        <w:spacing w:after="0"/>
        <w:ind w:left="720"/>
        <w:rPr>
          <w:sz w:val="8"/>
          <w:szCs w:val="8"/>
        </w:rPr>
      </w:pPr>
    </w:p>
    <w:p w:rsidR="009918B4" w:rsidRDefault="009320F5" w:rsidP="00C06AE2">
      <w:pPr>
        <w:pStyle w:val="legclearfix1"/>
        <w:numPr>
          <w:ilvl w:val="0"/>
          <w:numId w:val="14"/>
        </w:numPr>
        <w:spacing w:after="0"/>
        <w:rPr>
          <w:rStyle w:val="legds2"/>
          <w:sz w:val="22"/>
          <w:szCs w:val="22"/>
        </w:rPr>
      </w:pPr>
      <w:proofErr w:type="gramStart"/>
      <w:r w:rsidRPr="009918B4">
        <w:rPr>
          <w:rStyle w:val="legds2"/>
          <w:sz w:val="22"/>
          <w:szCs w:val="22"/>
        </w:rPr>
        <w:t>is</w:t>
      </w:r>
      <w:proofErr w:type="gramEnd"/>
      <w:r w:rsidRPr="009918B4">
        <w:rPr>
          <w:rStyle w:val="legds2"/>
          <w:sz w:val="22"/>
          <w:szCs w:val="22"/>
        </w:rPr>
        <w:t xml:space="preserve"> clearly marked as a bedroom in which smoking is permitted.</w:t>
      </w:r>
    </w:p>
    <w:p w:rsidR="00974EA0" w:rsidRDefault="00974EA0" w:rsidP="00C06AE2">
      <w:pPr>
        <w:pStyle w:val="legclearfix1"/>
        <w:spacing w:after="0"/>
        <w:ind w:firstLine="720"/>
        <w:rPr>
          <w:rStyle w:val="legds2"/>
          <w:sz w:val="22"/>
          <w:szCs w:val="22"/>
        </w:rPr>
      </w:pPr>
    </w:p>
    <w:p w:rsidR="0071338B" w:rsidRDefault="0071338B" w:rsidP="00C06AE2">
      <w:pPr>
        <w:pStyle w:val="legclearfix1"/>
        <w:spacing w:after="0"/>
        <w:rPr>
          <w:rStyle w:val="legds2"/>
          <w:sz w:val="22"/>
          <w:szCs w:val="22"/>
        </w:rPr>
      </w:pPr>
      <w:r>
        <w:rPr>
          <w:rStyle w:val="legds2"/>
          <w:sz w:val="22"/>
          <w:szCs w:val="22"/>
        </w:rPr>
        <w:t xml:space="preserve">Evidence of smoking in communal areas within residences </w:t>
      </w:r>
      <w:r w:rsidR="005E3F0E">
        <w:rPr>
          <w:rStyle w:val="legds2"/>
          <w:sz w:val="22"/>
          <w:szCs w:val="22"/>
        </w:rPr>
        <w:t>is</w:t>
      </w:r>
      <w:r>
        <w:rPr>
          <w:rStyle w:val="legds2"/>
          <w:sz w:val="22"/>
          <w:szCs w:val="22"/>
        </w:rPr>
        <w:t xml:space="preserve"> an ongoing issue, with students </w:t>
      </w:r>
      <w:r w:rsidR="004A2E7D">
        <w:rPr>
          <w:rStyle w:val="legds2"/>
          <w:sz w:val="22"/>
          <w:szCs w:val="22"/>
        </w:rPr>
        <w:t xml:space="preserve">frequently </w:t>
      </w:r>
      <w:r>
        <w:rPr>
          <w:rStyle w:val="legds2"/>
          <w:sz w:val="22"/>
          <w:szCs w:val="22"/>
        </w:rPr>
        <w:t>smoking in kitchens in flats where smoking is allowed in the study bedrooms.</w:t>
      </w:r>
    </w:p>
    <w:p w:rsidR="0071338B" w:rsidRDefault="0071338B" w:rsidP="00C06AE2">
      <w:pPr>
        <w:pStyle w:val="legclearfix1"/>
        <w:spacing w:after="0"/>
        <w:rPr>
          <w:rStyle w:val="legds2"/>
          <w:sz w:val="22"/>
          <w:szCs w:val="22"/>
        </w:rPr>
      </w:pPr>
    </w:p>
    <w:p w:rsidR="00052A6A" w:rsidRDefault="00F94285" w:rsidP="00C06AE2">
      <w:pPr>
        <w:pStyle w:val="legclearfix1"/>
        <w:spacing w:after="0"/>
        <w:rPr>
          <w:rStyle w:val="legds2"/>
          <w:sz w:val="22"/>
          <w:szCs w:val="22"/>
        </w:rPr>
      </w:pPr>
      <w:r>
        <w:rPr>
          <w:rStyle w:val="legds2"/>
          <w:sz w:val="22"/>
          <w:szCs w:val="22"/>
        </w:rPr>
        <w:t>Study bedrooms in cluster flats open onto communal corridor</w:t>
      </w:r>
      <w:r w:rsidR="00003AF0">
        <w:rPr>
          <w:rStyle w:val="legds2"/>
          <w:sz w:val="22"/>
          <w:szCs w:val="22"/>
        </w:rPr>
        <w:t xml:space="preserve">s, which are </w:t>
      </w:r>
      <w:r w:rsidR="004A2E7D">
        <w:rPr>
          <w:rStyle w:val="legds2"/>
          <w:sz w:val="22"/>
          <w:szCs w:val="22"/>
        </w:rPr>
        <w:t xml:space="preserve">designated as </w:t>
      </w:r>
      <w:r w:rsidR="00003AF0">
        <w:rPr>
          <w:rStyle w:val="legds2"/>
          <w:sz w:val="22"/>
          <w:szCs w:val="22"/>
        </w:rPr>
        <w:t>smoke</w:t>
      </w:r>
      <w:r w:rsidR="004A2E7D">
        <w:rPr>
          <w:rStyle w:val="legds2"/>
          <w:sz w:val="22"/>
          <w:szCs w:val="22"/>
        </w:rPr>
        <w:t>-</w:t>
      </w:r>
      <w:r>
        <w:rPr>
          <w:rStyle w:val="legds2"/>
          <w:sz w:val="22"/>
          <w:szCs w:val="22"/>
        </w:rPr>
        <w:t xml:space="preserve">free. </w:t>
      </w:r>
      <w:r w:rsidR="00B27156">
        <w:rPr>
          <w:rStyle w:val="legds2"/>
          <w:sz w:val="22"/>
          <w:szCs w:val="22"/>
        </w:rPr>
        <w:t>S</w:t>
      </w:r>
      <w:r>
        <w:rPr>
          <w:rStyle w:val="legds2"/>
          <w:sz w:val="22"/>
          <w:szCs w:val="22"/>
        </w:rPr>
        <w:t xml:space="preserve">tudy bedroom doors do not have </w:t>
      </w:r>
      <w:r w:rsidR="00003AF0">
        <w:rPr>
          <w:rStyle w:val="legds2"/>
          <w:sz w:val="22"/>
          <w:szCs w:val="22"/>
        </w:rPr>
        <w:t>mechanical</w:t>
      </w:r>
      <w:r>
        <w:rPr>
          <w:rStyle w:val="legds2"/>
          <w:sz w:val="22"/>
          <w:szCs w:val="22"/>
        </w:rPr>
        <w:t xml:space="preserve"> door closers. </w:t>
      </w:r>
      <w:r w:rsidR="00B27156">
        <w:rPr>
          <w:rStyle w:val="legds2"/>
          <w:sz w:val="22"/>
          <w:szCs w:val="22"/>
        </w:rPr>
        <w:t xml:space="preserve">Therefore, the University is not compliant with </w:t>
      </w:r>
      <w:r w:rsidR="005E3F0E">
        <w:rPr>
          <w:rStyle w:val="legds2"/>
          <w:sz w:val="22"/>
          <w:szCs w:val="22"/>
        </w:rPr>
        <w:t>the legislation</w:t>
      </w:r>
      <w:r w:rsidR="00B27156">
        <w:rPr>
          <w:rStyle w:val="legds2"/>
          <w:sz w:val="22"/>
          <w:szCs w:val="22"/>
        </w:rPr>
        <w:t>.</w:t>
      </w:r>
      <w:r>
        <w:rPr>
          <w:rStyle w:val="legds2"/>
          <w:sz w:val="22"/>
          <w:szCs w:val="22"/>
        </w:rPr>
        <w:t xml:space="preserve"> </w:t>
      </w:r>
    </w:p>
    <w:p w:rsidR="00C105B7" w:rsidRDefault="00C105B7" w:rsidP="00C06AE2">
      <w:pPr>
        <w:pStyle w:val="legclearfix1"/>
        <w:spacing w:after="0"/>
        <w:rPr>
          <w:rStyle w:val="legds2"/>
          <w:sz w:val="22"/>
          <w:szCs w:val="22"/>
        </w:rPr>
      </w:pPr>
    </w:p>
    <w:p w:rsidR="00E42055" w:rsidRDefault="00C105B7" w:rsidP="00C06AE2">
      <w:pPr>
        <w:pStyle w:val="legclearfix1"/>
        <w:spacing w:after="0"/>
        <w:rPr>
          <w:rStyle w:val="legds2"/>
          <w:sz w:val="22"/>
          <w:szCs w:val="22"/>
        </w:rPr>
      </w:pPr>
      <w:r>
        <w:rPr>
          <w:rStyle w:val="legds2"/>
          <w:sz w:val="22"/>
          <w:szCs w:val="22"/>
        </w:rPr>
        <w:t>Legislation requires persons who control or manage smoke</w:t>
      </w:r>
      <w:r w:rsidR="004A2E7D">
        <w:rPr>
          <w:rStyle w:val="legds2"/>
          <w:sz w:val="22"/>
          <w:szCs w:val="22"/>
        </w:rPr>
        <w:t>-</w:t>
      </w:r>
      <w:r>
        <w:rPr>
          <w:rStyle w:val="legds2"/>
          <w:sz w:val="22"/>
          <w:szCs w:val="22"/>
        </w:rPr>
        <w:t>free premises to prevent smoking from taking place.</w:t>
      </w:r>
    </w:p>
    <w:p w:rsidR="00E42055" w:rsidRDefault="00E42055" w:rsidP="00C06AE2">
      <w:pPr>
        <w:pStyle w:val="legclearfix1"/>
        <w:spacing w:after="0"/>
        <w:rPr>
          <w:rStyle w:val="legds2"/>
          <w:sz w:val="22"/>
          <w:szCs w:val="22"/>
        </w:rPr>
      </w:pPr>
    </w:p>
    <w:p w:rsidR="00B27156" w:rsidRDefault="009918B4" w:rsidP="00C06AE2">
      <w:pPr>
        <w:pStyle w:val="legclearfix1"/>
        <w:spacing w:after="0"/>
        <w:rPr>
          <w:rStyle w:val="legds2"/>
          <w:sz w:val="22"/>
          <w:szCs w:val="22"/>
        </w:rPr>
      </w:pPr>
      <w:r>
        <w:rPr>
          <w:rStyle w:val="legds2"/>
          <w:sz w:val="22"/>
          <w:szCs w:val="22"/>
        </w:rPr>
        <w:t>Legislation does not cover employees, who as part of their duties are required to enter smoking bedrooms. However, employers have a duty of care to take reasonable precautions to protect the health</w:t>
      </w:r>
      <w:r w:rsidR="00E42055">
        <w:rPr>
          <w:rStyle w:val="legds2"/>
          <w:sz w:val="22"/>
          <w:szCs w:val="22"/>
        </w:rPr>
        <w:t xml:space="preserve"> of their employees.</w:t>
      </w:r>
    </w:p>
    <w:p w:rsidR="0059433A" w:rsidRDefault="0059433A" w:rsidP="00C06AE2">
      <w:pPr>
        <w:pStyle w:val="legclearfix1"/>
        <w:spacing w:after="0"/>
        <w:rPr>
          <w:rStyle w:val="legds2"/>
          <w:sz w:val="22"/>
          <w:szCs w:val="22"/>
        </w:rPr>
      </w:pPr>
    </w:p>
    <w:p w:rsidR="00C06AE2" w:rsidRDefault="00C06AE2" w:rsidP="00C06AE2">
      <w:pPr>
        <w:pStyle w:val="legclearfix1"/>
        <w:spacing w:after="0"/>
        <w:rPr>
          <w:rStyle w:val="legds2"/>
          <w:sz w:val="22"/>
          <w:szCs w:val="22"/>
        </w:rPr>
      </w:pPr>
    </w:p>
    <w:p w:rsidR="009C7666" w:rsidRPr="00EB281B" w:rsidRDefault="00706DA5" w:rsidP="00EB281B">
      <w:pPr>
        <w:pStyle w:val="ListParagraph"/>
        <w:numPr>
          <w:ilvl w:val="0"/>
          <w:numId w:val="26"/>
        </w:numPr>
        <w:spacing w:after="0" w:line="240" w:lineRule="auto"/>
        <w:jc w:val="both"/>
        <w:rPr>
          <w:rFonts w:ascii="Arial" w:hAnsi="Arial" w:cs="Arial"/>
          <w:b/>
          <w:sz w:val="26"/>
          <w:szCs w:val="26"/>
        </w:rPr>
      </w:pPr>
      <w:r w:rsidRPr="00EB281B">
        <w:rPr>
          <w:rFonts w:ascii="Arial" w:hAnsi="Arial" w:cs="Arial"/>
          <w:b/>
          <w:sz w:val="26"/>
          <w:szCs w:val="26"/>
        </w:rPr>
        <w:t>Exposure to Second</w:t>
      </w:r>
      <w:r w:rsidR="004A2E7D">
        <w:rPr>
          <w:rFonts w:ascii="Arial" w:hAnsi="Arial" w:cs="Arial"/>
          <w:b/>
          <w:sz w:val="26"/>
          <w:szCs w:val="26"/>
        </w:rPr>
        <w:t xml:space="preserve"> </w:t>
      </w:r>
      <w:r w:rsidRPr="00EB281B">
        <w:rPr>
          <w:rFonts w:ascii="Arial" w:hAnsi="Arial" w:cs="Arial"/>
          <w:b/>
          <w:sz w:val="26"/>
          <w:szCs w:val="26"/>
        </w:rPr>
        <w:t>hand Smoke</w:t>
      </w:r>
    </w:p>
    <w:p w:rsidR="009C7666" w:rsidRPr="009918B4" w:rsidRDefault="009C7666" w:rsidP="009C7666">
      <w:pPr>
        <w:spacing w:after="0" w:line="240" w:lineRule="auto"/>
        <w:jc w:val="both"/>
        <w:rPr>
          <w:rFonts w:ascii="Arial" w:hAnsi="Arial" w:cs="Arial"/>
        </w:rPr>
      </w:pPr>
    </w:p>
    <w:p w:rsidR="009C7666" w:rsidRDefault="00903235" w:rsidP="00C06AE2">
      <w:pPr>
        <w:spacing w:after="0" w:line="240" w:lineRule="auto"/>
        <w:rPr>
          <w:rFonts w:ascii="Arial" w:hAnsi="Arial" w:cs="Arial"/>
        </w:rPr>
      </w:pPr>
      <w:r>
        <w:rPr>
          <w:rFonts w:ascii="Arial" w:hAnsi="Arial" w:cs="Arial"/>
        </w:rPr>
        <w:t>There is a risk of exposure to second</w:t>
      </w:r>
      <w:r w:rsidR="004A2E7D">
        <w:rPr>
          <w:rFonts w:ascii="Arial" w:hAnsi="Arial" w:cs="Arial"/>
        </w:rPr>
        <w:t xml:space="preserve"> </w:t>
      </w:r>
      <w:r>
        <w:rPr>
          <w:rFonts w:ascii="Arial" w:hAnsi="Arial" w:cs="Arial"/>
        </w:rPr>
        <w:t xml:space="preserve">hand smoke for both employees working within the residences and to non-smoking students living in </w:t>
      </w:r>
      <w:r w:rsidR="00D1084A">
        <w:rPr>
          <w:rFonts w:ascii="Arial" w:hAnsi="Arial" w:cs="Arial"/>
        </w:rPr>
        <w:t>residences where smoking is allowed</w:t>
      </w:r>
      <w:r>
        <w:rPr>
          <w:rFonts w:ascii="Arial" w:hAnsi="Arial" w:cs="Arial"/>
        </w:rPr>
        <w:t>.</w:t>
      </w:r>
    </w:p>
    <w:p w:rsidR="00FB5DD0" w:rsidRDefault="00FB5DD0" w:rsidP="00C06AE2">
      <w:pPr>
        <w:spacing w:after="0" w:line="240" w:lineRule="auto"/>
        <w:rPr>
          <w:rFonts w:ascii="Arial" w:hAnsi="Arial" w:cs="Arial"/>
        </w:rPr>
      </w:pPr>
    </w:p>
    <w:p w:rsidR="00900E5B" w:rsidRDefault="00900E5B" w:rsidP="00900E5B">
      <w:pPr>
        <w:spacing w:after="0" w:line="240" w:lineRule="auto"/>
        <w:rPr>
          <w:rFonts w:ascii="Arial" w:hAnsi="Arial" w:cs="Arial"/>
        </w:rPr>
      </w:pPr>
      <w:r>
        <w:rPr>
          <w:rFonts w:ascii="Arial" w:hAnsi="Arial" w:cs="Arial"/>
        </w:rPr>
        <w:t>Due consideration must also be given to members of staff and students who may be pregnant, as any exposure to second</w:t>
      </w:r>
      <w:r w:rsidR="004A2E7D">
        <w:rPr>
          <w:rFonts w:ascii="Arial" w:hAnsi="Arial" w:cs="Arial"/>
        </w:rPr>
        <w:t xml:space="preserve"> </w:t>
      </w:r>
      <w:r>
        <w:rPr>
          <w:rFonts w:ascii="Arial" w:hAnsi="Arial" w:cs="Arial"/>
        </w:rPr>
        <w:t>hand smoke will also expose the unborn child.</w:t>
      </w:r>
    </w:p>
    <w:p w:rsidR="00900E5B" w:rsidRDefault="00900E5B" w:rsidP="00900E5B">
      <w:pPr>
        <w:spacing w:after="0" w:line="240" w:lineRule="auto"/>
        <w:rPr>
          <w:rFonts w:ascii="Arial" w:hAnsi="Arial" w:cs="Arial"/>
        </w:rPr>
      </w:pPr>
    </w:p>
    <w:p w:rsidR="00903235" w:rsidRDefault="00903235" w:rsidP="00C06AE2">
      <w:pPr>
        <w:spacing w:after="0" w:line="240" w:lineRule="auto"/>
        <w:rPr>
          <w:rFonts w:ascii="Arial" w:hAnsi="Arial" w:cs="Arial"/>
        </w:rPr>
      </w:pPr>
      <w:r>
        <w:rPr>
          <w:rFonts w:ascii="Arial" w:hAnsi="Arial" w:cs="Arial"/>
        </w:rPr>
        <w:t>Employers are required to undertake a risk assessment to reduce the level of exposure to tobacco smoke</w:t>
      </w:r>
      <w:r w:rsidR="00E42055">
        <w:rPr>
          <w:rFonts w:ascii="Arial" w:hAnsi="Arial" w:cs="Arial"/>
        </w:rPr>
        <w:t>,</w:t>
      </w:r>
      <w:r>
        <w:rPr>
          <w:rFonts w:ascii="Arial" w:hAnsi="Arial" w:cs="Arial"/>
        </w:rPr>
        <w:t xml:space="preserve"> as far as </w:t>
      </w:r>
      <w:r w:rsidR="00E42055">
        <w:rPr>
          <w:rFonts w:ascii="Arial" w:hAnsi="Arial" w:cs="Arial"/>
        </w:rPr>
        <w:t xml:space="preserve">is </w:t>
      </w:r>
      <w:r>
        <w:rPr>
          <w:rFonts w:ascii="Arial" w:hAnsi="Arial" w:cs="Arial"/>
        </w:rPr>
        <w:t>reasonably practicable.</w:t>
      </w:r>
      <w:r w:rsidR="00CB2001">
        <w:rPr>
          <w:rFonts w:ascii="Arial" w:hAnsi="Arial" w:cs="Arial"/>
        </w:rPr>
        <w:t xml:space="preserve"> </w:t>
      </w:r>
      <w:r w:rsidR="004A2E7D">
        <w:rPr>
          <w:rFonts w:ascii="Arial" w:hAnsi="Arial" w:cs="Arial"/>
        </w:rPr>
        <w:t xml:space="preserve">A </w:t>
      </w:r>
      <w:r w:rsidR="00E42055">
        <w:rPr>
          <w:rFonts w:ascii="Arial" w:hAnsi="Arial" w:cs="Arial"/>
        </w:rPr>
        <w:t>risk assessment</w:t>
      </w:r>
      <w:r w:rsidR="00CB2001">
        <w:rPr>
          <w:rFonts w:ascii="Arial" w:hAnsi="Arial" w:cs="Arial"/>
        </w:rPr>
        <w:t xml:space="preserve"> </w:t>
      </w:r>
      <w:r w:rsidR="004A2E7D">
        <w:rPr>
          <w:rFonts w:ascii="Arial" w:hAnsi="Arial" w:cs="Arial"/>
        </w:rPr>
        <w:t xml:space="preserve">has therefore been </w:t>
      </w:r>
      <w:r w:rsidR="00CB2001">
        <w:rPr>
          <w:rFonts w:ascii="Arial" w:hAnsi="Arial" w:cs="Arial"/>
        </w:rPr>
        <w:t xml:space="preserve">undertaken by Linda McCanna, General Manager, </w:t>
      </w:r>
      <w:proofErr w:type="gramStart"/>
      <w:r w:rsidR="00CB2001">
        <w:rPr>
          <w:rFonts w:ascii="Arial" w:hAnsi="Arial" w:cs="Arial"/>
        </w:rPr>
        <w:t>Accommodation</w:t>
      </w:r>
      <w:proofErr w:type="gramEnd"/>
      <w:r w:rsidR="00CB2001">
        <w:rPr>
          <w:rFonts w:ascii="Arial" w:hAnsi="Arial" w:cs="Arial"/>
        </w:rPr>
        <w:t xml:space="preserve"> Essex</w:t>
      </w:r>
      <w:r w:rsidR="00884ACB">
        <w:rPr>
          <w:rFonts w:ascii="Arial" w:hAnsi="Arial" w:cs="Arial"/>
        </w:rPr>
        <w:t xml:space="preserve">. </w:t>
      </w:r>
      <w:r w:rsidR="00CB2001">
        <w:rPr>
          <w:rFonts w:ascii="Arial" w:hAnsi="Arial" w:cs="Arial"/>
        </w:rPr>
        <w:t>Dr Joann</w:t>
      </w:r>
      <w:r w:rsidR="00884ACB">
        <w:rPr>
          <w:rFonts w:ascii="Arial" w:hAnsi="Arial" w:cs="Arial"/>
        </w:rPr>
        <w:t>a</w:t>
      </w:r>
      <w:r w:rsidR="00CB2001">
        <w:rPr>
          <w:rFonts w:ascii="Arial" w:hAnsi="Arial" w:cs="Arial"/>
        </w:rPr>
        <w:t xml:space="preserve"> Carrington, Health and Safety Adviser and Lara Carmel, Head of Occupational Health</w:t>
      </w:r>
      <w:r w:rsidR="00884ACB">
        <w:rPr>
          <w:rFonts w:ascii="Arial" w:hAnsi="Arial" w:cs="Arial"/>
        </w:rPr>
        <w:t xml:space="preserve"> provided advice</w:t>
      </w:r>
      <w:r w:rsidR="00D1084A">
        <w:rPr>
          <w:rFonts w:ascii="Arial" w:hAnsi="Arial" w:cs="Arial"/>
        </w:rPr>
        <w:t xml:space="preserve"> and information</w:t>
      </w:r>
      <w:r w:rsidR="00CB2001">
        <w:rPr>
          <w:rFonts w:ascii="Arial" w:hAnsi="Arial" w:cs="Arial"/>
        </w:rPr>
        <w:t>.</w:t>
      </w:r>
    </w:p>
    <w:p w:rsidR="00903235" w:rsidRDefault="00903235" w:rsidP="00C06AE2">
      <w:pPr>
        <w:spacing w:after="0" w:line="240" w:lineRule="auto"/>
        <w:rPr>
          <w:rFonts w:ascii="Arial" w:hAnsi="Arial" w:cs="Arial"/>
        </w:rPr>
      </w:pPr>
    </w:p>
    <w:p w:rsidR="00903235" w:rsidRDefault="00903235" w:rsidP="00C06AE2">
      <w:pPr>
        <w:spacing w:after="0" w:line="240" w:lineRule="auto"/>
        <w:rPr>
          <w:rFonts w:ascii="Arial" w:hAnsi="Arial" w:cs="Arial"/>
        </w:rPr>
      </w:pPr>
      <w:r>
        <w:rPr>
          <w:rFonts w:ascii="Arial" w:hAnsi="Arial" w:cs="Arial"/>
        </w:rPr>
        <w:t>The Government’s independent Scientific Committee on Tobacco and Health reported in 2004 that exposure to second</w:t>
      </w:r>
      <w:r w:rsidR="004A2E7D">
        <w:rPr>
          <w:rFonts w:ascii="Arial" w:hAnsi="Arial" w:cs="Arial"/>
        </w:rPr>
        <w:t xml:space="preserve"> </w:t>
      </w:r>
      <w:r>
        <w:rPr>
          <w:rFonts w:ascii="Arial" w:hAnsi="Arial" w:cs="Arial"/>
        </w:rPr>
        <w:t>hand smoke contributes to a range of serious medical conditions, including:</w:t>
      </w:r>
    </w:p>
    <w:p w:rsidR="00903235" w:rsidRPr="00F73959" w:rsidRDefault="00903235" w:rsidP="00C06AE2">
      <w:pPr>
        <w:pStyle w:val="ListParagraph"/>
        <w:numPr>
          <w:ilvl w:val="0"/>
          <w:numId w:val="16"/>
        </w:numPr>
        <w:spacing w:after="0" w:line="240" w:lineRule="auto"/>
        <w:rPr>
          <w:rFonts w:ascii="Arial" w:hAnsi="Arial" w:cs="Arial"/>
        </w:rPr>
      </w:pPr>
      <w:r w:rsidRPr="00F73959">
        <w:rPr>
          <w:rFonts w:ascii="Arial" w:hAnsi="Arial" w:cs="Arial"/>
        </w:rPr>
        <w:t>Lung cancer</w:t>
      </w:r>
    </w:p>
    <w:p w:rsidR="00903235" w:rsidRPr="00F73959" w:rsidRDefault="00903235" w:rsidP="00C06AE2">
      <w:pPr>
        <w:pStyle w:val="ListParagraph"/>
        <w:numPr>
          <w:ilvl w:val="0"/>
          <w:numId w:val="16"/>
        </w:numPr>
        <w:spacing w:after="0" w:line="240" w:lineRule="auto"/>
        <w:rPr>
          <w:rFonts w:ascii="Arial" w:hAnsi="Arial" w:cs="Arial"/>
        </w:rPr>
      </w:pPr>
      <w:r w:rsidRPr="00F73959">
        <w:rPr>
          <w:rFonts w:ascii="Arial" w:hAnsi="Arial" w:cs="Arial"/>
        </w:rPr>
        <w:t>Heart disease</w:t>
      </w:r>
    </w:p>
    <w:p w:rsidR="00903235" w:rsidRPr="00F73959" w:rsidRDefault="00903235" w:rsidP="00C06AE2">
      <w:pPr>
        <w:pStyle w:val="ListParagraph"/>
        <w:numPr>
          <w:ilvl w:val="0"/>
          <w:numId w:val="16"/>
        </w:numPr>
        <w:spacing w:after="0" w:line="240" w:lineRule="auto"/>
        <w:rPr>
          <w:rFonts w:ascii="Arial" w:hAnsi="Arial" w:cs="Arial"/>
        </w:rPr>
      </w:pPr>
      <w:r w:rsidRPr="00F73959">
        <w:rPr>
          <w:rFonts w:ascii="Arial" w:hAnsi="Arial" w:cs="Arial"/>
        </w:rPr>
        <w:t xml:space="preserve">Asthma </w:t>
      </w:r>
      <w:r w:rsidR="00FB5DD0">
        <w:rPr>
          <w:rFonts w:ascii="Arial" w:hAnsi="Arial" w:cs="Arial"/>
        </w:rPr>
        <w:t>attack</w:t>
      </w:r>
    </w:p>
    <w:p w:rsidR="00903235" w:rsidRPr="00F73959" w:rsidRDefault="00903235" w:rsidP="00C06AE2">
      <w:pPr>
        <w:pStyle w:val="ListParagraph"/>
        <w:numPr>
          <w:ilvl w:val="0"/>
          <w:numId w:val="16"/>
        </w:numPr>
        <w:spacing w:after="0" w:line="240" w:lineRule="auto"/>
        <w:rPr>
          <w:rFonts w:ascii="Arial" w:hAnsi="Arial" w:cs="Arial"/>
        </w:rPr>
      </w:pPr>
      <w:r w:rsidRPr="00F73959">
        <w:rPr>
          <w:rFonts w:ascii="Arial" w:hAnsi="Arial" w:cs="Arial"/>
        </w:rPr>
        <w:t>Reduced lung function</w:t>
      </w:r>
    </w:p>
    <w:p w:rsidR="00903235" w:rsidRDefault="00903235" w:rsidP="00C06AE2">
      <w:pPr>
        <w:spacing w:after="0" w:line="240" w:lineRule="auto"/>
        <w:rPr>
          <w:rFonts w:ascii="Arial" w:hAnsi="Arial" w:cs="Arial"/>
        </w:rPr>
      </w:pPr>
    </w:p>
    <w:p w:rsidR="009C7666" w:rsidRDefault="00903235" w:rsidP="00C06AE2">
      <w:pPr>
        <w:spacing w:after="0" w:line="240" w:lineRule="auto"/>
        <w:rPr>
          <w:rFonts w:ascii="Arial" w:hAnsi="Arial" w:cs="Arial"/>
        </w:rPr>
      </w:pPr>
      <w:r>
        <w:rPr>
          <w:rFonts w:ascii="Arial" w:hAnsi="Arial" w:cs="Arial"/>
        </w:rPr>
        <w:t>In addition, the US Surgeon General concluded in 2006 t</w:t>
      </w:r>
      <w:r w:rsidR="00F73959">
        <w:rPr>
          <w:rFonts w:ascii="Arial" w:hAnsi="Arial" w:cs="Arial"/>
        </w:rPr>
        <w:t>hat:</w:t>
      </w:r>
    </w:p>
    <w:p w:rsidR="00F73959" w:rsidRPr="00F73959" w:rsidRDefault="00F73959" w:rsidP="00C06AE2">
      <w:pPr>
        <w:pStyle w:val="ListParagraph"/>
        <w:numPr>
          <w:ilvl w:val="0"/>
          <w:numId w:val="17"/>
        </w:numPr>
        <w:spacing w:after="0" w:line="240" w:lineRule="auto"/>
        <w:rPr>
          <w:rFonts w:ascii="Arial" w:hAnsi="Arial" w:cs="Arial"/>
        </w:rPr>
      </w:pPr>
      <w:r w:rsidRPr="00F73959">
        <w:rPr>
          <w:rFonts w:ascii="Arial" w:hAnsi="Arial" w:cs="Arial"/>
        </w:rPr>
        <w:t>Second</w:t>
      </w:r>
      <w:r w:rsidR="004A2E7D">
        <w:rPr>
          <w:rFonts w:ascii="Arial" w:hAnsi="Arial" w:cs="Arial"/>
        </w:rPr>
        <w:t xml:space="preserve"> </w:t>
      </w:r>
      <w:r w:rsidRPr="00F73959">
        <w:rPr>
          <w:rFonts w:ascii="Arial" w:hAnsi="Arial" w:cs="Arial"/>
        </w:rPr>
        <w:t>hand smoke causes premature death and disease in adults who do not smoke</w:t>
      </w:r>
    </w:p>
    <w:p w:rsidR="00F73959" w:rsidRPr="00F73959" w:rsidRDefault="00F73959" w:rsidP="00C06AE2">
      <w:pPr>
        <w:pStyle w:val="ListParagraph"/>
        <w:numPr>
          <w:ilvl w:val="0"/>
          <w:numId w:val="17"/>
        </w:numPr>
        <w:spacing w:after="0" w:line="240" w:lineRule="auto"/>
        <w:rPr>
          <w:rStyle w:val="legds2"/>
          <w:rFonts w:ascii="Arial" w:hAnsi="Arial" w:cs="Arial"/>
        </w:rPr>
      </w:pPr>
      <w:r w:rsidRPr="00F73959">
        <w:rPr>
          <w:rStyle w:val="legds2"/>
          <w:rFonts w:ascii="Arial" w:hAnsi="Arial" w:cs="Arial"/>
        </w:rPr>
        <w:t>Exposure of adults to second</w:t>
      </w:r>
      <w:r w:rsidR="004A2E7D">
        <w:rPr>
          <w:rStyle w:val="legds2"/>
          <w:rFonts w:ascii="Arial" w:hAnsi="Arial" w:cs="Arial"/>
        </w:rPr>
        <w:t xml:space="preserve"> </w:t>
      </w:r>
      <w:r w:rsidRPr="00F73959">
        <w:rPr>
          <w:rStyle w:val="legds2"/>
          <w:rFonts w:ascii="Arial" w:hAnsi="Arial" w:cs="Arial"/>
        </w:rPr>
        <w:t>hand smoke has immediate adverse effect on the cardiovascular system and causes coronary heart disease and lung cancer</w:t>
      </w:r>
    </w:p>
    <w:p w:rsidR="00F73959" w:rsidRPr="00F73959" w:rsidRDefault="00F73959" w:rsidP="00C06AE2">
      <w:pPr>
        <w:pStyle w:val="ListParagraph"/>
        <w:numPr>
          <w:ilvl w:val="0"/>
          <w:numId w:val="17"/>
        </w:numPr>
        <w:spacing w:after="0" w:line="240" w:lineRule="auto"/>
        <w:rPr>
          <w:rStyle w:val="legds2"/>
          <w:rFonts w:ascii="Arial" w:hAnsi="Arial" w:cs="Arial"/>
        </w:rPr>
      </w:pPr>
      <w:r w:rsidRPr="00F73959">
        <w:rPr>
          <w:rStyle w:val="legds2"/>
          <w:rFonts w:ascii="Arial" w:hAnsi="Arial" w:cs="Arial"/>
        </w:rPr>
        <w:t>The scientific evidence indicates that there is no risk-free level of exposure to second</w:t>
      </w:r>
      <w:r w:rsidR="004A2E7D">
        <w:rPr>
          <w:rStyle w:val="legds2"/>
          <w:rFonts w:ascii="Arial" w:hAnsi="Arial" w:cs="Arial"/>
        </w:rPr>
        <w:t xml:space="preserve"> </w:t>
      </w:r>
      <w:r w:rsidRPr="00F73959">
        <w:rPr>
          <w:rStyle w:val="legds2"/>
          <w:rFonts w:ascii="Arial" w:hAnsi="Arial" w:cs="Arial"/>
        </w:rPr>
        <w:t>hand smoke</w:t>
      </w:r>
    </w:p>
    <w:p w:rsidR="00F73959" w:rsidRPr="00F73959" w:rsidRDefault="00F73959" w:rsidP="00C06AE2">
      <w:pPr>
        <w:spacing w:after="0" w:line="240" w:lineRule="auto"/>
        <w:rPr>
          <w:rStyle w:val="legds2"/>
          <w:rFonts w:ascii="Arial" w:hAnsi="Arial" w:cs="Arial"/>
        </w:rPr>
      </w:pPr>
    </w:p>
    <w:p w:rsidR="00900E5B" w:rsidRPr="00F656AF" w:rsidRDefault="0059433A" w:rsidP="00FB57C0">
      <w:pPr>
        <w:pStyle w:val="NormalWeb"/>
        <w:spacing w:before="0" w:beforeAutospacing="0" w:after="0" w:afterAutospacing="0"/>
        <w:rPr>
          <w:rFonts w:ascii="Arial" w:hAnsi="Arial" w:cs="Arial"/>
          <w:sz w:val="22"/>
          <w:szCs w:val="22"/>
        </w:rPr>
      </w:pPr>
      <w:r w:rsidRPr="00F656AF">
        <w:rPr>
          <w:rFonts w:ascii="Arial" w:hAnsi="Arial" w:cs="Arial"/>
          <w:sz w:val="22"/>
          <w:szCs w:val="22"/>
        </w:rPr>
        <w:t>The World Health Organisation has classified second</w:t>
      </w:r>
      <w:r w:rsidR="004A2E7D" w:rsidRPr="00F656AF">
        <w:rPr>
          <w:rFonts w:ascii="Arial" w:hAnsi="Arial" w:cs="Arial"/>
          <w:sz w:val="22"/>
          <w:szCs w:val="22"/>
        </w:rPr>
        <w:t xml:space="preserve"> </w:t>
      </w:r>
      <w:r w:rsidRPr="00F656AF">
        <w:rPr>
          <w:rFonts w:ascii="Arial" w:hAnsi="Arial" w:cs="Arial"/>
          <w:sz w:val="22"/>
          <w:szCs w:val="22"/>
        </w:rPr>
        <w:t>hand smoke as a known human carcinogen. The US Environmental Protection Agency has classified second</w:t>
      </w:r>
      <w:r w:rsidR="004A2E7D" w:rsidRPr="00F656AF">
        <w:rPr>
          <w:rFonts w:ascii="Arial" w:hAnsi="Arial" w:cs="Arial"/>
          <w:sz w:val="22"/>
          <w:szCs w:val="22"/>
        </w:rPr>
        <w:t xml:space="preserve"> </w:t>
      </w:r>
      <w:r w:rsidRPr="00F656AF">
        <w:rPr>
          <w:rFonts w:ascii="Arial" w:hAnsi="Arial" w:cs="Arial"/>
          <w:sz w:val="22"/>
          <w:szCs w:val="22"/>
        </w:rPr>
        <w:t>hand smoke as a "class A" human carcinogen</w:t>
      </w:r>
      <w:r w:rsidR="00F73959" w:rsidRPr="00F656AF">
        <w:rPr>
          <w:rFonts w:ascii="Arial" w:hAnsi="Arial" w:cs="Arial"/>
          <w:sz w:val="22"/>
          <w:szCs w:val="22"/>
        </w:rPr>
        <w:t>, which is in the same category as</w:t>
      </w:r>
      <w:r w:rsidRPr="00F656AF">
        <w:rPr>
          <w:rFonts w:ascii="Arial" w:hAnsi="Arial" w:cs="Arial"/>
          <w:sz w:val="22"/>
          <w:szCs w:val="22"/>
        </w:rPr>
        <w:t xml:space="preserve"> asbestos, arsenic, benzene and radon.</w:t>
      </w:r>
      <w:r w:rsidR="00F656AF">
        <w:rPr>
          <w:rFonts w:ascii="Arial" w:hAnsi="Arial" w:cs="Arial"/>
          <w:sz w:val="22"/>
          <w:szCs w:val="22"/>
        </w:rPr>
        <w:t xml:space="preserve"> </w:t>
      </w:r>
      <w:r w:rsidR="00900E5B" w:rsidRPr="00F656AF">
        <w:rPr>
          <w:rFonts w:ascii="Arial" w:hAnsi="Arial" w:cs="Arial"/>
          <w:sz w:val="22"/>
          <w:szCs w:val="22"/>
        </w:rPr>
        <w:t>Because there are no known safe levels of exposure to second</w:t>
      </w:r>
      <w:r w:rsidR="004A2E7D" w:rsidRPr="00F656AF">
        <w:rPr>
          <w:rFonts w:ascii="Arial" w:hAnsi="Arial" w:cs="Arial"/>
          <w:sz w:val="22"/>
          <w:szCs w:val="22"/>
        </w:rPr>
        <w:t xml:space="preserve"> </w:t>
      </w:r>
      <w:r w:rsidR="00900E5B" w:rsidRPr="00F656AF">
        <w:rPr>
          <w:rFonts w:ascii="Arial" w:hAnsi="Arial" w:cs="Arial"/>
          <w:sz w:val="22"/>
          <w:szCs w:val="22"/>
        </w:rPr>
        <w:t xml:space="preserve">hand smoke, The </w:t>
      </w:r>
      <w:r w:rsidR="00900E5B" w:rsidRPr="00F656AF">
        <w:rPr>
          <w:rFonts w:ascii="Arial" w:hAnsi="Arial" w:cs="Arial"/>
          <w:sz w:val="22"/>
          <w:szCs w:val="22"/>
        </w:rPr>
        <w:lastRenderedPageBreak/>
        <w:t>National Institute for Occupational Safety and Health (NIOSH) recommends that exposure to second</w:t>
      </w:r>
      <w:r w:rsidR="004A2E7D" w:rsidRPr="00F656AF">
        <w:rPr>
          <w:rFonts w:ascii="Arial" w:hAnsi="Arial" w:cs="Arial"/>
          <w:sz w:val="22"/>
          <w:szCs w:val="22"/>
        </w:rPr>
        <w:t xml:space="preserve"> </w:t>
      </w:r>
      <w:r w:rsidR="00900E5B" w:rsidRPr="00F656AF">
        <w:rPr>
          <w:rFonts w:ascii="Arial" w:hAnsi="Arial" w:cs="Arial"/>
          <w:sz w:val="22"/>
          <w:szCs w:val="22"/>
        </w:rPr>
        <w:t xml:space="preserve">hand smoke is reduced to the lowest possible levels. </w:t>
      </w:r>
    </w:p>
    <w:p w:rsidR="004A2E7D" w:rsidRPr="00900E5B" w:rsidRDefault="004A2E7D" w:rsidP="00FB57C0">
      <w:pPr>
        <w:pStyle w:val="NormalWeb"/>
        <w:spacing w:before="0" w:beforeAutospacing="0" w:after="0" w:afterAutospacing="0"/>
        <w:rPr>
          <w:rFonts w:ascii="Arial" w:hAnsi="Arial" w:cs="Arial"/>
          <w:sz w:val="22"/>
          <w:szCs w:val="22"/>
        </w:rPr>
      </w:pPr>
    </w:p>
    <w:p w:rsidR="00900E5B" w:rsidRDefault="00900E5B" w:rsidP="00FB57C0">
      <w:pPr>
        <w:pStyle w:val="NormalWeb"/>
        <w:spacing w:before="0" w:beforeAutospacing="0" w:after="0" w:afterAutospacing="0"/>
        <w:rPr>
          <w:rFonts w:ascii="Arial" w:hAnsi="Arial" w:cs="Arial"/>
          <w:sz w:val="22"/>
          <w:szCs w:val="22"/>
        </w:rPr>
      </w:pPr>
      <w:r w:rsidRPr="00900E5B">
        <w:rPr>
          <w:rFonts w:ascii="Arial" w:hAnsi="Arial" w:cs="Arial"/>
          <w:sz w:val="22"/>
          <w:szCs w:val="22"/>
        </w:rPr>
        <w:t xml:space="preserve">Separating smokers from non-smokers and ventilating </w:t>
      </w:r>
      <w:r>
        <w:rPr>
          <w:rFonts w:ascii="Arial" w:hAnsi="Arial" w:cs="Arial"/>
          <w:sz w:val="22"/>
          <w:szCs w:val="22"/>
        </w:rPr>
        <w:t>rooms and kitchens</w:t>
      </w:r>
      <w:r w:rsidRPr="00900E5B">
        <w:rPr>
          <w:rFonts w:ascii="Arial" w:hAnsi="Arial" w:cs="Arial"/>
          <w:sz w:val="22"/>
          <w:szCs w:val="22"/>
        </w:rPr>
        <w:t xml:space="preserve"> cannot prevent exposure if people still smoke inside the </w:t>
      </w:r>
      <w:r>
        <w:rPr>
          <w:rFonts w:ascii="Arial" w:hAnsi="Arial" w:cs="Arial"/>
          <w:sz w:val="22"/>
          <w:szCs w:val="22"/>
        </w:rPr>
        <w:t>flats</w:t>
      </w:r>
      <w:r w:rsidRPr="00900E5B">
        <w:rPr>
          <w:rFonts w:ascii="Arial" w:hAnsi="Arial" w:cs="Arial"/>
          <w:sz w:val="22"/>
          <w:szCs w:val="22"/>
        </w:rPr>
        <w:t>.</w:t>
      </w:r>
    </w:p>
    <w:p w:rsidR="00900E5B" w:rsidRDefault="00900E5B" w:rsidP="00FB57C0">
      <w:pPr>
        <w:spacing w:after="0" w:line="240" w:lineRule="auto"/>
        <w:rPr>
          <w:rFonts w:ascii="Arial" w:eastAsia="Times New Roman" w:hAnsi="Arial" w:cs="Arial"/>
          <w:lang w:eastAsia="en-GB"/>
        </w:rPr>
      </w:pPr>
    </w:p>
    <w:p w:rsidR="00FB57C0" w:rsidRDefault="00FB57C0" w:rsidP="00FB57C0">
      <w:pPr>
        <w:spacing w:after="0" w:line="240" w:lineRule="auto"/>
        <w:rPr>
          <w:rFonts w:ascii="Arial" w:eastAsia="Times New Roman" w:hAnsi="Arial" w:cs="Arial"/>
          <w:lang w:eastAsia="en-GB"/>
        </w:rPr>
      </w:pPr>
    </w:p>
    <w:p w:rsidR="00900E5B" w:rsidRPr="00EB281B" w:rsidRDefault="00900E5B" w:rsidP="00EB281B">
      <w:pPr>
        <w:pStyle w:val="ListParagraph"/>
        <w:numPr>
          <w:ilvl w:val="0"/>
          <w:numId w:val="26"/>
        </w:numPr>
        <w:spacing w:after="0" w:line="240" w:lineRule="auto"/>
        <w:jc w:val="both"/>
        <w:rPr>
          <w:rFonts w:ascii="Arial" w:hAnsi="Arial" w:cs="Arial"/>
          <w:b/>
          <w:sz w:val="26"/>
          <w:szCs w:val="26"/>
        </w:rPr>
      </w:pPr>
      <w:r w:rsidRPr="00EB281B">
        <w:rPr>
          <w:rFonts w:ascii="Arial" w:hAnsi="Arial" w:cs="Arial"/>
          <w:b/>
          <w:sz w:val="26"/>
          <w:szCs w:val="26"/>
        </w:rPr>
        <w:t>Exposure to Particulates</w:t>
      </w:r>
    </w:p>
    <w:p w:rsidR="00FB57C0" w:rsidRPr="00FB57C0" w:rsidRDefault="00FB57C0" w:rsidP="00FB57C0">
      <w:pPr>
        <w:spacing w:after="0" w:line="240" w:lineRule="auto"/>
        <w:jc w:val="both"/>
        <w:rPr>
          <w:rFonts w:ascii="Arial" w:hAnsi="Arial" w:cs="Arial"/>
          <w:sz w:val="26"/>
          <w:szCs w:val="26"/>
        </w:rPr>
      </w:pPr>
    </w:p>
    <w:p w:rsidR="00900E5B" w:rsidRPr="00900E5B" w:rsidRDefault="00900E5B" w:rsidP="00FB57C0">
      <w:pPr>
        <w:pStyle w:val="NormalWeb"/>
        <w:spacing w:before="0" w:beforeAutospacing="0" w:after="0" w:afterAutospacing="0"/>
        <w:rPr>
          <w:rFonts w:ascii="Arial" w:hAnsi="Arial" w:cs="Arial"/>
          <w:sz w:val="22"/>
          <w:szCs w:val="22"/>
        </w:rPr>
      </w:pPr>
      <w:r w:rsidRPr="00900E5B">
        <w:rPr>
          <w:rFonts w:ascii="Arial" w:hAnsi="Arial" w:cs="Arial"/>
          <w:sz w:val="22"/>
          <w:szCs w:val="22"/>
        </w:rPr>
        <w:t>There is no research in the medical literature as yet that shows cigarette odo</w:t>
      </w:r>
      <w:r>
        <w:rPr>
          <w:rFonts w:ascii="Arial" w:hAnsi="Arial" w:cs="Arial"/>
          <w:sz w:val="22"/>
          <w:szCs w:val="22"/>
        </w:rPr>
        <w:t>u</w:t>
      </w:r>
      <w:r w:rsidRPr="00900E5B">
        <w:rPr>
          <w:rFonts w:ascii="Arial" w:hAnsi="Arial" w:cs="Arial"/>
          <w:sz w:val="22"/>
          <w:szCs w:val="22"/>
        </w:rPr>
        <w:t xml:space="preserve">rs cause </w:t>
      </w:r>
      <w:r>
        <w:rPr>
          <w:rFonts w:ascii="Arial" w:hAnsi="Arial" w:cs="Arial"/>
          <w:sz w:val="22"/>
          <w:szCs w:val="22"/>
        </w:rPr>
        <w:t>or contributes to medical conditions such as those detailed above</w:t>
      </w:r>
      <w:r w:rsidRPr="00900E5B">
        <w:rPr>
          <w:rFonts w:ascii="Arial" w:hAnsi="Arial" w:cs="Arial"/>
          <w:sz w:val="22"/>
          <w:szCs w:val="22"/>
        </w:rPr>
        <w:t>. Research does show that particles from second</w:t>
      </w:r>
      <w:r w:rsidR="004A2E7D">
        <w:rPr>
          <w:rFonts w:ascii="Arial" w:hAnsi="Arial" w:cs="Arial"/>
          <w:sz w:val="22"/>
          <w:szCs w:val="22"/>
        </w:rPr>
        <w:t xml:space="preserve"> </w:t>
      </w:r>
      <w:r w:rsidRPr="00900E5B">
        <w:rPr>
          <w:rFonts w:ascii="Arial" w:hAnsi="Arial" w:cs="Arial"/>
          <w:sz w:val="22"/>
          <w:szCs w:val="22"/>
        </w:rPr>
        <w:t>hand tobacco smoke can settle into dust and onto surfaces and remain there long after the smoke is gone – some studies suggest the particles can last for months. Studies have shown that the particles that settle from tobacco smoke can form</w:t>
      </w:r>
      <w:r w:rsidR="00151408">
        <w:rPr>
          <w:rFonts w:ascii="Arial" w:hAnsi="Arial" w:cs="Arial"/>
          <w:sz w:val="22"/>
          <w:szCs w:val="22"/>
        </w:rPr>
        <w:t xml:space="preserve"> more cancer-causing compounds.</w:t>
      </w:r>
    </w:p>
    <w:p w:rsidR="00900E5B" w:rsidRPr="00900E5B" w:rsidRDefault="00900E5B" w:rsidP="00FB57C0">
      <w:pPr>
        <w:pStyle w:val="NormalWeb"/>
        <w:rPr>
          <w:rFonts w:ascii="Arial" w:hAnsi="Arial" w:cs="Arial"/>
          <w:sz w:val="22"/>
          <w:szCs w:val="22"/>
        </w:rPr>
      </w:pPr>
      <w:r w:rsidRPr="00900E5B">
        <w:rPr>
          <w:rFonts w:ascii="Arial" w:hAnsi="Arial" w:cs="Arial"/>
          <w:sz w:val="22"/>
          <w:szCs w:val="22"/>
        </w:rPr>
        <w:t>The compounds may be stirred up and inhaled with other house dust, but more may be absorbed through the skin or accidentally taken in through the mouth. No actual cancer risk has been measured, but the health risks of third</w:t>
      </w:r>
      <w:r w:rsidR="004A2E7D">
        <w:rPr>
          <w:rFonts w:ascii="Arial" w:hAnsi="Arial" w:cs="Arial"/>
          <w:sz w:val="22"/>
          <w:szCs w:val="22"/>
        </w:rPr>
        <w:t xml:space="preserve"> </w:t>
      </w:r>
      <w:r w:rsidRPr="00900E5B">
        <w:rPr>
          <w:rFonts w:ascii="Arial" w:hAnsi="Arial" w:cs="Arial"/>
          <w:sz w:val="22"/>
          <w:szCs w:val="22"/>
        </w:rPr>
        <w:t>hand smoke are an active area of research.</w:t>
      </w:r>
    </w:p>
    <w:p w:rsidR="00900E5B" w:rsidRDefault="00900E5B" w:rsidP="00FB57C0">
      <w:pPr>
        <w:spacing w:after="0" w:line="240" w:lineRule="auto"/>
        <w:rPr>
          <w:rFonts w:ascii="Arial" w:hAnsi="Arial" w:cs="Arial"/>
        </w:rPr>
      </w:pPr>
      <w:r>
        <w:rPr>
          <w:rFonts w:ascii="Arial" w:hAnsi="Arial" w:cs="Arial"/>
        </w:rPr>
        <w:t>Where Housekeeping staff are undertaking a deep clean at the end of the licence period, there is a risk of exposure to particulates from tobacco smoke from curtains, carpets and soft furnishings. The act of cleaning releases particulates back into the air.</w:t>
      </w:r>
    </w:p>
    <w:p w:rsidR="00FB57C0" w:rsidRDefault="00FB57C0" w:rsidP="00FB57C0">
      <w:pPr>
        <w:spacing w:after="0" w:line="240" w:lineRule="auto"/>
        <w:rPr>
          <w:rFonts w:ascii="Arial" w:hAnsi="Arial" w:cs="Arial"/>
        </w:rPr>
      </w:pPr>
    </w:p>
    <w:p w:rsidR="00FB57C0" w:rsidRDefault="00FB57C0" w:rsidP="00FB57C0">
      <w:pPr>
        <w:spacing w:after="0" w:line="240" w:lineRule="auto"/>
        <w:rPr>
          <w:rFonts w:ascii="Arial" w:hAnsi="Arial" w:cs="Arial"/>
        </w:rPr>
      </w:pPr>
    </w:p>
    <w:p w:rsidR="00FB57C0" w:rsidRPr="00EB281B" w:rsidRDefault="00FB57C0" w:rsidP="00EB281B">
      <w:pPr>
        <w:pStyle w:val="ListParagraph"/>
        <w:numPr>
          <w:ilvl w:val="0"/>
          <w:numId w:val="26"/>
        </w:numPr>
        <w:spacing w:after="0" w:line="240" w:lineRule="auto"/>
        <w:jc w:val="both"/>
        <w:rPr>
          <w:rFonts w:ascii="Arial" w:hAnsi="Arial" w:cs="Arial"/>
          <w:b/>
          <w:sz w:val="26"/>
          <w:szCs w:val="26"/>
        </w:rPr>
      </w:pPr>
      <w:r w:rsidRPr="00EB281B">
        <w:rPr>
          <w:rFonts w:ascii="Arial" w:hAnsi="Arial" w:cs="Arial"/>
          <w:b/>
          <w:sz w:val="26"/>
          <w:szCs w:val="26"/>
        </w:rPr>
        <w:t>Result of Risk Assessment</w:t>
      </w:r>
    </w:p>
    <w:p w:rsidR="00900E5B" w:rsidRDefault="00900E5B" w:rsidP="00FB57C0">
      <w:pPr>
        <w:pStyle w:val="legclearfix1"/>
        <w:spacing w:after="0"/>
        <w:rPr>
          <w:rStyle w:val="legds2"/>
          <w:sz w:val="22"/>
          <w:szCs w:val="22"/>
        </w:rPr>
      </w:pPr>
    </w:p>
    <w:p w:rsidR="00F73959" w:rsidRDefault="00CB2001" w:rsidP="00C06AE2">
      <w:pPr>
        <w:pStyle w:val="legclearfix1"/>
        <w:spacing w:after="0"/>
        <w:rPr>
          <w:rStyle w:val="legds2"/>
          <w:sz w:val="22"/>
          <w:szCs w:val="22"/>
        </w:rPr>
      </w:pPr>
      <w:r>
        <w:rPr>
          <w:rStyle w:val="legds2"/>
          <w:sz w:val="22"/>
          <w:szCs w:val="22"/>
        </w:rPr>
        <w:t xml:space="preserve">The risk assessment concludes that </w:t>
      </w:r>
      <w:r w:rsidR="007133B7">
        <w:rPr>
          <w:rStyle w:val="legds2"/>
          <w:sz w:val="22"/>
          <w:szCs w:val="22"/>
        </w:rPr>
        <w:t>exposure to second</w:t>
      </w:r>
      <w:r w:rsidR="004A2E7D">
        <w:rPr>
          <w:rStyle w:val="legds2"/>
          <w:sz w:val="22"/>
          <w:szCs w:val="22"/>
        </w:rPr>
        <w:t xml:space="preserve"> </w:t>
      </w:r>
      <w:r w:rsidR="007133B7">
        <w:rPr>
          <w:rStyle w:val="legds2"/>
          <w:sz w:val="22"/>
          <w:szCs w:val="22"/>
        </w:rPr>
        <w:t xml:space="preserve">hand smoke poses </w:t>
      </w:r>
      <w:r w:rsidR="00F73959">
        <w:rPr>
          <w:rStyle w:val="legds2"/>
          <w:sz w:val="22"/>
          <w:szCs w:val="22"/>
        </w:rPr>
        <w:t xml:space="preserve">a </w:t>
      </w:r>
      <w:r w:rsidR="007133B7">
        <w:rPr>
          <w:rStyle w:val="legds2"/>
          <w:sz w:val="22"/>
          <w:szCs w:val="22"/>
        </w:rPr>
        <w:t xml:space="preserve">serious risk of harm to non-smoking students living in residences where smoking is allowed and a </w:t>
      </w:r>
      <w:r w:rsidR="00EB281B">
        <w:rPr>
          <w:rStyle w:val="legds2"/>
          <w:sz w:val="22"/>
          <w:szCs w:val="22"/>
        </w:rPr>
        <w:t>significant</w:t>
      </w:r>
      <w:r w:rsidR="00F73959">
        <w:rPr>
          <w:rStyle w:val="legds2"/>
          <w:sz w:val="22"/>
          <w:szCs w:val="22"/>
        </w:rPr>
        <w:t xml:space="preserve"> </w:t>
      </w:r>
      <w:r w:rsidR="007133B7">
        <w:rPr>
          <w:rStyle w:val="legds2"/>
          <w:sz w:val="22"/>
          <w:szCs w:val="22"/>
        </w:rPr>
        <w:t xml:space="preserve">risk of </w:t>
      </w:r>
      <w:r w:rsidR="00F73959">
        <w:rPr>
          <w:rStyle w:val="legds2"/>
          <w:sz w:val="22"/>
          <w:szCs w:val="22"/>
        </w:rPr>
        <w:t>harm</w:t>
      </w:r>
      <w:r w:rsidR="00EB281B">
        <w:rPr>
          <w:rStyle w:val="legds2"/>
          <w:sz w:val="22"/>
          <w:szCs w:val="22"/>
        </w:rPr>
        <w:t xml:space="preserve"> </w:t>
      </w:r>
      <w:r w:rsidR="00F73959">
        <w:rPr>
          <w:rStyle w:val="legds2"/>
          <w:sz w:val="22"/>
          <w:szCs w:val="22"/>
        </w:rPr>
        <w:t>to employees working within the University residences</w:t>
      </w:r>
      <w:r w:rsidR="00D1084A">
        <w:rPr>
          <w:sz w:val="22"/>
          <w:szCs w:val="22"/>
        </w:rPr>
        <w:t xml:space="preserve">. </w:t>
      </w:r>
      <w:r w:rsidR="007133B7">
        <w:rPr>
          <w:sz w:val="22"/>
          <w:szCs w:val="22"/>
        </w:rPr>
        <w:t>The risk assessment is attached at Appendix 2</w:t>
      </w:r>
      <w:r w:rsidR="00F73959">
        <w:rPr>
          <w:rStyle w:val="legds2"/>
          <w:sz w:val="22"/>
          <w:szCs w:val="22"/>
        </w:rPr>
        <w:t>.</w:t>
      </w:r>
      <w:r w:rsidR="005B61E6">
        <w:rPr>
          <w:rStyle w:val="legds2"/>
          <w:sz w:val="22"/>
          <w:szCs w:val="22"/>
        </w:rPr>
        <w:t xml:space="preserve"> </w:t>
      </w:r>
    </w:p>
    <w:p w:rsidR="00104F0E" w:rsidRDefault="00104F0E" w:rsidP="00C06AE2">
      <w:pPr>
        <w:pStyle w:val="legclearfix1"/>
        <w:spacing w:after="0"/>
        <w:rPr>
          <w:rStyle w:val="legds2"/>
          <w:sz w:val="22"/>
          <w:szCs w:val="22"/>
        </w:rPr>
      </w:pPr>
    </w:p>
    <w:p w:rsidR="00C06AE2" w:rsidRDefault="00C06AE2" w:rsidP="00C06AE2">
      <w:pPr>
        <w:pStyle w:val="legclearfix1"/>
        <w:spacing w:after="0"/>
        <w:rPr>
          <w:rStyle w:val="legds2"/>
          <w:sz w:val="22"/>
          <w:szCs w:val="22"/>
        </w:rPr>
      </w:pPr>
    </w:p>
    <w:p w:rsidR="00696838" w:rsidRDefault="00104F0E" w:rsidP="00EB281B">
      <w:pPr>
        <w:pStyle w:val="legclearfix1"/>
        <w:numPr>
          <w:ilvl w:val="0"/>
          <w:numId w:val="26"/>
        </w:numPr>
        <w:spacing w:after="0"/>
        <w:jc w:val="both"/>
        <w:rPr>
          <w:rStyle w:val="legds2"/>
          <w:b/>
          <w:sz w:val="26"/>
          <w:szCs w:val="26"/>
        </w:rPr>
      </w:pPr>
      <w:r>
        <w:rPr>
          <w:rStyle w:val="legds2"/>
          <w:b/>
          <w:sz w:val="26"/>
          <w:szCs w:val="26"/>
        </w:rPr>
        <w:t>University Benchmarking</w:t>
      </w:r>
    </w:p>
    <w:p w:rsidR="00BD5BE5" w:rsidRPr="00BD5BE5" w:rsidRDefault="00BD5BE5" w:rsidP="00BD5BE5">
      <w:pPr>
        <w:pStyle w:val="legclearfix1"/>
        <w:spacing w:after="0"/>
        <w:jc w:val="both"/>
        <w:rPr>
          <w:rStyle w:val="legds2"/>
          <w:b/>
          <w:sz w:val="22"/>
          <w:szCs w:val="22"/>
        </w:rPr>
      </w:pPr>
    </w:p>
    <w:p w:rsidR="00321EBE" w:rsidRDefault="00321EBE" w:rsidP="00C06AE2">
      <w:pPr>
        <w:pStyle w:val="legclearfix1"/>
        <w:spacing w:after="0"/>
        <w:rPr>
          <w:rStyle w:val="legds2"/>
          <w:sz w:val="22"/>
          <w:szCs w:val="22"/>
        </w:rPr>
      </w:pPr>
      <w:r>
        <w:rPr>
          <w:rStyle w:val="legds2"/>
          <w:sz w:val="22"/>
          <w:szCs w:val="22"/>
        </w:rPr>
        <w:t xml:space="preserve">A number of </w:t>
      </w:r>
      <w:r w:rsidR="004A2E7D">
        <w:rPr>
          <w:rStyle w:val="legds2"/>
          <w:sz w:val="22"/>
          <w:szCs w:val="22"/>
        </w:rPr>
        <w:t xml:space="preserve">universities </w:t>
      </w:r>
      <w:r>
        <w:rPr>
          <w:rStyle w:val="legds2"/>
          <w:sz w:val="22"/>
          <w:szCs w:val="22"/>
        </w:rPr>
        <w:t>have been surveyed in relation to their smoking p</w:t>
      </w:r>
      <w:r w:rsidR="00AA388B">
        <w:rPr>
          <w:rStyle w:val="legds2"/>
          <w:sz w:val="22"/>
          <w:szCs w:val="22"/>
        </w:rPr>
        <w:t>olicy within their accommodation</w:t>
      </w:r>
      <w:r>
        <w:rPr>
          <w:rStyle w:val="legds2"/>
          <w:sz w:val="22"/>
          <w:szCs w:val="22"/>
        </w:rPr>
        <w:t>, with the following results:</w:t>
      </w:r>
    </w:p>
    <w:p w:rsidR="00BD5BE5" w:rsidRPr="00BD5BE5" w:rsidRDefault="00BD5BE5" w:rsidP="00C06AE2">
      <w:pPr>
        <w:pStyle w:val="legclearfix1"/>
        <w:spacing w:after="0"/>
        <w:rPr>
          <w:rStyle w:val="legds2"/>
          <w:sz w:val="8"/>
          <w:szCs w:val="8"/>
        </w:rPr>
      </w:pPr>
    </w:p>
    <w:p w:rsidR="00321EBE" w:rsidRDefault="00321EBE" w:rsidP="00C06AE2">
      <w:pPr>
        <w:pStyle w:val="legclearfix1"/>
        <w:spacing w:after="0"/>
        <w:ind w:left="720"/>
        <w:rPr>
          <w:rStyle w:val="legds2"/>
          <w:sz w:val="22"/>
          <w:szCs w:val="22"/>
        </w:rPr>
      </w:pPr>
      <w:r>
        <w:rPr>
          <w:rStyle w:val="legds2"/>
          <w:sz w:val="22"/>
          <w:szCs w:val="22"/>
        </w:rPr>
        <w:t>Of the 39 responses received, 34 operate a complete smoking ban th</w:t>
      </w:r>
      <w:r w:rsidR="00D05099">
        <w:rPr>
          <w:rStyle w:val="legds2"/>
          <w:sz w:val="22"/>
          <w:szCs w:val="22"/>
        </w:rPr>
        <w:t>roughout their accommodation</w:t>
      </w:r>
      <w:r>
        <w:rPr>
          <w:rStyle w:val="legds2"/>
          <w:sz w:val="22"/>
          <w:szCs w:val="22"/>
        </w:rPr>
        <w:t>.</w:t>
      </w:r>
    </w:p>
    <w:p w:rsidR="00BD5BE5" w:rsidRPr="00BD5BE5" w:rsidRDefault="00BD5BE5" w:rsidP="00C06AE2">
      <w:pPr>
        <w:pStyle w:val="legclearfix1"/>
        <w:spacing w:after="0"/>
        <w:ind w:left="720"/>
        <w:rPr>
          <w:rStyle w:val="legds2"/>
          <w:sz w:val="8"/>
          <w:szCs w:val="8"/>
        </w:rPr>
      </w:pPr>
    </w:p>
    <w:p w:rsidR="00321EBE" w:rsidRDefault="00321EBE" w:rsidP="00C06AE2">
      <w:pPr>
        <w:pStyle w:val="legclearfix1"/>
        <w:spacing w:after="0"/>
        <w:ind w:left="720"/>
        <w:rPr>
          <w:rStyle w:val="legds2"/>
          <w:sz w:val="22"/>
          <w:szCs w:val="22"/>
        </w:rPr>
      </w:pPr>
      <w:r>
        <w:rPr>
          <w:rStyle w:val="legds2"/>
          <w:sz w:val="22"/>
          <w:szCs w:val="22"/>
        </w:rPr>
        <w:t>5 allow smoking in bedrooms, with 1 of these moving to a complete smoking ban for next academic year and 2 others currently considering this move.</w:t>
      </w:r>
    </w:p>
    <w:p w:rsidR="00BD5BE5" w:rsidRPr="00BD5BE5" w:rsidRDefault="00BD5BE5" w:rsidP="00C06AE2">
      <w:pPr>
        <w:pStyle w:val="legclearfix1"/>
        <w:spacing w:after="0"/>
        <w:ind w:left="720"/>
        <w:rPr>
          <w:rStyle w:val="legds2"/>
          <w:sz w:val="8"/>
          <w:szCs w:val="8"/>
        </w:rPr>
      </w:pPr>
    </w:p>
    <w:p w:rsidR="00321EBE" w:rsidRDefault="00321EBE" w:rsidP="00C06AE2">
      <w:pPr>
        <w:pStyle w:val="legclearfix1"/>
        <w:spacing w:after="0"/>
        <w:ind w:left="720"/>
        <w:rPr>
          <w:rStyle w:val="legds2"/>
          <w:sz w:val="22"/>
          <w:szCs w:val="22"/>
        </w:rPr>
      </w:pPr>
      <w:r>
        <w:rPr>
          <w:rStyle w:val="legds2"/>
          <w:sz w:val="22"/>
          <w:szCs w:val="22"/>
        </w:rPr>
        <w:t xml:space="preserve">Of those institutions that offered information on outside smoking facilities, many provide designated smoking areas with </w:t>
      </w:r>
      <w:r w:rsidR="00A0572A">
        <w:rPr>
          <w:rStyle w:val="legds2"/>
          <w:sz w:val="22"/>
          <w:szCs w:val="22"/>
        </w:rPr>
        <w:t xml:space="preserve">ash </w:t>
      </w:r>
      <w:r>
        <w:rPr>
          <w:rStyle w:val="legds2"/>
          <w:sz w:val="22"/>
          <w:szCs w:val="22"/>
        </w:rPr>
        <w:t>bins for their residents, but only a small number provide smoking shelters.</w:t>
      </w:r>
    </w:p>
    <w:p w:rsidR="00BD5BE5" w:rsidRPr="00BD5BE5" w:rsidRDefault="00BD5BE5" w:rsidP="00C06AE2">
      <w:pPr>
        <w:pStyle w:val="legclearfix1"/>
        <w:spacing w:after="0"/>
        <w:ind w:left="720"/>
        <w:rPr>
          <w:rStyle w:val="legds2"/>
          <w:sz w:val="8"/>
          <w:szCs w:val="8"/>
        </w:rPr>
      </w:pPr>
    </w:p>
    <w:p w:rsidR="00321EBE" w:rsidRDefault="00321EBE" w:rsidP="00C06AE2">
      <w:pPr>
        <w:pStyle w:val="legclearfix1"/>
        <w:spacing w:after="0"/>
        <w:ind w:left="720"/>
        <w:rPr>
          <w:rStyle w:val="legds2"/>
          <w:sz w:val="22"/>
          <w:szCs w:val="22"/>
        </w:rPr>
      </w:pPr>
      <w:r>
        <w:rPr>
          <w:rStyle w:val="legds2"/>
          <w:sz w:val="22"/>
          <w:szCs w:val="22"/>
        </w:rPr>
        <w:t>Many of those surveyed experienced very little opposition from their students when changing towards a complete smoking ban.</w:t>
      </w:r>
    </w:p>
    <w:p w:rsidR="00BD5BE5" w:rsidRPr="00BD5BE5" w:rsidRDefault="00BD5BE5" w:rsidP="00C06AE2">
      <w:pPr>
        <w:pStyle w:val="legclearfix1"/>
        <w:spacing w:after="0"/>
        <w:ind w:left="720"/>
        <w:rPr>
          <w:rStyle w:val="legds2"/>
          <w:sz w:val="8"/>
          <w:szCs w:val="8"/>
        </w:rPr>
      </w:pPr>
    </w:p>
    <w:p w:rsidR="005701BE" w:rsidRDefault="00BE099C" w:rsidP="00C06AE2">
      <w:pPr>
        <w:pStyle w:val="legclearfix1"/>
        <w:spacing w:after="0"/>
        <w:ind w:left="720"/>
        <w:rPr>
          <w:rStyle w:val="legds2"/>
          <w:sz w:val="22"/>
          <w:szCs w:val="22"/>
        </w:rPr>
      </w:pPr>
      <w:r>
        <w:rPr>
          <w:rStyle w:val="legds2"/>
          <w:sz w:val="22"/>
          <w:szCs w:val="22"/>
        </w:rPr>
        <w:t>There was a small amount of</w:t>
      </w:r>
      <w:r w:rsidR="00321EBE">
        <w:rPr>
          <w:rStyle w:val="legds2"/>
          <w:sz w:val="22"/>
          <w:szCs w:val="22"/>
        </w:rPr>
        <w:t xml:space="preserve"> fee</w:t>
      </w:r>
      <w:r w:rsidR="00D05099">
        <w:rPr>
          <w:rStyle w:val="legds2"/>
          <w:sz w:val="22"/>
          <w:szCs w:val="22"/>
        </w:rPr>
        <w:t>dback in relation to</w:t>
      </w:r>
      <w:r>
        <w:rPr>
          <w:rStyle w:val="legds2"/>
          <w:sz w:val="22"/>
          <w:szCs w:val="22"/>
        </w:rPr>
        <w:t xml:space="preserve"> a reduction i</w:t>
      </w:r>
      <w:r w:rsidR="00D05099">
        <w:rPr>
          <w:rStyle w:val="legds2"/>
          <w:sz w:val="22"/>
          <w:szCs w:val="22"/>
        </w:rPr>
        <w:t>n disregard for</w:t>
      </w:r>
      <w:r>
        <w:rPr>
          <w:rStyle w:val="legds2"/>
          <w:sz w:val="22"/>
          <w:szCs w:val="22"/>
        </w:rPr>
        <w:t xml:space="preserve"> no-smoking rules</w:t>
      </w:r>
      <w:r w:rsidR="00321EBE">
        <w:rPr>
          <w:rStyle w:val="legds2"/>
          <w:sz w:val="22"/>
          <w:szCs w:val="22"/>
        </w:rPr>
        <w:t>, following a move from par</w:t>
      </w:r>
      <w:r w:rsidR="00D05099">
        <w:rPr>
          <w:rStyle w:val="legds2"/>
          <w:sz w:val="22"/>
          <w:szCs w:val="22"/>
        </w:rPr>
        <w:t>tial smoking to a complete ban.</w:t>
      </w:r>
    </w:p>
    <w:p w:rsidR="00FF1CD6" w:rsidRDefault="00FF1CD6" w:rsidP="00C06AE2">
      <w:pPr>
        <w:pStyle w:val="legclearfix1"/>
        <w:spacing w:after="0"/>
        <w:ind w:left="720"/>
        <w:rPr>
          <w:rStyle w:val="legds2"/>
          <w:sz w:val="22"/>
          <w:szCs w:val="22"/>
        </w:rPr>
      </w:pPr>
    </w:p>
    <w:p w:rsidR="005701BE" w:rsidRDefault="00FF1CD6" w:rsidP="00C06AE2">
      <w:pPr>
        <w:pStyle w:val="legclearfix1"/>
        <w:spacing w:after="0"/>
        <w:rPr>
          <w:rStyle w:val="legds2"/>
          <w:sz w:val="22"/>
          <w:szCs w:val="22"/>
        </w:rPr>
      </w:pPr>
      <w:r>
        <w:rPr>
          <w:rStyle w:val="legds2"/>
          <w:sz w:val="22"/>
          <w:szCs w:val="22"/>
        </w:rPr>
        <w:t>The University is now amongst a minority of higher education institutions in providing smoking facilities with</w:t>
      </w:r>
      <w:r w:rsidR="00271132">
        <w:rPr>
          <w:rStyle w:val="legds2"/>
          <w:sz w:val="22"/>
          <w:szCs w:val="22"/>
        </w:rPr>
        <w:t>in</w:t>
      </w:r>
      <w:r>
        <w:rPr>
          <w:rStyle w:val="legds2"/>
          <w:sz w:val="22"/>
          <w:szCs w:val="22"/>
        </w:rPr>
        <w:t xml:space="preserve"> residences. It is proposed that the University </w:t>
      </w:r>
      <w:r w:rsidR="00465351">
        <w:rPr>
          <w:rStyle w:val="legds2"/>
          <w:sz w:val="22"/>
          <w:szCs w:val="22"/>
        </w:rPr>
        <w:t>takes action to move</w:t>
      </w:r>
      <w:r>
        <w:rPr>
          <w:rStyle w:val="legds2"/>
          <w:sz w:val="22"/>
          <w:szCs w:val="22"/>
        </w:rPr>
        <w:t xml:space="preserve"> in line with common practice. </w:t>
      </w:r>
    </w:p>
    <w:p w:rsidR="00FF1CD6" w:rsidRDefault="00FF1CD6" w:rsidP="00C06AE2">
      <w:pPr>
        <w:pStyle w:val="legclearfix1"/>
        <w:spacing w:after="0"/>
        <w:ind w:left="720"/>
        <w:rPr>
          <w:rStyle w:val="legds2"/>
          <w:sz w:val="22"/>
          <w:szCs w:val="22"/>
        </w:rPr>
      </w:pPr>
    </w:p>
    <w:p w:rsidR="00C06AE2" w:rsidRPr="005701BE" w:rsidRDefault="00C06AE2" w:rsidP="00C06AE2">
      <w:pPr>
        <w:pStyle w:val="legclearfix1"/>
        <w:spacing w:after="0"/>
        <w:ind w:left="720"/>
        <w:rPr>
          <w:rStyle w:val="legds2"/>
          <w:sz w:val="22"/>
          <w:szCs w:val="22"/>
        </w:rPr>
      </w:pPr>
    </w:p>
    <w:p w:rsidR="00C4547C" w:rsidRDefault="00E42055" w:rsidP="00EB281B">
      <w:pPr>
        <w:pStyle w:val="legclearfix1"/>
        <w:numPr>
          <w:ilvl w:val="0"/>
          <w:numId w:val="26"/>
        </w:numPr>
        <w:spacing w:after="0"/>
        <w:jc w:val="both"/>
        <w:rPr>
          <w:rStyle w:val="legds2"/>
          <w:b/>
          <w:sz w:val="26"/>
          <w:szCs w:val="26"/>
        </w:rPr>
      </w:pPr>
      <w:r>
        <w:rPr>
          <w:rStyle w:val="legds2"/>
          <w:b/>
          <w:sz w:val="26"/>
          <w:szCs w:val="26"/>
        </w:rPr>
        <w:t>Other Considerations</w:t>
      </w:r>
    </w:p>
    <w:p w:rsidR="00FF1CD6" w:rsidRPr="00FF1CD6" w:rsidRDefault="00FF1CD6" w:rsidP="00FF1CD6">
      <w:pPr>
        <w:pStyle w:val="legclearfix1"/>
        <w:spacing w:after="0"/>
        <w:ind w:left="360"/>
        <w:jc w:val="both"/>
        <w:rPr>
          <w:rStyle w:val="legds2"/>
          <w:b/>
          <w:sz w:val="22"/>
          <w:szCs w:val="22"/>
        </w:rPr>
      </w:pPr>
    </w:p>
    <w:p w:rsidR="008A614B" w:rsidRDefault="00E42055" w:rsidP="00C06AE2">
      <w:pPr>
        <w:pStyle w:val="legclearfix1"/>
        <w:spacing w:after="0"/>
        <w:rPr>
          <w:rStyle w:val="legds2"/>
          <w:sz w:val="22"/>
          <w:szCs w:val="22"/>
        </w:rPr>
      </w:pPr>
      <w:r>
        <w:rPr>
          <w:rStyle w:val="legds2"/>
          <w:sz w:val="22"/>
          <w:szCs w:val="22"/>
        </w:rPr>
        <w:t>Each study bedroom door could be fitted with a mechanical closer to ensure compliance with the legislation. The cost of a single mechanical cl</w:t>
      </w:r>
      <w:r w:rsidR="008A614B">
        <w:rPr>
          <w:rStyle w:val="legds2"/>
          <w:sz w:val="22"/>
          <w:szCs w:val="22"/>
        </w:rPr>
        <w:t>oser</w:t>
      </w:r>
      <w:r w:rsidR="00081A61">
        <w:rPr>
          <w:rStyle w:val="legds2"/>
          <w:sz w:val="22"/>
          <w:szCs w:val="22"/>
        </w:rPr>
        <w:t>, including VAT and labour</w:t>
      </w:r>
      <w:r w:rsidR="008A614B">
        <w:rPr>
          <w:rStyle w:val="legds2"/>
          <w:sz w:val="22"/>
          <w:szCs w:val="22"/>
        </w:rPr>
        <w:t xml:space="preserve"> is </w:t>
      </w:r>
      <w:r w:rsidR="008A614B" w:rsidRPr="00081A61">
        <w:rPr>
          <w:rStyle w:val="legds2"/>
          <w:color w:val="auto"/>
          <w:sz w:val="22"/>
          <w:szCs w:val="22"/>
        </w:rPr>
        <w:t>£</w:t>
      </w:r>
      <w:r w:rsidR="00081A61" w:rsidRPr="00081A61">
        <w:rPr>
          <w:rStyle w:val="legds2"/>
          <w:color w:val="auto"/>
          <w:sz w:val="22"/>
          <w:szCs w:val="22"/>
        </w:rPr>
        <w:t>55.00</w:t>
      </w:r>
      <w:r w:rsidR="008A614B">
        <w:rPr>
          <w:rStyle w:val="legds2"/>
          <w:sz w:val="22"/>
          <w:szCs w:val="22"/>
        </w:rPr>
        <w:t xml:space="preserve">. The total cost would be </w:t>
      </w:r>
      <w:r w:rsidR="008A614B" w:rsidRPr="005D7C23">
        <w:rPr>
          <w:rStyle w:val="legds2"/>
          <w:color w:val="auto"/>
          <w:sz w:val="22"/>
          <w:szCs w:val="22"/>
        </w:rPr>
        <w:t>£</w:t>
      </w:r>
      <w:r w:rsidR="005D7C23">
        <w:rPr>
          <w:rStyle w:val="legds2"/>
          <w:color w:val="auto"/>
          <w:sz w:val="22"/>
          <w:szCs w:val="22"/>
        </w:rPr>
        <w:t>147</w:t>
      </w:r>
      <w:r w:rsidR="00B413B7">
        <w:rPr>
          <w:rStyle w:val="legds2"/>
          <w:color w:val="auto"/>
          <w:sz w:val="22"/>
          <w:szCs w:val="22"/>
        </w:rPr>
        <w:t>,</w:t>
      </w:r>
      <w:r w:rsidR="005D7C23">
        <w:rPr>
          <w:rStyle w:val="legds2"/>
          <w:color w:val="auto"/>
          <w:sz w:val="22"/>
          <w:szCs w:val="22"/>
        </w:rPr>
        <w:t>565</w:t>
      </w:r>
      <w:r w:rsidR="008A614B">
        <w:rPr>
          <w:rStyle w:val="legds2"/>
          <w:sz w:val="22"/>
          <w:szCs w:val="22"/>
        </w:rPr>
        <w:t xml:space="preserve"> for the main Colchester campus</w:t>
      </w:r>
      <w:r w:rsidR="004C15A3">
        <w:rPr>
          <w:rStyle w:val="legds2"/>
          <w:color w:val="auto"/>
          <w:sz w:val="22"/>
          <w:szCs w:val="22"/>
        </w:rPr>
        <w:t xml:space="preserve">. The total cost for </w:t>
      </w:r>
      <w:r w:rsidR="008A614B">
        <w:rPr>
          <w:rStyle w:val="legds2"/>
          <w:sz w:val="22"/>
          <w:szCs w:val="22"/>
        </w:rPr>
        <w:t>University Square, Southend</w:t>
      </w:r>
      <w:r w:rsidR="004C15A3">
        <w:rPr>
          <w:rStyle w:val="legds2"/>
          <w:sz w:val="22"/>
          <w:szCs w:val="22"/>
        </w:rPr>
        <w:t xml:space="preserve"> would be </w:t>
      </w:r>
      <w:r w:rsidR="004C15A3" w:rsidRPr="005D7C23">
        <w:rPr>
          <w:rStyle w:val="legds2"/>
          <w:color w:val="auto"/>
          <w:sz w:val="22"/>
          <w:szCs w:val="22"/>
        </w:rPr>
        <w:t>£</w:t>
      </w:r>
      <w:r w:rsidR="005D7C23">
        <w:rPr>
          <w:rStyle w:val="legds2"/>
          <w:color w:val="auto"/>
          <w:sz w:val="22"/>
          <w:szCs w:val="22"/>
        </w:rPr>
        <w:t>27</w:t>
      </w:r>
      <w:r w:rsidR="00B413B7">
        <w:rPr>
          <w:rStyle w:val="legds2"/>
          <w:color w:val="auto"/>
          <w:sz w:val="22"/>
          <w:szCs w:val="22"/>
        </w:rPr>
        <w:t>,</w:t>
      </w:r>
      <w:r w:rsidR="005D7C23">
        <w:rPr>
          <w:rStyle w:val="legds2"/>
          <w:color w:val="auto"/>
          <w:sz w:val="22"/>
          <w:szCs w:val="22"/>
        </w:rPr>
        <w:t>280</w:t>
      </w:r>
      <w:r w:rsidR="00081A61">
        <w:rPr>
          <w:rStyle w:val="legds2"/>
          <w:sz w:val="22"/>
          <w:szCs w:val="22"/>
        </w:rPr>
        <w:t>.</w:t>
      </w:r>
      <w:r w:rsidR="005D7C23">
        <w:rPr>
          <w:rStyle w:val="legds2"/>
          <w:sz w:val="22"/>
          <w:szCs w:val="22"/>
        </w:rPr>
        <w:t xml:space="preserve"> This figure excludes the studio flats, as they </w:t>
      </w:r>
      <w:r w:rsidR="00B413B7">
        <w:rPr>
          <w:rStyle w:val="legds2"/>
          <w:sz w:val="22"/>
          <w:szCs w:val="22"/>
        </w:rPr>
        <w:t xml:space="preserve">already </w:t>
      </w:r>
      <w:r w:rsidR="005D7C23">
        <w:rPr>
          <w:rStyle w:val="legds2"/>
          <w:sz w:val="22"/>
          <w:szCs w:val="22"/>
        </w:rPr>
        <w:t>have mechanical door closers fitted.</w:t>
      </w:r>
    </w:p>
    <w:p w:rsidR="00081A61" w:rsidRDefault="00081A61" w:rsidP="00C06AE2">
      <w:pPr>
        <w:pStyle w:val="legclearfix1"/>
        <w:spacing w:after="0"/>
        <w:rPr>
          <w:rStyle w:val="legds2"/>
          <w:sz w:val="22"/>
          <w:szCs w:val="22"/>
        </w:rPr>
      </w:pPr>
    </w:p>
    <w:p w:rsidR="008A614B" w:rsidRPr="00DA437D" w:rsidRDefault="008A614B" w:rsidP="00C06AE2">
      <w:pPr>
        <w:pStyle w:val="legclearfix1"/>
        <w:spacing w:after="0"/>
        <w:rPr>
          <w:rStyle w:val="legds2"/>
          <w:color w:val="FF0000"/>
          <w:sz w:val="22"/>
          <w:szCs w:val="22"/>
        </w:rPr>
      </w:pPr>
      <w:r>
        <w:rPr>
          <w:rStyle w:val="legds2"/>
          <w:sz w:val="22"/>
          <w:szCs w:val="22"/>
        </w:rPr>
        <w:t>The above cost for the main Colchester campus excludes the Quays residences. The Quays will become entirely smoke</w:t>
      </w:r>
      <w:r w:rsidR="00B413B7">
        <w:rPr>
          <w:rStyle w:val="legds2"/>
          <w:sz w:val="22"/>
          <w:szCs w:val="22"/>
        </w:rPr>
        <w:t xml:space="preserve"> </w:t>
      </w:r>
      <w:r>
        <w:rPr>
          <w:rStyle w:val="legds2"/>
          <w:sz w:val="22"/>
          <w:szCs w:val="22"/>
        </w:rPr>
        <w:t xml:space="preserve">free when ownership passes to </w:t>
      </w:r>
      <w:proofErr w:type="spellStart"/>
      <w:r>
        <w:rPr>
          <w:rStyle w:val="legds2"/>
          <w:sz w:val="22"/>
          <w:szCs w:val="22"/>
        </w:rPr>
        <w:t>U</w:t>
      </w:r>
      <w:r w:rsidR="00B413B7">
        <w:rPr>
          <w:rStyle w:val="legds2"/>
          <w:sz w:val="22"/>
          <w:szCs w:val="22"/>
        </w:rPr>
        <w:t>l</w:t>
      </w:r>
      <w:r>
        <w:rPr>
          <w:rStyle w:val="legds2"/>
          <w:sz w:val="22"/>
          <w:szCs w:val="22"/>
        </w:rPr>
        <w:t>iving</w:t>
      </w:r>
      <w:proofErr w:type="spellEnd"/>
      <w:r>
        <w:rPr>
          <w:rStyle w:val="legds2"/>
          <w:sz w:val="22"/>
          <w:szCs w:val="22"/>
        </w:rPr>
        <w:t>. The new accommodation at the Meadows will also be smoke</w:t>
      </w:r>
      <w:r w:rsidR="00B413B7">
        <w:rPr>
          <w:rStyle w:val="legds2"/>
          <w:sz w:val="22"/>
          <w:szCs w:val="22"/>
        </w:rPr>
        <w:t xml:space="preserve"> </w:t>
      </w:r>
      <w:r>
        <w:rPr>
          <w:rStyle w:val="legds2"/>
          <w:sz w:val="22"/>
          <w:szCs w:val="22"/>
        </w:rPr>
        <w:t>free.</w:t>
      </w:r>
    </w:p>
    <w:p w:rsidR="00E42055" w:rsidRDefault="00E42055" w:rsidP="00C06AE2">
      <w:pPr>
        <w:pStyle w:val="legclearfix1"/>
        <w:spacing w:after="0"/>
        <w:rPr>
          <w:rStyle w:val="legds2"/>
          <w:sz w:val="22"/>
          <w:szCs w:val="22"/>
        </w:rPr>
      </w:pPr>
    </w:p>
    <w:p w:rsidR="00FB5DD0" w:rsidRDefault="00D1084A" w:rsidP="00C06AE2">
      <w:pPr>
        <w:pStyle w:val="legclearfix1"/>
        <w:spacing w:after="0"/>
        <w:rPr>
          <w:rStyle w:val="legds2"/>
          <w:sz w:val="22"/>
          <w:szCs w:val="22"/>
        </w:rPr>
      </w:pPr>
      <w:r>
        <w:rPr>
          <w:rStyle w:val="legds2"/>
          <w:sz w:val="22"/>
          <w:szCs w:val="22"/>
        </w:rPr>
        <w:t>The introduction of a smoke</w:t>
      </w:r>
      <w:r w:rsidR="00B413B7">
        <w:rPr>
          <w:rStyle w:val="legds2"/>
          <w:sz w:val="22"/>
          <w:szCs w:val="22"/>
        </w:rPr>
        <w:t xml:space="preserve"> </w:t>
      </w:r>
      <w:r>
        <w:rPr>
          <w:rStyle w:val="legds2"/>
          <w:sz w:val="22"/>
          <w:szCs w:val="22"/>
        </w:rPr>
        <w:t>free environment in the residences</w:t>
      </w:r>
      <w:r w:rsidR="00FF1CD6">
        <w:rPr>
          <w:rStyle w:val="legds2"/>
          <w:sz w:val="22"/>
          <w:szCs w:val="22"/>
        </w:rPr>
        <w:t xml:space="preserve"> requires consideration for alternative smoking facilities. </w:t>
      </w:r>
      <w:r w:rsidR="00FB5DD0">
        <w:rPr>
          <w:rStyle w:val="legds2"/>
          <w:sz w:val="22"/>
          <w:szCs w:val="22"/>
        </w:rPr>
        <w:t>Estimated costs for s</w:t>
      </w:r>
      <w:r w:rsidR="00FF1CD6">
        <w:rPr>
          <w:rStyle w:val="legds2"/>
          <w:sz w:val="22"/>
          <w:szCs w:val="22"/>
        </w:rPr>
        <w:t xml:space="preserve">moking shelters </w:t>
      </w:r>
      <w:r w:rsidR="00FB5DD0">
        <w:rPr>
          <w:rStyle w:val="legds2"/>
          <w:sz w:val="22"/>
          <w:szCs w:val="22"/>
        </w:rPr>
        <w:t>in designated smoking areas are</w:t>
      </w:r>
      <w:r w:rsidR="00FF1CD6">
        <w:rPr>
          <w:rStyle w:val="legds2"/>
          <w:sz w:val="22"/>
          <w:szCs w:val="22"/>
        </w:rPr>
        <w:t xml:space="preserve"> £3</w:t>
      </w:r>
      <w:r w:rsidR="00B413B7">
        <w:rPr>
          <w:rStyle w:val="legds2"/>
          <w:sz w:val="22"/>
          <w:szCs w:val="22"/>
        </w:rPr>
        <w:t>,</w:t>
      </w:r>
      <w:r w:rsidR="00FF1CD6">
        <w:rPr>
          <w:rStyle w:val="legds2"/>
          <w:sz w:val="22"/>
          <w:szCs w:val="22"/>
        </w:rPr>
        <w:t xml:space="preserve">000 </w:t>
      </w:r>
      <w:r w:rsidR="00FB5DD0">
        <w:rPr>
          <w:rStyle w:val="legds2"/>
          <w:sz w:val="22"/>
          <w:szCs w:val="22"/>
        </w:rPr>
        <w:t xml:space="preserve">per shelter </w:t>
      </w:r>
      <w:r w:rsidR="00FF1CD6">
        <w:rPr>
          <w:rStyle w:val="legds2"/>
          <w:sz w:val="22"/>
          <w:szCs w:val="22"/>
        </w:rPr>
        <w:t xml:space="preserve">plus £1200 for ground work per shelter and £400 per annum for upkeep. </w:t>
      </w:r>
      <w:r w:rsidR="00FB5DD0">
        <w:rPr>
          <w:rStyle w:val="legds2"/>
          <w:sz w:val="22"/>
          <w:szCs w:val="22"/>
        </w:rPr>
        <w:t>Approximately 7 shelters would be required on the Colchester campus and 1 shelter at University Square.</w:t>
      </w:r>
      <w:r w:rsidR="00D545F0">
        <w:rPr>
          <w:rStyle w:val="legds2"/>
          <w:sz w:val="22"/>
          <w:szCs w:val="22"/>
        </w:rPr>
        <w:t xml:space="preserve"> The introduction of smoking shelters would be subject to planning consent.</w:t>
      </w:r>
    </w:p>
    <w:p w:rsidR="004B05D3" w:rsidRDefault="004B05D3" w:rsidP="00C06AE2">
      <w:pPr>
        <w:pStyle w:val="legclearfix1"/>
        <w:spacing w:after="0"/>
        <w:rPr>
          <w:rStyle w:val="legds2"/>
          <w:sz w:val="22"/>
          <w:szCs w:val="22"/>
        </w:rPr>
      </w:pPr>
    </w:p>
    <w:p w:rsidR="004B05D3" w:rsidRDefault="004B05D3" w:rsidP="00C06AE2">
      <w:pPr>
        <w:pStyle w:val="legclearfix1"/>
        <w:spacing w:after="0"/>
        <w:rPr>
          <w:rStyle w:val="legds2"/>
          <w:sz w:val="22"/>
          <w:szCs w:val="22"/>
        </w:rPr>
      </w:pPr>
      <w:r>
        <w:rPr>
          <w:rStyle w:val="legds2"/>
          <w:sz w:val="22"/>
          <w:szCs w:val="22"/>
        </w:rPr>
        <w:t>Areas of the residences set aside as smoking rooms require a higher level of planned and reactive maintenance to address degradation to paintwork, carpets, soft furnishings and curtains.</w:t>
      </w:r>
    </w:p>
    <w:p w:rsidR="007A29E4" w:rsidRDefault="007A29E4" w:rsidP="00C06AE2">
      <w:pPr>
        <w:pStyle w:val="legclearfix1"/>
        <w:spacing w:after="0"/>
        <w:rPr>
          <w:rStyle w:val="legds2"/>
          <w:sz w:val="22"/>
          <w:szCs w:val="22"/>
        </w:rPr>
      </w:pPr>
    </w:p>
    <w:p w:rsidR="007A29E4" w:rsidRDefault="007A29E4" w:rsidP="00C06AE2">
      <w:pPr>
        <w:pStyle w:val="legclearfix1"/>
        <w:spacing w:after="0"/>
        <w:rPr>
          <w:rStyle w:val="legds2"/>
          <w:sz w:val="22"/>
          <w:szCs w:val="22"/>
        </w:rPr>
      </w:pPr>
      <w:r>
        <w:rPr>
          <w:rStyle w:val="legds2"/>
          <w:sz w:val="22"/>
          <w:szCs w:val="22"/>
        </w:rPr>
        <w:t>If a smoke</w:t>
      </w:r>
      <w:r w:rsidR="00B413B7">
        <w:rPr>
          <w:rStyle w:val="legds2"/>
          <w:sz w:val="22"/>
          <w:szCs w:val="22"/>
        </w:rPr>
        <w:t xml:space="preserve"> </w:t>
      </w:r>
      <w:r>
        <w:rPr>
          <w:rStyle w:val="legds2"/>
          <w:sz w:val="22"/>
          <w:szCs w:val="22"/>
        </w:rPr>
        <w:t>free environment is not introduc</w:t>
      </w:r>
      <w:r w:rsidR="00E1645E">
        <w:rPr>
          <w:rStyle w:val="legds2"/>
          <w:sz w:val="22"/>
          <w:szCs w:val="22"/>
        </w:rPr>
        <w:t>ed</w:t>
      </w:r>
      <w:r>
        <w:rPr>
          <w:rStyle w:val="legds2"/>
          <w:sz w:val="22"/>
          <w:szCs w:val="22"/>
        </w:rPr>
        <w:t xml:space="preserve"> across the residential establishment, more areas of residence on North and South campus </w:t>
      </w:r>
      <w:r w:rsidR="00B413B7">
        <w:rPr>
          <w:rStyle w:val="legds2"/>
          <w:sz w:val="22"/>
          <w:szCs w:val="22"/>
        </w:rPr>
        <w:t xml:space="preserve">would </w:t>
      </w:r>
      <w:r>
        <w:rPr>
          <w:rStyle w:val="legds2"/>
          <w:sz w:val="22"/>
          <w:szCs w:val="22"/>
        </w:rPr>
        <w:t>need to be set aside for students who wish to smoke</w:t>
      </w:r>
      <w:r w:rsidR="00B413B7">
        <w:rPr>
          <w:rStyle w:val="legds2"/>
          <w:sz w:val="22"/>
          <w:szCs w:val="22"/>
        </w:rPr>
        <w:t xml:space="preserve"> following the transfer of the Quays to </w:t>
      </w:r>
      <w:proofErr w:type="spellStart"/>
      <w:r w:rsidR="00B413B7">
        <w:rPr>
          <w:rStyle w:val="legds2"/>
          <w:sz w:val="22"/>
          <w:szCs w:val="22"/>
        </w:rPr>
        <w:t>Uliving</w:t>
      </w:r>
      <w:proofErr w:type="spellEnd"/>
      <w:r>
        <w:rPr>
          <w:rStyle w:val="legds2"/>
          <w:sz w:val="22"/>
          <w:szCs w:val="22"/>
        </w:rPr>
        <w:t xml:space="preserve">, which will impact adversely upon the cost of planned and reactive maintenance. </w:t>
      </w:r>
    </w:p>
    <w:p w:rsidR="004B05D3" w:rsidRDefault="004B05D3" w:rsidP="00C06AE2">
      <w:pPr>
        <w:pStyle w:val="legclearfix1"/>
        <w:spacing w:after="0"/>
        <w:rPr>
          <w:rStyle w:val="legds2"/>
          <w:sz w:val="22"/>
          <w:szCs w:val="22"/>
        </w:rPr>
      </w:pPr>
    </w:p>
    <w:p w:rsidR="00C06AE2" w:rsidRDefault="00C06AE2" w:rsidP="00C06AE2">
      <w:pPr>
        <w:pStyle w:val="legclearfix1"/>
        <w:spacing w:after="0"/>
        <w:rPr>
          <w:rStyle w:val="legds2"/>
          <w:b/>
          <w:sz w:val="26"/>
          <w:szCs w:val="26"/>
        </w:rPr>
      </w:pPr>
    </w:p>
    <w:p w:rsidR="00FF1CD6" w:rsidRDefault="00FF1CD6" w:rsidP="00EB281B">
      <w:pPr>
        <w:pStyle w:val="legclearfix1"/>
        <w:numPr>
          <w:ilvl w:val="0"/>
          <w:numId w:val="26"/>
        </w:numPr>
        <w:spacing w:after="0"/>
        <w:jc w:val="both"/>
        <w:rPr>
          <w:rStyle w:val="legds2"/>
          <w:b/>
          <w:sz w:val="26"/>
          <w:szCs w:val="26"/>
        </w:rPr>
      </w:pPr>
      <w:r>
        <w:rPr>
          <w:rStyle w:val="legds2"/>
          <w:b/>
          <w:sz w:val="26"/>
          <w:szCs w:val="26"/>
        </w:rPr>
        <w:t>Consultation</w:t>
      </w:r>
    </w:p>
    <w:p w:rsidR="00DB7AF1" w:rsidRDefault="00DB7AF1" w:rsidP="00BD5BE5">
      <w:pPr>
        <w:pStyle w:val="legclearfix1"/>
        <w:spacing w:after="0"/>
        <w:jc w:val="both"/>
        <w:rPr>
          <w:rStyle w:val="legds2"/>
          <w:sz w:val="22"/>
          <w:szCs w:val="22"/>
        </w:rPr>
      </w:pPr>
    </w:p>
    <w:p w:rsidR="00A0572A" w:rsidRDefault="00A0572A" w:rsidP="00C06AE2">
      <w:pPr>
        <w:pStyle w:val="legclearfix1"/>
        <w:spacing w:after="0"/>
        <w:rPr>
          <w:rStyle w:val="legds2"/>
          <w:sz w:val="22"/>
          <w:szCs w:val="22"/>
        </w:rPr>
      </w:pPr>
      <w:r>
        <w:rPr>
          <w:rStyle w:val="legds2"/>
          <w:sz w:val="22"/>
          <w:szCs w:val="22"/>
        </w:rPr>
        <w:t xml:space="preserve">The Students’ Union Sabbatical Officers in principle support the decision towards a </w:t>
      </w:r>
      <w:r w:rsidR="00A326A2">
        <w:rPr>
          <w:rStyle w:val="legds2"/>
          <w:sz w:val="22"/>
          <w:szCs w:val="22"/>
        </w:rPr>
        <w:t>smoke</w:t>
      </w:r>
      <w:r w:rsidR="00B413B7">
        <w:rPr>
          <w:rStyle w:val="legds2"/>
          <w:sz w:val="22"/>
          <w:szCs w:val="22"/>
        </w:rPr>
        <w:t xml:space="preserve"> </w:t>
      </w:r>
      <w:r w:rsidR="00A326A2">
        <w:rPr>
          <w:rStyle w:val="legds2"/>
          <w:sz w:val="22"/>
          <w:szCs w:val="22"/>
        </w:rPr>
        <w:t>free environment in the residences</w:t>
      </w:r>
      <w:r w:rsidR="00DB7AF1">
        <w:rPr>
          <w:rStyle w:val="legds2"/>
          <w:sz w:val="22"/>
          <w:szCs w:val="22"/>
        </w:rPr>
        <w:t>, provided that adequate alternative facilities are available for smokers and the change is communicated in an effective and timely manner.</w:t>
      </w:r>
      <w:r w:rsidR="00B512B2">
        <w:rPr>
          <w:rStyle w:val="legds2"/>
          <w:sz w:val="22"/>
          <w:szCs w:val="22"/>
        </w:rPr>
        <w:t xml:space="preserve"> There is adequate time </w:t>
      </w:r>
      <w:r w:rsidR="00465351">
        <w:rPr>
          <w:rStyle w:val="legds2"/>
          <w:sz w:val="22"/>
          <w:szCs w:val="22"/>
        </w:rPr>
        <w:t xml:space="preserve">for the University </w:t>
      </w:r>
      <w:r w:rsidR="00B512B2">
        <w:rPr>
          <w:rStyle w:val="legds2"/>
          <w:sz w:val="22"/>
          <w:szCs w:val="22"/>
        </w:rPr>
        <w:t>to consider and implement a complete ban on smoking in residences for the intake of new students in September 201</w:t>
      </w:r>
      <w:r w:rsidR="001F7A21">
        <w:rPr>
          <w:rStyle w:val="legds2"/>
          <w:sz w:val="22"/>
          <w:szCs w:val="22"/>
        </w:rPr>
        <w:t>3</w:t>
      </w:r>
      <w:r w:rsidR="00B512B2">
        <w:rPr>
          <w:rStyle w:val="legds2"/>
          <w:sz w:val="22"/>
          <w:szCs w:val="22"/>
        </w:rPr>
        <w:t>.</w:t>
      </w:r>
    </w:p>
    <w:p w:rsidR="007A29E4" w:rsidRDefault="007A29E4" w:rsidP="00C06AE2">
      <w:pPr>
        <w:pStyle w:val="legclearfix1"/>
        <w:spacing w:after="0"/>
        <w:rPr>
          <w:rStyle w:val="legds2"/>
          <w:sz w:val="22"/>
          <w:szCs w:val="22"/>
        </w:rPr>
      </w:pPr>
    </w:p>
    <w:p w:rsidR="007A29E4" w:rsidRDefault="00A326A2" w:rsidP="00C06AE2">
      <w:pPr>
        <w:pStyle w:val="legclearfix1"/>
        <w:spacing w:after="0"/>
        <w:rPr>
          <w:rStyle w:val="legds2"/>
          <w:sz w:val="22"/>
          <w:szCs w:val="22"/>
        </w:rPr>
      </w:pPr>
      <w:r>
        <w:rPr>
          <w:rStyle w:val="legds2"/>
          <w:sz w:val="22"/>
          <w:szCs w:val="22"/>
        </w:rPr>
        <w:t>The University’s Health and Safety Advisory Service and Occupational Health Service support the introduction of a smoke</w:t>
      </w:r>
      <w:r w:rsidR="00B413B7">
        <w:rPr>
          <w:rStyle w:val="legds2"/>
          <w:sz w:val="22"/>
          <w:szCs w:val="22"/>
        </w:rPr>
        <w:t xml:space="preserve"> </w:t>
      </w:r>
      <w:r>
        <w:rPr>
          <w:rStyle w:val="legds2"/>
          <w:sz w:val="22"/>
          <w:szCs w:val="22"/>
        </w:rPr>
        <w:t>free environment in the residences.</w:t>
      </w:r>
    </w:p>
    <w:p w:rsidR="00D1084A" w:rsidRDefault="00D1084A" w:rsidP="00C06AE2">
      <w:pPr>
        <w:pStyle w:val="legclearfix1"/>
        <w:spacing w:after="0"/>
        <w:rPr>
          <w:rStyle w:val="legds2"/>
          <w:sz w:val="22"/>
          <w:szCs w:val="22"/>
        </w:rPr>
      </w:pPr>
    </w:p>
    <w:p w:rsidR="00D545F0" w:rsidRDefault="00D545F0" w:rsidP="00D545F0">
      <w:pPr>
        <w:pStyle w:val="legclearfix1"/>
        <w:spacing w:after="0"/>
        <w:rPr>
          <w:rStyle w:val="legds2"/>
          <w:sz w:val="22"/>
          <w:szCs w:val="22"/>
        </w:rPr>
      </w:pPr>
      <w:r>
        <w:rPr>
          <w:rStyle w:val="legds2"/>
          <w:sz w:val="22"/>
          <w:szCs w:val="22"/>
        </w:rPr>
        <w:t>Estates Management supports the introduction of a smoke</w:t>
      </w:r>
      <w:r w:rsidR="00B413B7">
        <w:rPr>
          <w:rStyle w:val="legds2"/>
          <w:sz w:val="22"/>
          <w:szCs w:val="22"/>
        </w:rPr>
        <w:t xml:space="preserve"> </w:t>
      </w:r>
      <w:r>
        <w:rPr>
          <w:rStyle w:val="legds2"/>
          <w:sz w:val="22"/>
          <w:szCs w:val="22"/>
        </w:rPr>
        <w:t>free environment in the residences.</w:t>
      </w:r>
    </w:p>
    <w:p w:rsidR="00D545F0" w:rsidRDefault="00D545F0" w:rsidP="00C06AE2">
      <w:pPr>
        <w:pStyle w:val="legclearfix1"/>
        <w:spacing w:after="0"/>
        <w:rPr>
          <w:rStyle w:val="legds2"/>
          <w:sz w:val="22"/>
          <w:szCs w:val="22"/>
        </w:rPr>
      </w:pPr>
    </w:p>
    <w:p w:rsidR="00D1084A" w:rsidRDefault="00D1084A" w:rsidP="00C06AE2">
      <w:pPr>
        <w:pStyle w:val="legclearfix1"/>
        <w:spacing w:after="0"/>
        <w:rPr>
          <w:rStyle w:val="legds2"/>
          <w:sz w:val="22"/>
          <w:szCs w:val="22"/>
        </w:rPr>
      </w:pPr>
      <w:r>
        <w:rPr>
          <w:rStyle w:val="legds2"/>
          <w:sz w:val="22"/>
          <w:szCs w:val="22"/>
        </w:rPr>
        <w:t>Unison support</w:t>
      </w:r>
      <w:r w:rsidR="00FB57C0">
        <w:rPr>
          <w:rStyle w:val="legds2"/>
          <w:sz w:val="22"/>
          <w:szCs w:val="22"/>
        </w:rPr>
        <w:t>s</w:t>
      </w:r>
      <w:r>
        <w:rPr>
          <w:rStyle w:val="legds2"/>
          <w:sz w:val="22"/>
          <w:szCs w:val="22"/>
        </w:rPr>
        <w:t xml:space="preserve"> the introduction of a smoke</w:t>
      </w:r>
      <w:r w:rsidR="00B413B7">
        <w:rPr>
          <w:rStyle w:val="legds2"/>
          <w:sz w:val="22"/>
          <w:szCs w:val="22"/>
        </w:rPr>
        <w:t xml:space="preserve"> </w:t>
      </w:r>
      <w:r>
        <w:rPr>
          <w:rStyle w:val="legds2"/>
          <w:sz w:val="22"/>
          <w:szCs w:val="22"/>
        </w:rPr>
        <w:t>free environment in the residences.</w:t>
      </w:r>
    </w:p>
    <w:p w:rsidR="00FB57C0" w:rsidRDefault="00FB57C0" w:rsidP="00C06AE2">
      <w:pPr>
        <w:pStyle w:val="legclearfix1"/>
        <w:spacing w:after="0"/>
        <w:rPr>
          <w:rStyle w:val="legds2"/>
          <w:sz w:val="22"/>
          <w:szCs w:val="22"/>
        </w:rPr>
      </w:pPr>
    </w:p>
    <w:p w:rsidR="00C723D1" w:rsidRDefault="00C723D1" w:rsidP="00C06AE2">
      <w:pPr>
        <w:spacing w:after="0" w:line="240" w:lineRule="auto"/>
        <w:rPr>
          <w:rFonts w:ascii="Arial" w:hAnsi="Arial" w:cs="Arial"/>
        </w:rPr>
      </w:pPr>
    </w:p>
    <w:p w:rsidR="00C06AE2" w:rsidRDefault="00C06AE2" w:rsidP="00C06AE2">
      <w:pPr>
        <w:spacing w:after="0" w:line="240" w:lineRule="auto"/>
        <w:rPr>
          <w:rFonts w:ascii="Arial" w:hAnsi="Arial" w:cs="Arial"/>
        </w:rPr>
      </w:pPr>
    </w:p>
    <w:p w:rsidR="00C06AE2" w:rsidRDefault="00C06AE2" w:rsidP="00EB281B">
      <w:pPr>
        <w:pStyle w:val="legclearfix1"/>
        <w:numPr>
          <w:ilvl w:val="0"/>
          <w:numId w:val="26"/>
        </w:numPr>
        <w:spacing w:after="0"/>
        <w:jc w:val="both"/>
        <w:rPr>
          <w:rStyle w:val="legds2"/>
          <w:b/>
          <w:sz w:val="26"/>
          <w:szCs w:val="26"/>
        </w:rPr>
      </w:pPr>
      <w:r>
        <w:rPr>
          <w:rStyle w:val="legds2"/>
          <w:b/>
          <w:sz w:val="26"/>
          <w:szCs w:val="26"/>
        </w:rPr>
        <w:t>Conclusion</w:t>
      </w:r>
    </w:p>
    <w:p w:rsidR="00C06AE2" w:rsidRDefault="00C06AE2" w:rsidP="00C06AE2">
      <w:pPr>
        <w:pStyle w:val="legclearfix1"/>
        <w:spacing w:after="0"/>
        <w:jc w:val="both"/>
        <w:rPr>
          <w:rStyle w:val="legds2"/>
          <w:sz w:val="22"/>
          <w:szCs w:val="22"/>
        </w:rPr>
      </w:pPr>
    </w:p>
    <w:p w:rsidR="00E36B3D" w:rsidRDefault="00E36B3D" w:rsidP="00E36B3D">
      <w:pPr>
        <w:pStyle w:val="legclearfix1"/>
        <w:spacing w:after="0"/>
        <w:rPr>
          <w:rStyle w:val="legds2"/>
          <w:sz w:val="22"/>
          <w:szCs w:val="22"/>
        </w:rPr>
      </w:pPr>
      <w:r>
        <w:rPr>
          <w:rStyle w:val="legds2"/>
          <w:sz w:val="22"/>
          <w:szCs w:val="22"/>
        </w:rPr>
        <w:t xml:space="preserve">The residences currently do not meet </w:t>
      </w:r>
      <w:proofErr w:type="spellStart"/>
      <w:r>
        <w:rPr>
          <w:rStyle w:val="legds2"/>
          <w:sz w:val="22"/>
          <w:szCs w:val="22"/>
        </w:rPr>
        <w:t>smokefree</w:t>
      </w:r>
      <w:proofErr w:type="spellEnd"/>
      <w:r>
        <w:rPr>
          <w:rStyle w:val="legds2"/>
          <w:sz w:val="22"/>
          <w:szCs w:val="22"/>
        </w:rPr>
        <w:t xml:space="preserve"> legislative requirements. </w:t>
      </w:r>
      <w:r w:rsidR="00FB57C0">
        <w:rPr>
          <w:rStyle w:val="legds2"/>
          <w:sz w:val="22"/>
          <w:szCs w:val="22"/>
        </w:rPr>
        <w:t>If</w:t>
      </w:r>
      <w:r>
        <w:rPr>
          <w:rStyle w:val="legds2"/>
          <w:sz w:val="22"/>
          <w:szCs w:val="22"/>
        </w:rPr>
        <w:t xml:space="preserve"> the residences </w:t>
      </w:r>
      <w:r w:rsidR="00FB57C0">
        <w:rPr>
          <w:rStyle w:val="legds2"/>
          <w:sz w:val="22"/>
          <w:szCs w:val="22"/>
        </w:rPr>
        <w:t>were</w:t>
      </w:r>
      <w:r>
        <w:rPr>
          <w:rStyle w:val="legds2"/>
          <w:sz w:val="22"/>
          <w:szCs w:val="22"/>
        </w:rPr>
        <w:t xml:space="preserve"> upgraded to meet these requirements</w:t>
      </w:r>
      <w:r w:rsidR="00B413B7">
        <w:rPr>
          <w:rStyle w:val="legds2"/>
          <w:sz w:val="22"/>
          <w:szCs w:val="22"/>
        </w:rPr>
        <w:t xml:space="preserve"> at a total cost of £175k</w:t>
      </w:r>
      <w:r>
        <w:rPr>
          <w:rStyle w:val="legds2"/>
          <w:sz w:val="22"/>
          <w:szCs w:val="22"/>
        </w:rPr>
        <w:t>,</w:t>
      </w:r>
      <w:r w:rsidR="00B413B7">
        <w:rPr>
          <w:rStyle w:val="legds2"/>
          <w:sz w:val="22"/>
          <w:szCs w:val="22"/>
        </w:rPr>
        <w:t xml:space="preserve"> </w:t>
      </w:r>
      <w:r>
        <w:rPr>
          <w:rStyle w:val="legds2"/>
          <w:sz w:val="22"/>
          <w:szCs w:val="22"/>
        </w:rPr>
        <w:t xml:space="preserve">there </w:t>
      </w:r>
      <w:r w:rsidR="00FB57C0">
        <w:rPr>
          <w:rStyle w:val="legds2"/>
          <w:sz w:val="22"/>
          <w:szCs w:val="22"/>
        </w:rPr>
        <w:t xml:space="preserve">would </w:t>
      </w:r>
      <w:r>
        <w:rPr>
          <w:rStyle w:val="legds2"/>
          <w:sz w:val="22"/>
          <w:szCs w:val="22"/>
        </w:rPr>
        <w:t xml:space="preserve">remain a </w:t>
      </w:r>
      <w:r w:rsidR="00FB57C0">
        <w:rPr>
          <w:rStyle w:val="legds2"/>
          <w:sz w:val="22"/>
          <w:szCs w:val="22"/>
        </w:rPr>
        <w:lastRenderedPageBreak/>
        <w:t xml:space="preserve">significant </w:t>
      </w:r>
      <w:r>
        <w:rPr>
          <w:rStyle w:val="legds2"/>
          <w:sz w:val="22"/>
          <w:szCs w:val="22"/>
        </w:rPr>
        <w:t>risk to staff and non-smoking students from second</w:t>
      </w:r>
      <w:r w:rsidR="00B413B7">
        <w:rPr>
          <w:rStyle w:val="legds2"/>
          <w:sz w:val="22"/>
          <w:szCs w:val="22"/>
        </w:rPr>
        <w:t xml:space="preserve"> </w:t>
      </w:r>
      <w:r>
        <w:rPr>
          <w:rStyle w:val="legds2"/>
          <w:sz w:val="22"/>
          <w:szCs w:val="22"/>
        </w:rPr>
        <w:t>hand smoke and</w:t>
      </w:r>
      <w:r w:rsidR="00FB57C0">
        <w:rPr>
          <w:rStyle w:val="legds2"/>
          <w:sz w:val="22"/>
          <w:szCs w:val="22"/>
        </w:rPr>
        <w:t xml:space="preserve"> an unknown risk from</w:t>
      </w:r>
      <w:r>
        <w:rPr>
          <w:rStyle w:val="legds2"/>
          <w:sz w:val="22"/>
          <w:szCs w:val="22"/>
        </w:rPr>
        <w:t xml:space="preserve"> other particulates. </w:t>
      </w:r>
    </w:p>
    <w:p w:rsidR="00E36B3D" w:rsidRDefault="00E36B3D" w:rsidP="00E36B3D">
      <w:pPr>
        <w:pStyle w:val="legclearfix1"/>
        <w:spacing w:after="0"/>
        <w:rPr>
          <w:rStyle w:val="legds2"/>
          <w:sz w:val="22"/>
          <w:szCs w:val="22"/>
        </w:rPr>
      </w:pPr>
    </w:p>
    <w:p w:rsidR="00E36B3D" w:rsidRDefault="00E36B3D" w:rsidP="00E36B3D">
      <w:pPr>
        <w:pStyle w:val="legclearfix1"/>
        <w:spacing w:after="0"/>
        <w:rPr>
          <w:rStyle w:val="legds2"/>
          <w:sz w:val="22"/>
          <w:szCs w:val="22"/>
        </w:rPr>
      </w:pPr>
      <w:r>
        <w:rPr>
          <w:rStyle w:val="legds2"/>
          <w:sz w:val="22"/>
          <w:szCs w:val="22"/>
        </w:rPr>
        <w:t xml:space="preserve">The risk is such that the University could be exposed to future </w:t>
      </w:r>
      <w:r w:rsidR="004B05D3">
        <w:rPr>
          <w:rStyle w:val="legds2"/>
          <w:sz w:val="22"/>
          <w:szCs w:val="22"/>
        </w:rPr>
        <w:t>compensation</w:t>
      </w:r>
      <w:r>
        <w:rPr>
          <w:rStyle w:val="legds2"/>
          <w:sz w:val="22"/>
          <w:szCs w:val="22"/>
        </w:rPr>
        <w:t xml:space="preserve"> claims against it from current and former employees and students.</w:t>
      </w:r>
    </w:p>
    <w:p w:rsidR="00724BC3" w:rsidRDefault="00724BC3" w:rsidP="00C06AE2">
      <w:pPr>
        <w:spacing w:after="0" w:line="240" w:lineRule="auto"/>
        <w:rPr>
          <w:rFonts w:ascii="Arial" w:hAnsi="Arial" w:cs="Arial"/>
        </w:rPr>
      </w:pPr>
    </w:p>
    <w:p w:rsidR="00C06AE2" w:rsidRDefault="00C06AE2" w:rsidP="00C06AE2">
      <w:pPr>
        <w:spacing w:after="0" w:line="240" w:lineRule="auto"/>
        <w:rPr>
          <w:rFonts w:ascii="Arial" w:hAnsi="Arial" w:cs="Arial"/>
        </w:rPr>
      </w:pPr>
    </w:p>
    <w:p w:rsidR="00C06AE2" w:rsidRDefault="00C06AE2" w:rsidP="00EB281B">
      <w:pPr>
        <w:pStyle w:val="legclearfix1"/>
        <w:numPr>
          <w:ilvl w:val="0"/>
          <w:numId w:val="26"/>
        </w:numPr>
        <w:spacing w:after="0"/>
        <w:jc w:val="both"/>
        <w:rPr>
          <w:rStyle w:val="legds2"/>
          <w:b/>
          <w:sz w:val="26"/>
          <w:szCs w:val="26"/>
        </w:rPr>
      </w:pPr>
      <w:r>
        <w:rPr>
          <w:rStyle w:val="legds2"/>
          <w:b/>
          <w:sz w:val="26"/>
          <w:szCs w:val="26"/>
        </w:rPr>
        <w:t>Recommendation</w:t>
      </w:r>
      <w:r w:rsidR="00DE5BE9">
        <w:rPr>
          <w:rStyle w:val="legds2"/>
          <w:b/>
          <w:sz w:val="26"/>
          <w:szCs w:val="26"/>
        </w:rPr>
        <w:t>s</w:t>
      </w:r>
    </w:p>
    <w:p w:rsidR="00C06AE2" w:rsidRDefault="00C06AE2" w:rsidP="00C06AE2">
      <w:pPr>
        <w:pStyle w:val="legclearfix1"/>
        <w:spacing w:after="0"/>
        <w:jc w:val="both"/>
        <w:rPr>
          <w:rStyle w:val="legds2"/>
          <w:sz w:val="22"/>
          <w:szCs w:val="22"/>
        </w:rPr>
      </w:pPr>
    </w:p>
    <w:p w:rsidR="00C06AE2" w:rsidRPr="00E36B3D" w:rsidRDefault="00E36B3D" w:rsidP="00C06AE2">
      <w:pPr>
        <w:pStyle w:val="legclearfix1"/>
        <w:spacing w:after="0"/>
        <w:rPr>
          <w:rStyle w:val="legds2"/>
          <w:sz w:val="22"/>
          <w:szCs w:val="22"/>
        </w:rPr>
      </w:pPr>
      <w:r w:rsidRPr="00E36B3D">
        <w:rPr>
          <w:rStyle w:val="legds2"/>
          <w:sz w:val="22"/>
          <w:szCs w:val="22"/>
        </w:rPr>
        <w:t xml:space="preserve">It is recommended that the University approve </w:t>
      </w:r>
      <w:r w:rsidRPr="00E36B3D">
        <w:rPr>
          <w:sz w:val="22"/>
          <w:szCs w:val="22"/>
        </w:rPr>
        <w:t xml:space="preserve">a complete </w:t>
      </w:r>
      <w:r>
        <w:rPr>
          <w:sz w:val="22"/>
          <w:szCs w:val="22"/>
        </w:rPr>
        <w:t>smoke</w:t>
      </w:r>
      <w:r w:rsidR="00B413B7">
        <w:rPr>
          <w:sz w:val="22"/>
          <w:szCs w:val="22"/>
        </w:rPr>
        <w:t xml:space="preserve"> </w:t>
      </w:r>
      <w:r>
        <w:rPr>
          <w:sz w:val="22"/>
          <w:szCs w:val="22"/>
        </w:rPr>
        <w:t>free environment</w:t>
      </w:r>
      <w:r w:rsidRPr="00E36B3D">
        <w:rPr>
          <w:sz w:val="22"/>
          <w:szCs w:val="22"/>
        </w:rPr>
        <w:t xml:space="preserve"> throughout all University accommodation </w:t>
      </w:r>
      <w:r w:rsidRPr="00E36B3D">
        <w:rPr>
          <w:bCs/>
          <w:sz w:val="22"/>
          <w:szCs w:val="22"/>
        </w:rPr>
        <w:t>for the commencement of 2013/14 academic year.</w:t>
      </w:r>
    </w:p>
    <w:p w:rsidR="00C06AE2" w:rsidRDefault="00C06AE2" w:rsidP="00C06AE2">
      <w:pPr>
        <w:spacing w:after="0" w:line="240" w:lineRule="auto"/>
        <w:rPr>
          <w:rFonts w:ascii="Arial" w:hAnsi="Arial" w:cs="Arial"/>
        </w:rPr>
      </w:pPr>
    </w:p>
    <w:p w:rsidR="00C06AE2" w:rsidRDefault="004B05D3" w:rsidP="00C723D1">
      <w:pPr>
        <w:spacing w:after="0" w:line="240" w:lineRule="auto"/>
        <w:jc w:val="both"/>
        <w:rPr>
          <w:rFonts w:ascii="Arial" w:hAnsi="Arial" w:cs="Arial"/>
        </w:rPr>
      </w:pPr>
      <w:r>
        <w:rPr>
          <w:rFonts w:ascii="Arial" w:hAnsi="Arial" w:cs="Arial"/>
        </w:rPr>
        <w:t>It is further recommended that the University provide smoking shelters at both Colchester and Southend residences, excluding the Quays and Meadows</w:t>
      </w:r>
      <w:r w:rsidR="00B413B7">
        <w:rPr>
          <w:rFonts w:ascii="Arial" w:hAnsi="Arial" w:cs="Arial"/>
        </w:rPr>
        <w:t>, at a total cost of £30k</w:t>
      </w:r>
      <w:r>
        <w:rPr>
          <w:rFonts w:ascii="Arial" w:hAnsi="Arial" w:cs="Arial"/>
        </w:rPr>
        <w:t>.</w:t>
      </w:r>
    </w:p>
    <w:p w:rsidR="00E36B3D" w:rsidRPr="00C723D1" w:rsidRDefault="00E36B3D" w:rsidP="00C723D1">
      <w:pPr>
        <w:spacing w:after="0" w:line="240" w:lineRule="auto"/>
        <w:jc w:val="both"/>
        <w:rPr>
          <w:rFonts w:ascii="Arial" w:hAnsi="Arial" w:cs="Arial"/>
        </w:rPr>
      </w:pPr>
    </w:p>
    <w:sectPr w:rsidR="00E36B3D" w:rsidRPr="00C723D1" w:rsidSect="00B269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331F"/>
    <w:multiLevelType w:val="hybridMultilevel"/>
    <w:tmpl w:val="C1F8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76BBE"/>
    <w:multiLevelType w:val="hybridMultilevel"/>
    <w:tmpl w:val="3EA46B5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84E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C7574"/>
    <w:multiLevelType w:val="hybridMultilevel"/>
    <w:tmpl w:val="05AE2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5D209B"/>
    <w:multiLevelType w:val="hybridMultilevel"/>
    <w:tmpl w:val="438EF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B80A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4F46BF"/>
    <w:multiLevelType w:val="hybridMultilevel"/>
    <w:tmpl w:val="87A2D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F531AF"/>
    <w:multiLevelType w:val="multilevel"/>
    <w:tmpl w:val="669E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774C7"/>
    <w:multiLevelType w:val="hybridMultilevel"/>
    <w:tmpl w:val="80D00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4665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992D09"/>
    <w:multiLevelType w:val="hybridMultilevel"/>
    <w:tmpl w:val="0E649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E60265"/>
    <w:multiLevelType w:val="hybridMultilevel"/>
    <w:tmpl w:val="3EA46B5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A3AA8"/>
    <w:multiLevelType w:val="hybridMultilevel"/>
    <w:tmpl w:val="3EA46B5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5336B"/>
    <w:multiLevelType w:val="multilevel"/>
    <w:tmpl w:val="8FC0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1B6E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E35EFB"/>
    <w:multiLevelType w:val="hybridMultilevel"/>
    <w:tmpl w:val="0E649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A11441"/>
    <w:multiLevelType w:val="hybridMultilevel"/>
    <w:tmpl w:val="6C78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CB0272"/>
    <w:multiLevelType w:val="multilevel"/>
    <w:tmpl w:val="E73C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9413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201891"/>
    <w:multiLevelType w:val="hybridMultilevel"/>
    <w:tmpl w:val="3990A276"/>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0E25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2D3C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536D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78822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FAF5846"/>
    <w:multiLevelType w:val="hybridMultilevel"/>
    <w:tmpl w:val="05AE2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6C14F5"/>
    <w:multiLevelType w:val="hybridMultilevel"/>
    <w:tmpl w:val="3990A276"/>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0"/>
  </w:num>
  <w:num w:numId="3">
    <w:abstractNumId w:val="18"/>
  </w:num>
  <w:num w:numId="4">
    <w:abstractNumId w:val="2"/>
  </w:num>
  <w:num w:numId="5">
    <w:abstractNumId w:val="5"/>
  </w:num>
  <w:num w:numId="6">
    <w:abstractNumId w:val="14"/>
  </w:num>
  <w:num w:numId="7">
    <w:abstractNumId w:val="22"/>
  </w:num>
  <w:num w:numId="8">
    <w:abstractNumId w:val="9"/>
  </w:num>
  <w:num w:numId="9">
    <w:abstractNumId w:val="23"/>
  </w:num>
  <w:num w:numId="10">
    <w:abstractNumId w:val="21"/>
  </w:num>
  <w:num w:numId="11">
    <w:abstractNumId w:val="17"/>
  </w:num>
  <w:num w:numId="12">
    <w:abstractNumId w:val="13"/>
  </w:num>
  <w:num w:numId="13">
    <w:abstractNumId w:val="7"/>
  </w:num>
  <w:num w:numId="14">
    <w:abstractNumId w:val="4"/>
  </w:num>
  <w:num w:numId="15">
    <w:abstractNumId w:val="3"/>
  </w:num>
  <w:num w:numId="16">
    <w:abstractNumId w:val="0"/>
  </w:num>
  <w:num w:numId="17">
    <w:abstractNumId w:val="16"/>
  </w:num>
  <w:num w:numId="18">
    <w:abstractNumId w:val="8"/>
  </w:num>
  <w:num w:numId="19">
    <w:abstractNumId w:val="15"/>
  </w:num>
  <w:num w:numId="20">
    <w:abstractNumId w:val="10"/>
  </w:num>
  <w:num w:numId="21">
    <w:abstractNumId w:val="25"/>
  </w:num>
  <w:num w:numId="22">
    <w:abstractNumId w:val="19"/>
  </w:num>
  <w:num w:numId="23">
    <w:abstractNumId w:val="1"/>
  </w:num>
  <w:num w:numId="24">
    <w:abstractNumId w:val="11"/>
  </w:num>
  <w:num w:numId="25">
    <w:abstractNumId w:val="1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1E31"/>
    <w:rsid w:val="00003AF0"/>
    <w:rsid w:val="000120AD"/>
    <w:rsid w:val="00023692"/>
    <w:rsid w:val="00024521"/>
    <w:rsid w:val="0005027A"/>
    <w:rsid w:val="00052A6A"/>
    <w:rsid w:val="00081A61"/>
    <w:rsid w:val="00083E27"/>
    <w:rsid w:val="000E72BE"/>
    <w:rsid w:val="00104F0E"/>
    <w:rsid w:val="00131D59"/>
    <w:rsid w:val="00151408"/>
    <w:rsid w:val="001F05F8"/>
    <w:rsid w:val="001F5794"/>
    <w:rsid w:val="001F712E"/>
    <w:rsid w:val="001F7A21"/>
    <w:rsid w:val="00235688"/>
    <w:rsid w:val="00240258"/>
    <w:rsid w:val="00246134"/>
    <w:rsid w:val="00271132"/>
    <w:rsid w:val="00321EBE"/>
    <w:rsid w:val="0032618F"/>
    <w:rsid w:val="003269D6"/>
    <w:rsid w:val="00341903"/>
    <w:rsid w:val="00357F82"/>
    <w:rsid w:val="00366F15"/>
    <w:rsid w:val="00372EBD"/>
    <w:rsid w:val="003A35E4"/>
    <w:rsid w:val="003A6985"/>
    <w:rsid w:val="003D4271"/>
    <w:rsid w:val="003D4FD9"/>
    <w:rsid w:val="003E4CEB"/>
    <w:rsid w:val="003E539D"/>
    <w:rsid w:val="0040104A"/>
    <w:rsid w:val="00417212"/>
    <w:rsid w:val="00441E93"/>
    <w:rsid w:val="00465351"/>
    <w:rsid w:val="004A2E7D"/>
    <w:rsid w:val="004B05D3"/>
    <w:rsid w:val="004C15A3"/>
    <w:rsid w:val="004D4320"/>
    <w:rsid w:val="00500282"/>
    <w:rsid w:val="00503124"/>
    <w:rsid w:val="00503EAE"/>
    <w:rsid w:val="005701BE"/>
    <w:rsid w:val="0059433A"/>
    <w:rsid w:val="005B61E6"/>
    <w:rsid w:val="005D7C23"/>
    <w:rsid w:val="005E3F0E"/>
    <w:rsid w:val="00654936"/>
    <w:rsid w:val="0065529C"/>
    <w:rsid w:val="00684806"/>
    <w:rsid w:val="006870B4"/>
    <w:rsid w:val="00696838"/>
    <w:rsid w:val="006B5334"/>
    <w:rsid w:val="006C57CC"/>
    <w:rsid w:val="006C5EE2"/>
    <w:rsid w:val="006D5237"/>
    <w:rsid w:val="00706DA5"/>
    <w:rsid w:val="0071338B"/>
    <w:rsid w:val="007133B7"/>
    <w:rsid w:val="00716238"/>
    <w:rsid w:val="00724BC3"/>
    <w:rsid w:val="007A29E4"/>
    <w:rsid w:val="0080085B"/>
    <w:rsid w:val="008273EA"/>
    <w:rsid w:val="008279C2"/>
    <w:rsid w:val="00830C6C"/>
    <w:rsid w:val="00884ACB"/>
    <w:rsid w:val="008A614B"/>
    <w:rsid w:val="008C1E31"/>
    <w:rsid w:val="008E433F"/>
    <w:rsid w:val="00900E5B"/>
    <w:rsid w:val="0090236A"/>
    <w:rsid w:val="00903235"/>
    <w:rsid w:val="009320F5"/>
    <w:rsid w:val="00974EA0"/>
    <w:rsid w:val="00981EB3"/>
    <w:rsid w:val="009918B4"/>
    <w:rsid w:val="009B532A"/>
    <w:rsid w:val="009C7666"/>
    <w:rsid w:val="009E1C64"/>
    <w:rsid w:val="009E6A5A"/>
    <w:rsid w:val="009F4F6C"/>
    <w:rsid w:val="00A0572A"/>
    <w:rsid w:val="00A07D83"/>
    <w:rsid w:val="00A10A03"/>
    <w:rsid w:val="00A326A2"/>
    <w:rsid w:val="00A36499"/>
    <w:rsid w:val="00A83DD1"/>
    <w:rsid w:val="00AA388B"/>
    <w:rsid w:val="00AB009A"/>
    <w:rsid w:val="00AD5F6C"/>
    <w:rsid w:val="00AF72ED"/>
    <w:rsid w:val="00B25A92"/>
    <w:rsid w:val="00B269F5"/>
    <w:rsid w:val="00B27156"/>
    <w:rsid w:val="00B332E8"/>
    <w:rsid w:val="00B413B7"/>
    <w:rsid w:val="00B512B2"/>
    <w:rsid w:val="00B60400"/>
    <w:rsid w:val="00B9159F"/>
    <w:rsid w:val="00B9779C"/>
    <w:rsid w:val="00BC7AF3"/>
    <w:rsid w:val="00BD06C5"/>
    <w:rsid w:val="00BD5BE5"/>
    <w:rsid w:val="00BE099C"/>
    <w:rsid w:val="00BE7B0D"/>
    <w:rsid w:val="00C06AE2"/>
    <w:rsid w:val="00C105B7"/>
    <w:rsid w:val="00C438C4"/>
    <w:rsid w:val="00C43FD0"/>
    <w:rsid w:val="00C4547C"/>
    <w:rsid w:val="00C57646"/>
    <w:rsid w:val="00C723D1"/>
    <w:rsid w:val="00C7751C"/>
    <w:rsid w:val="00C92C81"/>
    <w:rsid w:val="00CA41F7"/>
    <w:rsid w:val="00CB2001"/>
    <w:rsid w:val="00CB2B94"/>
    <w:rsid w:val="00D05099"/>
    <w:rsid w:val="00D1084A"/>
    <w:rsid w:val="00D23BFD"/>
    <w:rsid w:val="00D35811"/>
    <w:rsid w:val="00D545F0"/>
    <w:rsid w:val="00DA437D"/>
    <w:rsid w:val="00DB7AF1"/>
    <w:rsid w:val="00DE5BE9"/>
    <w:rsid w:val="00DF042D"/>
    <w:rsid w:val="00DF6324"/>
    <w:rsid w:val="00E00D7E"/>
    <w:rsid w:val="00E02A77"/>
    <w:rsid w:val="00E1645E"/>
    <w:rsid w:val="00E17522"/>
    <w:rsid w:val="00E36B3D"/>
    <w:rsid w:val="00E42055"/>
    <w:rsid w:val="00E54A85"/>
    <w:rsid w:val="00EB281B"/>
    <w:rsid w:val="00EC428F"/>
    <w:rsid w:val="00EE519C"/>
    <w:rsid w:val="00F04557"/>
    <w:rsid w:val="00F32655"/>
    <w:rsid w:val="00F40981"/>
    <w:rsid w:val="00F40D96"/>
    <w:rsid w:val="00F41029"/>
    <w:rsid w:val="00F656AF"/>
    <w:rsid w:val="00F7177E"/>
    <w:rsid w:val="00F73959"/>
    <w:rsid w:val="00F94285"/>
    <w:rsid w:val="00FB57C0"/>
    <w:rsid w:val="00FB5DD0"/>
    <w:rsid w:val="00FF1C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1E31"/>
    <w:pPr>
      <w:ind w:left="720"/>
      <w:contextualSpacing/>
    </w:pPr>
  </w:style>
  <w:style w:type="paragraph" w:customStyle="1" w:styleId="legp1paratext1">
    <w:name w:val="legp1paratext1"/>
    <w:basedOn w:val="Normal"/>
    <w:rsid w:val="009320F5"/>
    <w:pPr>
      <w:shd w:val="clear" w:color="auto" w:fill="FFFFFF"/>
      <w:spacing w:after="120" w:line="240" w:lineRule="auto"/>
      <w:ind w:firstLine="240"/>
      <w:jc w:val="both"/>
    </w:pPr>
    <w:rPr>
      <w:rFonts w:ascii="Arial" w:eastAsia="Times New Roman" w:hAnsi="Arial" w:cs="Arial"/>
      <w:color w:val="000000"/>
      <w:sz w:val="19"/>
      <w:szCs w:val="19"/>
      <w:lang w:eastAsia="en-GB"/>
    </w:rPr>
  </w:style>
  <w:style w:type="paragraph" w:customStyle="1" w:styleId="legp2paratext1">
    <w:name w:val="legp2paratext1"/>
    <w:basedOn w:val="Normal"/>
    <w:rsid w:val="009320F5"/>
    <w:pPr>
      <w:shd w:val="clear" w:color="auto" w:fill="FFFFFF"/>
      <w:spacing w:after="120" w:line="240" w:lineRule="auto"/>
      <w:ind w:firstLine="240"/>
      <w:jc w:val="both"/>
    </w:pPr>
    <w:rPr>
      <w:rFonts w:ascii="Arial" w:eastAsia="Times New Roman" w:hAnsi="Arial" w:cs="Arial"/>
      <w:color w:val="000000"/>
      <w:sz w:val="19"/>
      <w:szCs w:val="19"/>
      <w:lang w:eastAsia="en-GB"/>
    </w:rPr>
  </w:style>
  <w:style w:type="paragraph" w:customStyle="1" w:styleId="legclearfix1">
    <w:name w:val="legclearfix1"/>
    <w:basedOn w:val="Normal"/>
    <w:rsid w:val="009320F5"/>
    <w:pPr>
      <w:shd w:val="clear" w:color="auto" w:fill="FFFFFF"/>
      <w:spacing w:after="120" w:line="240" w:lineRule="auto"/>
    </w:pPr>
    <w:rPr>
      <w:rFonts w:ascii="Arial" w:eastAsia="Times New Roman" w:hAnsi="Arial" w:cs="Arial"/>
      <w:color w:val="000000"/>
      <w:sz w:val="19"/>
      <w:szCs w:val="19"/>
      <w:lang w:eastAsia="en-GB"/>
    </w:rPr>
  </w:style>
  <w:style w:type="character" w:customStyle="1" w:styleId="legds2">
    <w:name w:val="legds2"/>
    <w:basedOn w:val="DefaultParagraphFont"/>
    <w:rsid w:val="009320F5"/>
    <w:rPr>
      <w:vanish w:val="0"/>
      <w:webHidden w:val="0"/>
      <w:specVanish w:val="0"/>
    </w:rPr>
  </w:style>
  <w:style w:type="paragraph" w:styleId="NormalWeb">
    <w:name w:val="Normal (Web)"/>
    <w:basedOn w:val="Normal"/>
    <w:uiPriority w:val="99"/>
    <w:semiHidden/>
    <w:unhideWhenUsed/>
    <w:rsid w:val="00F409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B61E6"/>
    <w:rPr>
      <w:sz w:val="16"/>
      <w:szCs w:val="16"/>
    </w:rPr>
  </w:style>
  <w:style w:type="paragraph" w:styleId="CommentText">
    <w:name w:val="annotation text"/>
    <w:basedOn w:val="Normal"/>
    <w:link w:val="CommentTextChar"/>
    <w:uiPriority w:val="99"/>
    <w:semiHidden/>
    <w:unhideWhenUsed/>
    <w:rsid w:val="005B61E6"/>
    <w:pPr>
      <w:spacing w:line="240" w:lineRule="auto"/>
    </w:pPr>
    <w:rPr>
      <w:sz w:val="20"/>
      <w:szCs w:val="20"/>
    </w:rPr>
  </w:style>
  <w:style w:type="character" w:customStyle="1" w:styleId="CommentTextChar">
    <w:name w:val="Comment Text Char"/>
    <w:basedOn w:val="DefaultParagraphFont"/>
    <w:link w:val="CommentText"/>
    <w:uiPriority w:val="99"/>
    <w:semiHidden/>
    <w:rsid w:val="005B61E6"/>
    <w:rPr>
      <w:sz w:val="20"/>
      <w:szCs w:val="20"/>
    </w:rPr>
  </w:style>
  <w:style w:type="paragraph" w:styleId="CommentSubject">
    <w:name w:val="annotation subject"/>
    <w:basedOn w:val="CommentText"/>
    <w:next w:val="CommentText"/>
    <w:link w:val="CommentSubjectChar"/>
    <w:uiPriority w:val="99"/>
    <w:semiHidden/>
    <w:unhideWhenUsed/>
    <w:rsid w:val="005B61E6"/>
    <w:rPr>
      <w:b/>
      <w:bCs/>
    </w:rPr>
  </w:style>
  <w:style w:type="character" w:customStyle="1" w:styleId="CommentSubjectChar">
    <w:name w:val="Comment Subject Char"/>
    <w:basedOn w:val="CommentTextChar"/>
    <w:link w:val="CommentSubject"/>
    <w:uiPriority w:val="99"/>
    <w:semiHidden/>
    <w:rsid w:val="005B61E6"/>
    <w:rPr>
      <w:b/>
      <w:bCs/>
    </w:rPr>
  </w:style>
  <w:style w:type="paragraph" w:styleId="BalloonText">
    <w:name w:val="Balloon Text"/>
    <w:basedOn w:val="Normal"/>
    <w:link w:val="BalloonTextChar"/>
    <w:uiPriority w:val="99"/>
    <w:semiHidden/>
    <w:unhideWhenUsed/>
    <w:rsid w:val="005B6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1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247698">
      <w:bodyDiv w:val="1"/>
      <w:marLeft w:val="1500"/>
      <w:marRight w:val="0"/>
      <w:marTop w:val="0"/>
      <w:marBottom w:val="0"/>
      <w:divBdr>
        <w:top w:val="none" w:sz="0" w:space="0" w:color="auto"/>
        <w:left w:val="none" w:sz="0" w:space="0" w:color="auto"/>
        <w:bottom w:val="none" w:sz="0" w:space="0" w:color="auto"/>
        <w:right w:val="none" w:sz="0" w:space="0" w:color="auto"/>
      </w:divBdr>
      <w:divsChild>
        <w:div w:id="842671265">
          <w:marLeft w:val="0"/>
          <w:marRight w:val="0"/>
          <w:marTop w:val="0"/>
          <w:marBottom w:val="0"/>
          <w:divBdr>
            <w:top w:val="none" w:sz="0" w:space="0" w:color="auto"/>
            <w:left w:val="none" w:sz="0" w:space="0" w:color="auto"/>
            <w:bottom w:val="none" w:sz="0" w:space="0" w:color="auto"/>
            <w:right w:val="none" w:sz="0" w:space="0" w:color="auto"/>
          </w:divBdr>
        </w:div>
        <w:div w:id="271136323">
          <w:marLeft w:val="0"/>
          <w:marRight w:val="0"/>
          <w:marTop w:val="0"/>
          <w:marBottom w:val="0"/>
          <w:divBdr>
            <w:top w:val="none" w:sz="0" w:space="0" w:color="auto"/>
            <w:left w:val="none" w:sz="0" w:space="0" w:color="auto"/>
            <w:bottom w:val="none" w:sz="0" w:space="0" w:color="auto"/>
            <w:right w:val="none" w:sz="0" w:space="0" w:color="auto"/>
          </w:divBdr>
        </w:div>
        <w:div w:id="704644772">
          <w:marLeft w:val="0"/>
          <w:marRight w:val="0"/>
          <w:marTop w:val="0"/>
          <w:marBottom w:val="0"/>
          <w:divBdr>
            <w:top w:val="none" w:sz="0" w:space="0" w:color="auto"/>
            <w:left w:val="none" w:sz="0" w:space="0" w:color="auto"/>
            <w:bottom w:val="none" w:sz="0" w:space="0" w:color="auto"/>
            <w:right w:val="none" w:sz="0" w:space="0" w:color="auto"/>
          </w:divBdr>
        </w:div>
      </w:divsChild>
    </w:div>
    <w:div w:id="1706759388">
      <w:bodyDiv w:val="1"/>
      <w:marLeft w:val="0"/>
      <w:marRight w:val="0"/>
      <w:marTop w:val="0"/>
      <w:marBottom w:val="0"/>
      <w:divBdr>
        <w:top w:val="none" w:sz="0" w:space="0" w:color="auto"/>
        <w:left w:val="none" w:sz="0" w:space="0" w:color="auto"/>
        <w:bottom w:val="none" w:sz="0" w:space="0" w:color="auto"/>
        <w:right w:val="none" w:sz="0" w:space="0" w:color="auto"/>
      </w:divBdr>
      <w:divsChild>
        <w:div w:id="672948954">
          <w:marLeft w:val="2775"/>
          <w:marRight w:val="2775"/>
          <w:marTop w:val="0"/>
          <w:marBottom w:val="0"/>
          <w:divBdr>
            <w:top w:val="none" w:sz="0" w:space="0" w:color="auto"/>
            <w:left w:val="none" w:sz="0" w:space="0" w:color="auto"/>
            <w:bottom w:val="none" w:sz="0" w:space="0" w:color="auto"/>
            <w:right w:val="none" w:sz="0" w:space="0" w:color="auto"/>
          </w:divBdr>
          <w:divsChild>
            <w:div w:id="916206977">
              <w:marLeft w:val="0"/>
              <w:marRight w:val="0"/>
              <w:marTop w:val="0"/>
              <w:marBottom w:val="0"/>
              <w:divBdr>
                <w:top w:val="none" w:sz="0" w:space="0" w:color="auto"/>
                <w:left w:val="none" w:sz="0" w:space="0" w:color="auto"/>
                <w:bottom w:val="none" w:sz="0" w:space="0" w:color="auto"/>
                <w:right w:val="none" w:sz="0" w:space="0" w:color="auto"/>
              </w:divBdr>
              <w:divsChild>
                <w:div w:id="12500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cold</dc:creator>
  <cp:lastModifiedBy>lmccan</cp:lastModifiedBy>
  <cp:revision>5</cp:revision>
  <cp:lastPrinted>2012-02-07T20:16:00Z</cp:lastPrinted>
  <dcterms:created xsi:type="dcterms:W3CDTF">2012-10-12T14:06:00Z</dcterms:created>
  <dcterms:modified xsi:type="dcterms:W3CDTF">2012-11-16T14:24:00Z</dcterms:modified>
</cp:coreProperties>
</file>