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5F3" w:rsidRDefault="00F965F3" w:rsidP="00F965F3">
      <w:pPr>
        <w:pStyle w:val="Heading1"/>
        <w:jc w:val="center"/>
        <w:rPr>
          <w:sz w:val="32"/>
          <w:szCs w:val="32"/>
        </w:rPr>
      </w:pPr>
      <w:r w:rsidRPr="00F965F3">
        <w:rPr>
          <w:sz w:val="32"/>
          <w:szCs w:val="32"/>
        </w:rPr>
        <w:t>Library &amp; Reading Room Opening Hours</w:t>
      </w:r>
    </w:p>
    <w:p w:rsidR="00F235AB" w:rsidRDefault="00F235AB" w:rsidP="00F235AB"/>
    <w:p w:rsidR="00F235AB" w:rsidRPr="00033281" w:rsidRDefault="004B0018" w:rsidP="004B0018">
      <w:pPr>
        <w:pStyle w:val="ListParagraph"/>
        <w:numPr>
          <w:ilvl w:val="0"/>
          <w:numId w:val="1"/>
        </w:numPr>
        <w:rPr>
          <w:b/>
        </w:rPr>
      </w:pPr>
      <w:r w:rsidRPr="00033281">
        <w:rPr>
          <w:b/>
        </w:rPr>
        <w:t>Introduction:</w:t>
      </w:r>
    </w:p>
    <w:p w:rsidR="004B0018" w:rsidRDefault="004B0018" w:rsidP="004B0018">
      <w:r>
        <w:t>There are over 10,000 students studying at the University of Essex Colchester cam</w:t>
      </w:r>
      <w:r w:rsidR="00537700">
        <w:t>pus and the Students’ Union has been approached by</w:t>
      </w:r>
      <w:r>
        <w:t xml:space="preserve"> students</w:t>
      </w:r>
      <w:r w:rsidR="00537700">
        <w:t xml:space="preserve"> who</w:t>
      </w:r>
      <w:r>
        <w:t xml:space="preserve"> are unhappy with the ope</w:t>
      </w:r>
      <w:r w:rsidR="00537700">
        <w:t>ning hours of the Library. The University</w:t>
      </w:r>
      <w:r>
        <w:t xml:space="preserve"> has always </w:t>
      </w:r>
      <w:r w:rsidR="00537700">
        <w:t>promoted and recognized</w:t>
      </w:r>
      <w:r>
        <w:t xml:space="preserve"> independent learning which is why the Albert Sloman Library is known as a space where students can study however they want. In the past and recently</w:t>
      </w:r>
      <w:r w:rsidR="00D9015A">
        <w:rPr>
          <w:rStyle w:val="FootnoteReference"/>
        </w:rPr>
        <w:footnoteReference w:id="1"/>
      </w:r>
      <w:r>
        <w:t xml:space="preserve"> the students have campaigned for a 24/7 library given that most institution of this size have eithe</w:t>
      </w:r>
      <w:r w:rsidR="00537700">
        <w:t xml:space="preserve">r a 24/7 library or study space. </w:t>
      </w:r>
      <w:r w:rsidR="00033281">
        <w:t xml:space="preserve">The Sabbatical team </w:t>
      </w:r>
      <w:r w:rsidR="00537700">
        <w:t xml:space="preserve">are requesting a </w:t>
      </w:r>
      <w:r w:rsidR="00033281">
        <w:t>review</w:t>
      </w:r>
      <w:r w:rsidR="00537700">
        <w:t xml:space="preserve"> of</w:t>
      </w:r>
      <w:r w:rsidR="00033281">
        <w:t xml:space="preserve"> the current opening hours of the library and reading room. Given that the reading room is the only large study space we need to look into reviewing the timings as well as the library, specifically weekends.</w:t>
      </w:r>
    </w:p>
    <w:p w:rsidR="00033281" w:rsidRPr="00033281" w:rsidRDefault="00033281" w:rsidP="00033281">
      <w:pPr>
        <w:rPr>
          <w:b/>
        </w:rPr>
      </w:pPr>
      <w:r>
        <w:rPr>
          <w:b/>
        </w:rPr>
        <w:t xml:space="preserve">1.1 </w:t>
      </w:r>
      <w:r w:rsidRPr="00033281">
        <w:rPr>
          <w:b/>
        </w:rPr>
        <w:t>Current Hours</w:t>
      </w:r>
      <w:r w:rsidR="00D9015A">
        <w:rPr>
          <w:b/>
        </w:rPr>
        <w:t xml:space="preserve"> (Main Library)</w:t>
      </w:r>
      <w:r w:rsidRPr="00033281">
        <w:rPr>
          <w:b/>
        </w:rPr>
        <w:t>:</w:t>
      </w:r>
    </w:p>
    <w:p w:rsidR="00033281" w:rsidRDefault="00033281" w:rsidP="00033281">
      <w:r>
        <w:t>The current opening hours of the library are:</w:t>
      </w:r>
    </w:p>
    <w:tbl>
      <w:tblPr>
        <w:tblStyle w:val="TableGrid"/>
        <w:tblW w:w="0" w:type="auto"/>
        <w:tblLook w:val="04A0" w:firstRow="1" w:lastRow="0" w:firstColumn="1" w:lastColumn="0" w:noHBand="0" w:noVBand="1"/>
      </w:tblPr>
      <w:tblGrid>
        <w:gridCol w:w="2172"/>
        <w:gridCol w:w="2172"/>
      </w:tblGrid>
      <w:tr w:rsidR="00033281" w:rsidTr="00D9015A">
        <w:trPr>
          <w:trHeight w:val="236"/>
        </w:trPr>
        <w:tc>
          <w:tcPr>
            <w:tcW w:w="2172" w:type="dxa"/>
          </w:tcPr>
          <w:p w:rsidR="00033281" w:rsidRDefault="00033281" w:rsidP="00033281">
            <w:pPr>
              <w:jc w:val="center"/>
            </w:pPr>
            <w:r>
              <w:t>Monday</w:t>
            </w:r>
          </w:p>
        </w:tc>
        <w:tc>
          <w:tcPr>
            <w:tcW w:w="2172" w:type="dxa"/>
          </w:tcPr>
          <w:p w:rsidR="00033281" w:rsidRDefault="00033281" w:rsidP="00033281">
            <w:pPr>
              <w:jc w:val="center"/>
            </w:pPr>
            <w:r>
              <w:t>8am-10pm</w:t>
            </w:r>
          </w:p>
        </w:tc>
      </w:tr>
      <w:tr w:rsidR="00033281" w:rsidTr="00D9015A">
        <w:trPr>
          <w:trHeight w:val="250"/>
        </w:trPr>
        <w:tc>
          <w:tcPr>
            <w:tcW w:w="2172" w:type="dxa"/>
          </w:tcPr>
          <w:p w:rsidR="00033281" w:rsidRDefault="00033281" w:rsidP="00033281">
            <w:pPr>
              <w:jc w:val="center"/>
            </w:pPr>
            <w:r>
              <w:t>Tuesday</w:t>
            </w:r>
          </w:p>
        </w:tc>
        <w:tc>
          <w:tcPr>
            <w:tcW w:w="2172" w:type="dxa"/>
          </w:tcPr>
          <w:p w:rsidR="00033281" w:rsidRDefault="00033281" w:rsidP="00033281">
            <w:pPr>
              <w:jc w:val="center"/>
            </w:pPr>
            <w:r>
              <w:t>8am-10pm</w:t>
            </w:r>
          </w:p>
        </w:tc>
      </w:tr>
      <w:tr w:rsidR="00033281" w:rsidTr="00D9015A">
        <w:trPr>
          <w:trHeight w:val="236"/>
        </w:trPr>
        <w:tc>
          <w:tcPr>
            <w:tcW w:w="2172" w:type="dxa"/>
          </w:tcPr>
          <w:p w:rsidR="00033281" w:rsidRDefault="00033281" w:rsidP="00033281">
            <w:pPr>
              <w:jc w:val="center"/>
            </w:pPr>
            <w:r>
              <w:t>Wednesday</w:t>
            </w:r>
          </w:p>
        </w:tc>
        <w:tc>
          <w:tcPr>
            <w:tcW w:w="2172" w:type="dxa"/>
          </w:tcPr>
          <w:p w:rsidR="00033281" w:rsidRDefault="00033281" w:rsidP="00033281">
            <w:pPr>
              <w:jc w:val="center"/>
            </w:pPr>
            <w:r>
              <w:t>8am-10pm</w:t>
            </w:r>
          </w:p>
        </w:tc>
      </w:tr>
      <w:tr w:rsidR="00033281" w:rsidTr="00D9015A">
        <w:trPr>
          <w:trHeight w:val="250"/>
        </w:trPr>
        <w:tc>
          <w:tcPr>
            <w:tcW w:w="2172" w:type="dxa"/>
          </w:tcPr>
          <w:p w:rsidR="00033281" w:rsidRDefault="00033281" w:rsidP="00033281">
            <w:pPr>
              <w:jc w:val="center"/>
            </w:pPr>
            <w:r>
              <w:t>Thursday</w:t>
            </w:r>
          </w:p>
        </w:tc>
        <w:tc>
          <w:tcPr>
            <w:tcW w:w="2172" w:type="dxa"/>
          </w:tcPr>
          <w:p w:rsidR="00033281" w:rsidRDefault="00033281" w:rsidP="00033281">
            <w:pPr>
              <w:jc w:val="center"/>
            </w:pPr>
            <w:r>
              <w:t>8am-10pm</w:t>
            </w:r>
          </w:p>
        </w:tc>
      </w:tr>
      <w:tr w:rsidR="00033281" w:rsidTr="00D9015A">
        <w:trPr>
          <w:trHeight w:val="250"/>
        </w:trPr>
        <w:tc>
          <w:tcPr>
            <w:tcW w:w="2172" w:type="dxa"/>
          </w:tcPr>
          <w:p w:rsidR="00033281" w:rsidRDefault="00033281" w:rsidP="00033281">
            <w:pPr>
              <w:jc w:val="center"/>
            </w:pPr>
            <w:r>
              <w:t>Friday</w:t>
            </w:r>
          </w:p>
        </w:tc>
        <w:tc>
          <w:tcPr>
            <w:tcW w:w="2172" w:type="dxa"/>
          </w:tcPr>
          <w:p w:rsidR="00033281" w:rsidRDefault="00033281" w:rsidP="00033281">
            <w:pPr>
              <w:jc w:val="center"/>
            </w:pPr>
            <w:r>
              <w:t>8am-10pm</w:t>
            </w:r>
          </w:p>
        </w:tc>
      </w:tr>
      <w:tr w:rsidR="00033281" w:rsidTr="00D9015A">
        <w:trPr>
          <w:trHeight w:val="236"/>
        </w:trPr>
        <w:tc>
          <w:tcPr>
            <w:tcW w:w="2172" w:type="dxa"/>
          </w:tcPr>
          <w:p w:rsidR="00033281" w:rsidRDefault="00033281" w:rsidP="00033281">
            <w:pPr>
              <w:jc w:val="center"/>
            </w:pPr>
            <w:r>
              <w:t>Saturday</w:t>
            </w:r>
          </w:p>
        </w:tc>
        <w:tc>
          <w:tcPr>
            <w:tcW w:w="2172" w:type="dxa"/>
          </w:tcPr>
          <w:p w:rsidR="00033281" w:rsidRDefault="00033281" w:rsidP="00033281">
            <w:pPr>
              <w:jc w:val="center"/>
            </w:pPr>
            <w:r>
              <w:t>9am-6pm</w:t>
            </w:r>
          </w:p>
        </w:tc>
      </w:tr>
      <w:tr w:rsidR="00033281" w:rsidTr="00D9015A">
        <w:trPr>
          <w:trHeight w:val="250"/>
        </w:trPr>
        <w:tc>
          <w:tcPr>
            <w:tcW w:w="2172" w:type="dxa"/>
          </w:tcPr>
          <w:p w:rsidR="00033281" w:rsidRDefault="00033281" w:rsidP="00033281">
            <w:pPr>
              <w:jc w:val="center"/>
            </w:pPr>
            <w:r>
              <w:t>Sunday</w:t>
            </w:r>
          </w:p>
        </w:tc>
        <w:tc>
          <w:tcPr>
            <w:tcW w:w="2172" w:type="dxa"/>
          </w:tcPr>
          <w:p w:rsidR="00033281" w:rsidRDefault="00033281" w:rsidP="00033281">
            <w:pPr>
              <w:jc w:val="center"/>
            </w:pPr>
            <w:r>
              <w:t>2pm-7pm</w:t>
            </w:r>
          </w:p>
        </w:tc>
      </w:tr>
    </w:tbl>
    <w:p w:rsidR="00033281" w:rsidRDefault="00033281" w:rsidP="00033281"/>
    <w:p w:rsidR="00033281" w:rsidRDefault="00033281" w:rsidP="00033281">
      <w:r>
        <w:t xml:space="preserve">The Sabbatical team has felt that particularly Sunday’s hours are not student friendly and in </w:t>
      </w:r>
      <w:r w:rsidR="00537700">
        <w:t xml:space="preserve">the </w:t>
      </w:r>
      <w:r>
        <w:t>case of part-time or mature students they would not be able to benefit from the library given they may</w:t>
      </w:r>
      <w:r w:rsidR="00537700">
        <w:t xml:space="preserve"> only</w:t>
      </w:r>
      <w:r>
        <w:t xml:space="preserve"> have Saturday &amp; Sunday as their study day. However we </w:t>
      </w:r>
      <w:r w:rsidR="00D9015A">
        <w:t>should also consider that UG student would use the library if it was open.</w:t>
      </w:r>
    </w:p>
    <w:p w:rsidR="00D9015A" w:rsidRDefault="00D9015A" w:rsidP="00033281">
      <w:pPr>
        <w:rPr>
          <w:b/>
        </w:rPr>
      </w:pPr>
      <w:r w:rsidRPr="00D9015A">
        <w:rPr>
          <w:b/>
        </w:rPr>
        <w:t>1.2 Current Hours (Ready Room):</w:t>
      </w:r>
    </w:p>
    <w:p w:rsidR="00D9015A" w:rsidRDefault="00D9015A" w:rsidP="00033281">
      <w:r>
        <w:t>The current opening hours for the reading room are:</w:t>
      </w:r>
    </w:p>
    <w:tbl>
      <w:tblPr>
        <w:tblStyle w:val="TableGrid"/>
        <w:tblW w:w="0" w:type="auto"/>
        <w:tblLook w:val="04A0" w:firstRow="1" w:lastRow="0" w:firstColumn="1" w:lastColumn="0" w:noHBand="0" w:noVBand="1"/>
      </w:tblPr>
      <w:tblGrid>
        <w:gridCol w:w="2172"/>
        <w:gridCol w:w="2172"/>
      </w:tblGrid>
      <w:tr w:rsidR="00D9015A" w:rsidTr="000E19E6">
        <w:trPr>
          <w:trHeight w:val="236"/>
        </w:trPr>
        <w:tc>
          <w:tcPr>
            <w:tcW w:w="2172" w:type="dxa"/>
          </w:tcPr>
          <w:p w:rsidR="00D9015A" w:rsidRDefault="00D9015A" w:rsidP="000E19E6">
            <w:pPr>
              <w:jc w:val="center"/>
            </w:pPr>
            <w:r>
              <w:t>Monday</w:t>
            </w:r>
          </w:p>
        </w:tc>
        <w:tc>
          <w:tcPr>
            <w:tcW w:w="2172" w:type="dxa"/>
          </w:tcPr>
          <w:p w:rsidR="00D9015A" w:rsidRDefault="00D9015A" w:rsidP="000E19E6">
            <w:pPr>
              <w:jc w:val="center"/>
            </w:pPr>
            <w:r>
              <w:t>24 hours</w:t>
            </w:r>
          </w:p>
        </w:tc>
      </w:tr>
      <w:tr w:rsidR="00D9015A" w:rsidTr="000E19E6">
        <w:trPr>
          <w:trHeight w:val="250"/>
        </w:trPr>
        <w:tc>
          <w:tcPr>
            <w:tcW w:w="2172" w:type="dxa"/>
          </w:tcPr>
          <w:p w:rsidR="00D9015A" w:rsidRDefault="00D9015A" w:rsidP="000E19E6">
            <w:pPr>
              <w:jc w:val="center"/>
            </w:pPr>
            <w:r>
              <w:t>Tuesday</w:t>
            </w:r>
          </w:p>
        </w:tc>
        <w:tc>
          <w:tcPr>
            <w:tcW w:w="2172" w:type="dxa"/>
          </w:tcPr>
          <w:p w:rsidR="00D9015A" w:rsidRDefault="00D9015A" w:rsidP="000E19E6">
            <w:pPr>
              <w:jc w:val="center"/>
            </w:pPr>
            <w:r>
              <w:t>24 hours</w:t>
            </w:r>
          </w:p>
        </w:tc>
      </w:tr>
      <w:tr w:rsidR="00D9015A" w:rsidTr="000E19E6">
        <w:trPr>
          <w:trHeight w:val="236"/>
        </w:trPr>
        <w:tc>
          <w:tcPr>
            <w:tcW w:w="2172" w:type="dxa"/>
          </w:tcPr>
          <w:p w:rsidR="00D9015A" w:rsidRDefault="00D9015A" w:rsidP="000E19E6">
            <w:pPr>
              <w:jc w:val="center"/>
            </w:pPr>
            <w:r>
              <w:t>Wednesday</w:t>
            </w:r>
          </w:p>
        </w:tc>
        <w:tc>
          <w:tcPr>
            <w:tcW w:w="2172" w:type="dxa"/>
          </w:tcPr>
          <w:p w:rsidR="00D9015A" w:rsidRDefault="00D9015A" w:rsidP="000E19E6">
            <w:pPr>
              <w:jc w:val="center"/>
            </w:pPr>
            <w:r>
              <w:t>24 hours</w:t>
            </w:r>
          </w:p>
        </w:tc>
      </w:tr>
      <w:tr w:rsidR="00D9015A" w:rsidTr="000E19E6">
        <w:trPr>
          <w:trHeight w:val="250"/>
        </w:trPr>
        <w:tc>
          <w:tcPr>
            <w:tcW w:w="2172" w:type="dxa"/>
          </w:tcPr>
          <w:p w:rsidR="00D9015A" w:rsidRDefault="00D9015A" w:rsidP="000E19E6">
            <w:pPr>
              <w:jc w:val="center"/>
            </w:pPr>
            <w:r>
              <w:t>Thursday</w:t>
            </w:r>
          </w:p>
        </w:tc>
        <w:tc>
          <w:tcPr>
            <w:tcW w:w="2172" w:type="dxa"/>
          </w:tcPr>
          <w:p w:rsidR="00D9015A" w:rsidRDefault="00D9015A" w:rsidP="000E19E6">
            <w:pPr>
              <w:jc w:val="center"/>
            </w:pPr>
            <w:r>
              <w:t>24 hours</w:t>
            </w:r>
          </w:p>
        </w:tc>
      </w:tr>
      <w:tr w:rsidR="00D9015A" w:rsidTr="000E19E6">
        <w:trPr>
          <w:trHeight w:val="250"/>
        </w:trPr>
        <w:tc>
          <w:tcPr>
            <w:tcW w:w="2172" w:type="dxa"/>
          </w:tcPr>
          <w:p w:rsidR="00D9015A" w:rsidRDefault="00D9015A" w:rsidP="000E19E6">
            <w:pPr>
              <w:jc w:val="center"/>
            </w:pPr>
            <w:r>
              <w:t>Friday</w:t>
            </w:r>
          </w:p>
        </w:tc>
        <w:tc>
          <w:tcPr>
            <w:tcW w:w="2172" w:type="dxa"/>
          </w:tcPr>
          <w:p w:rsidR="00D9015A" w:rsidRDefault="00D9015A" w:rsidP="000E19E6">
            <w:pPr>
              <w:jc w:val="center"/>
            </w:pPr>
            <w:r>
              <w:t>Until 10pm</w:t>
            </w:r>
          </w:p>
        </w:tc>
      </w:tr>
      <w:tr w:rsidR="00D9015A" w:rsidTr="000E19E6">
        <w:trPr>
          <w:trHeight w:val="236"/>
        </w:trPr>
        <w:tc>
          <w:tcPr>
            <w:tcW w:w="2172" w:type="dxa"/>
          </w:tcPr>
          <w:p w:rsidR="00D9015A" w:rsidRDefault="00D9015A" w:rsidP="000E19E6">
            <w:pPr>
              <w:jc w:val="center"/>
            </w:pPr>
            <w:r>
              <w:t>Saturday</w:t>
            </w:r>
          </w:p>
        </w:tc>
        <w:tc>
          <w:tcPr>
            <w:tcW w:w="2172" w:type="dxa"/>
          </w:tcPr>
          <w:p w:rsidR="00D9015A" w:rsidRDefault="00D9015A" w:rsidP="000E19E6">
            <w:pPr>
              <w:jc w:val="center"/>
            </w:pPr>
            <w:r>
              <w:t>9am-6pm</w:t>
            </w:r>
          </w:p>
        </w:tc>
      </w:tr>
      <w:tr w:rsidR="00D9015A" w:rsidTr="000E19E6">
        <w:trPr>
          <w:trHeight w:val="250"/>
        </w:trPr>
        <w:tc>
          <w:tcPr>
            <w:tcW w:w="2172" w:type="dxa"/>
          </w:tcPr>
          <w:p w:rsidR="00D9015A" w:rsidRDefault="00D9015A" w:rsidP="000E19E6">
            <w:pPr>
              <w:jc w:val="center"/>
            </w:pPr>
            <w:r>
              <w:t>Sunday</w:t>
            </w:r>
          </w:p>
        </w:tc>
        <w:tc>
          <w:tcPr>
            <w:tcW w:w="2172" w:type="dxa"/>
          </w:tcPr>
          <w:p w:rsidR="00D9015A" w:rsidRDefault="00D9015A" w:rsidP="000E19E6">
            <w:pPr>
              <w:jc w:val="center"/>
            </w:pPr>
            <w:r>
              <w:t>From 2pm</w:t>
            </w:r>
          </w:p>
        </w:tc>
      </w:tr>
    </w:tbl>
    <w:p w:rsidR="00D9015A" w:rsidRPr="00D9015A" w:rsidRDefault="00D9015A" w:rsidP="00033281"/>
    <w:p w:rsidR="00D9015A" w:rsidRPr="00D9015A" w:rsidRDefault="00D9015A" w:rsidP="00033281">
      <w:r w:rsidRPr="00D9015A">
        <w:lastRenderedPageBreak/>
        <w:t xml:space="preserve">Given that the only large study space on </w:t>
      </w:r>
      <w:r w:rsidR="00537700">
        <w:t xml:space="preserve">the </w:t>
      </w:r>
      <w:r w:rsidRPr="00D9015A">
        <w:t xml:space="preserve">Colchester campus is the reading room </w:t>
      </w:r>
      <w:r w:rsidR="00537700">
        <w:t>students strongly feel</w:t>
      </w:r>
      <w:r w:rsidRPr="00D9015A">
        <w:t xml:space="preserve"> that it remains open 24 hours throughout the week for students to use. </w:t>
      </w:r>
    </w:p>
    <w:p w:rsidR="0046391A" w:rsidRDefault="00D9015A" w:rsidP="0046391A">
      <w:pPr>
        <w:rPr>
          <w:b/>
        </w:rPr>
      </w:pPr>
      <w:r>
        <w:rPr>
          <w:b/>
        </w:rPr>
        <w:t>1.3 Suggested Opening Hours:</w:t>
      </w:r>
    </w:p>
    <w:p w:rsidR="00D9015A" w:rsidRPr="0046391A" w:rsidRDefault="0046391A" w:rsidP="0046391A">
      <w:pPr>
        <w:spacing w:after="0"/>
      </w:pPr>
      <w:r w:rsidRPr="0046391A">
        <w:t xml:space="preserve">1.3.1 </w:t>
      </w:r>
      <w:r w:rsidR="00D9015A" w:rsidRPr="0046391A">
        <w:t>Albert Sloman Library (main library)</w:t>
      </w:r>
    </w:p>
    <w:tbl>
      <w:tblPr>
        <w:tblStyle w:val="TableGrid"/>
        <w:tblW w:w="0" w:type="auto"/>
        <w:tblLook w:val="04A0" w:firstRow="1" w:lastRow="0" w:firstColumn="1" w:lastColumn="0" w:noHBand="0" w:noVBand="1"/>
      </w:tblPr>
      <w:tblGrid>
        <w:gridCol w:w="2172"/>
        <w:gridCol w:w="2172"/>
      </w:tblGrid>
      <w:tr w:rsidR="0046391A" w:rsidTr="000E19E6">
        <w:trPr>
          <w:trHeight w:val="236"/>
        </w:trPr>
        <w:tc>
          <w:tcPr>
            <w:tcW w:w="2172" w:type="dxa"/>
          </w:tcPr>
          <w:p w:rsidR="0046391A" w:rsidRDefault="0046391A" w:rsidP="0046391A">
            <w:pPr>
              <w:jc w:val="center"/>
            </w:pPr>
            <w:r>
              <w:t>Monday</w:t>
            </w:r>
          </w:p>
        </w:tc>
        <w:tc>
          <w:tcPr>
            <w:tcW w:w="2172" w:type="dxa"/>
          </w:tcPr>
          <w:p w:rsidR="0046391A" w:rsidRDefault="0046391A" w:rsidP="0046391A">
            <w:pPr>
              <w:jc w:val="center"/>
            </w:pPr>
            <w:r>
              <w:t>8am-10pm</w:t>
            </w:r>
          </w:p>
        </w:tc>
      </w:tr>
      <w:tr w:rsidR="0046391A" w:rsidTr="000E19E6">
        <w:trPr>
          <w:trHeight w:val="250"/>
        </w:trPr>
        <w:tc>
          <w:tcPr>
            <w:tcW w:w="2172" w:type="dxa"/>
          </w:tcPr>
          <w:p w:rsidR="0046391A" w:rsidRDefault="0046391A" w:rsidP="0046391A">
            <w:pPr>
              <w:jc w:val="center"/>
            </w:pPr>
            <w:r>
              <w:t>Tuesday</w:t>
            </w:r>
          </w:p>
        </w:tc>
        <w:tc>
          <w:tcPr>
            <w:tcW w:w="2172" w:type="dxa"/>
          </w:tcPr>
          <w:p w:rsidR="0046391A" w:rsidRDefault="0046391A" w:rsidP="0046391A">
            <w:pPr>
              <w:jc w:val="center"/>
            </w:pPr>
            <w:r>
              <w:t>8am-10pm</w:t>
            </w:r>
          </w:p>
        </w:tc>
      </w:tr>
      <w:tr w:rsidR="0046391A" w:rsidTr="000E19E6">
        <w:trPr>
          <w:trHeight w:val="236"/>
        </w:trPr>
        <w:tc>
          <w:tcPr>
            <w:tcW w:w="2172" w:type="dxa"/>
          </w:tcPr>
          <w:p w:rsidR="0046391A" w:rsidRDefault="0046391A" w:rsidP="0046391A">
            <w:pPr>
              <w:jc w:val="center"/>
            </w:pPr>
            <w:r>
              <w:t>Wednesday</w:t>
            </w:r>
          </w:p>
        </w:tc>
        <w:tc>
          <w:tcPr>
            <w:tcW w:w="2172" w:type="dxa"/>
          </w:tcPr>
          <w:p w:rsidR="0046391A" w:rsidRDefault="0046391A" w:rsidP="0046391A">
            <w:pPr>
              <w:jc w:val="center"/>
            </w:pPr>
            <w:r>
              <w:t>8am-10pm</w:t>
            </w:r>
          </w:p>
        </w:tc>
      </w:tr>
      <w:tr w:rsidR="0046391A" w:rsidTr="000E19E6">
        <w:trPr>
          <w:trHeight w:val="250"/>
        </w:trPr>
        <w:tc>
          <w:tcPr>
            <w:tcW w:w="2172" w:type="dxa"/>
          </w:tcPr>
          <w:p w:rsidR="0046391A" w:rsidRDefault="0046391A" w:rsidP="0046391A">
            <w:pPr>
              <w:jc w:val="center"/>
            </w:pPr>
            <w:r>
              <w:t>Thursday</w:t>
            </w:r>
          </w:p>
        </w:tc>
        <w:tc>
          <w:tcPr>
            <w:tcW w:w="2172" w:type="dxa"/>
          </w:tcPr>
          <w:p w:rsidR="0046391A" w:rsidRDefault="0046391A" w:rsidP="0046391A">
            <w:pPr>
              <w:jc w:val="center"/>
            </w:pPr>
            <w:r>
              <w:t>8am-10pm</w:t>
            </w:r>
          </w:p>
        </w:tc>
      </w:tr>
      <w:tr w:rsidR="0046391A" w:rsidTr="000E19E6">
        <w:trPr>
          <w:trHeight w:val="250"/>
        </w:trPr>
        <w:tc>
          <w:tcPr>
            <w:tcW w:w="2172" w:type="dxa"/>
          </w:tcPr>
          <w:p w:rsidR="0046391A" w:rsidRDefault="0046391A" w:rsidP="0046391A">
            <w:pPr>
              <w:jc w:val="center"/>
            </w:pPr>
            <w:r>
              <w:t>Friday</w:t>
            </w:r>
          </w:p>
        </w:tc>
        <w:tc>
          <w:tcPr>
            <w:tcW w:w="2172" w:type="dxa"/>
          </w:tcPr>
          <w:p w:rsidR="0046391A" w:rsidRDefault="0046391A" w:rsidP="0046391A">
            <w:pPr>
              <w:jc w:val="center"/>
            </w:pPr>
            <w:r>
              <w:t>8am-10pm</w:t>
            </w:r>
          </w:p>
        </w:tc>
      </w:tr>
      <w:tr w:rsidR="0046391A" w:rsidTr="000E19E6">
        <w:trPr>
          <w:trHeight w:val="236"/>
        </w:trPr>
        <w:tc>
          <w:tcPr>
            <w:tcW w:w="2172" w:type="dxa"/>
          </w:tcPr>
          <w:p w:rsidR="0046391A" w:rsidRPr="0046391A" w:rsidRDefault="0046391A" w:rsidP="0046391A">
            <w:pPr>
              <w:jc w:val="center"/>
              <w:rPr>
                <w:b/>
              </w:rPr>
            </w:pPr>
            <w:r w:rsidRPr="0046391A">
              <w:rPr>
                <w:b/>
              </w:rPr>
              <w:t>Saturday</w:t>
            </w:r>
          </w:p>
        </w:tc>
        <w:tc>
          <w:tcPr>
            <w:tcW w:w="2172" w:type="dxa"/>
          </w:tcPr>
          <w:p w:rsidR="0046391A" w:rsidRPr="0046391A" w:rsidRDefault="0046391A" w:rsidP="0046391A">
            <w:pPr>
              <w:jc w:val="center"/>
              <w:rPr>
                <w:b/>
              </w:rPr>
            </w:pPr>
            <w:r>
              <w:rPr>
                <w:b/>
              </w:rPr>
              <w:t>9am-8</w:t>
            </w:r>
            <w:r w:rsidRPr="0046391A">
              <w:rPr>
                <w:b/>
              </w:rPr>
              <w:t>pm</w:t>
            </w:r>
          </w:p>
        </w:tc>
      </w:tr>
      <w:tr w:rsidR="0046391A" w:rsidTr="000E19E6">
        <w:trPr>
          <w:trHeight w:val="250"/>
        </w:trPr>
        <w:tc>
          <w:tcPr>
            <w:tcW w:w="2172" w:type="dxa"/>
          </w:tcPr>
          <w:p w:rsidR="0046391A" w:rsidRPr="0046391A" w:rsidRDefault="0046391A" w:rsidP="0046391A">
            <w:pPr>
              <w:jc w:val="center"/>
              <w:rPr>
                <w:b/>
              </w:rPr>
            </w:pPr>
            <w:r w:rsidRPr="0046391A">
              <w:rPr>
                <w:b/>
              </w:rPr>
              <w:t>Sunday</w:t>
            </w:r>
          </w:p>
        </w:tc>
        <w:tc>
          <w:tcPr>
            <w:tcW w:w="2172" w:type="dxa"/>
          </w:tcPr>
          <w:p w:rsidR="0046391A" w:rsidRPr="0046391A" w:rsidRDefault="0046391A" w:rsidP="0046391A">
            <w:pPr>
              <w:jc w:val="center"/>
              <w:rPr>
                <w:b/>
              </w:rPr>
            </w:pPr>
            <w:r>
              <w:rPr>
                <w:b/>
              </w:rPr>
              <w:t>1</w:t>
            </w:r>
            <w:r w:rsidR="00E925BB">
              <w:rPr>
                <w:b/>
              </w:rPr>
              <w:t>2pm-8</w:t>
            </w:r>
            <w:r w:rsidRPr="0046391A">
              <w:rPr>
                <w:b/>
              </w:rPr>
              <w:t>pm</w:t>
            </w:r>
          </w:p>
        </w:tc>
      </w:tr>
    </w:tbl>
    <w:p w:rsidR="0046391A" w:rsidRDefault="0046391A" w:rsidP="00033281">
      <w:pPr>
        <w:rPr>
          <w:b/>
        </w:rPr>
      </w:pPr>
    </w:p>
    <w:p w:rsidR="0046391A" w:rsidRDefault="0046391A" w:rsidP="0046391A">
      <w:pPr>
        <w:spacing w:after="0" w:line="240" w:lineRule="auto"/>
      </w:pPr>
      <w:r w:rsidRPr="0046391A">
        <w:t>1.3.2 Reading Room</w:t>
      </w:r>
    </w:p>
    <w:tbl>
      <w:tblPr>
        <w:tblStyle w:val="TableGrid"/>
        <w:tblW w:w="0" w:type="auto"/>
        <w:tblLook w:val="04A0" w:firstRow="1" w:lastRow="0" w:firstColumn="1" w:lastColumn="0" w:noHBand="0" w:noVBand="1"/>
      </w:tblPr>
      <w:tblGrid>
        <w:gridCol w:w="2172"/>
        <w:gridCol w:w="2172"/>
      </w:tblGrid>
      <w:tr w:rsidR="0046391A" w:rsidTr="000E19E6">
        <w:trPr>
          <w:trHeight w:val="236"/>
        </w:trPr>
        <w:tc>
          <w:tcPr>
            <w:tcW w:w="2172" w:type="dxa"/>
          </w:tcPr>
          <w:p w:rsidR="0046391A" w:rsidRDefault="0046391A" w:rsidP="0046391A">
            <w:pPr>
              <w:jc w:val="center"/>
            </w:pPr>
            <w:r>
              <w:t>Monday</w:t>
            </w:r>
          </w:p>
        </w:tc>
        <w:tc>
          <w:tcPr>
            <w:tcW w:w="2172" w:type="dxa"/>
          </w:tcPr>
          <w:p w:rsidR="0046391A" w:rsidRDefault="0046391A" w:rsidP="0046391A">
            <w:pPr>
              <w:jc w:val="center"/>
            </w:pPr>
            <w:r>
              <w:t>24 hours</w:t>
            </w:r>
          </w:p>
        </w:tc>
      </w:tr>
      <w:tr w:rsidR="0046391A" w:rsidTr="000E19E6">
        <w:trPr>
          <w:trHeight w:val="250"/>
        </w:trPr>
        <w:tc>
          <w:tcPr>
            <w:tcW w:w="2172" w:type="dxa"/>
          </w:tcPr>
          <w:p w:rsidR="0046391A" w:rsidRDefault="0046391A" w:rsidP="0046391A">
            <w:pPr>
              <w:jc w:val="center"/>
            </w:pPr>
            <w:r>
              <w:t>Tuesday</w:t>
            </w:r>
          </w:p>
        </w:tc>
        <w:tc>
          <w:tcPr>
            <w:tcW w:w="2172" w:type="dxa"/>
          </w:tcPr>
          <w:p w:rsidR="0046391A" w:rsidRDefault="0046391A" w:rsidP="0046391A">
            <w:pPr>
              <w:jc w:val="center"/>
            </w:pPr>
            <w:r>
              <w:t>24 hours</w:t>
            </w:r>
          </w:p>
        </w:tc>
      </w:tr>
      <w:tr w:rsidR="0046391A" w:rsidTr="000E19E6">
        <w:trPr>
          <w:trHeight w:val="236"/>
        </w:trPr>
        <w:tc>
          <w:tcPr>
            <w:tcW w:w="2172" w:type="dxa"/>
          </w:tcPr>
          <w:p w:rsidR="0046391A" w:rsidRDefault="0046391A" w:rsidP="0046391A">
            <w:pPr>
              <w:jc w:val="center"/>
            </w:pPr>
            <w:r>
              <w:t>Wednesday</w:t>
            </w:r>
          </w:p>
        </w:tc>
        <w:tc>
          <w:tcPr>
            <w:tcW w:w="2172" w:type="dxa"/>
          </w:tcPr>
          <w:p w:rsidR="0046391A" w:rsidRDefault="0046391A" w:rsidP="0046391A">
            <w:pPr>
              <w:jc w:val="center"/>
            </w:pPr>
            <w:r>
              <w:t>24 hours</w:t>
            </w:r>
          </w:p>
        </w:tc>
      </w:tr>
      <w:tr w:rsidR="0046391A" w:rsidTr="000E19E6">
        <w:trPr>
          <w:trHeight w:val="250"/>
        </w:trPr>
        <w:tc>
          <w:tcPr>
            <w:tcW w:w="2172" w:type="dxa"/>
          </w:tcPr>
          <w:p w:rsidR="0046391A" w:rsidRDefault="0046391A" w:rsidP="0046391A">
            <w:pPr>
              <w:jc w:val="center"/>
            </w:pPr>
            <w:r>
              <w:t>Thursday</w:t>
            </w:r>
          </w:p>
        </w:tc>
        <w:tc>
          <w:tcPr>
            <w:tcW w:w="2172" w:type="dxa"/>
          </w:tcPr>
          <w:p w:rsidR="0046391A" w:rsidRDefault="0046391A" w:rsidP="0046391A">
            <w:pPr>
              <w:jc w:val="center"/>
            </w:pPr>
            <w:r>
              <w:t>24 hours</w:t>
            </w:r>
          </w:p>
        </w:tc>
      </w:tr>
      <w:tr w:rsidR="0046391A" w:rsidTr="000E19E6">
        <w:trPr>
          <w:trHeight w:val="250"/>
        </w:trPr>
        <w:tc>
          <w:tcPr>
            <w:tcW w:w="2172" w:type="dxa"/>
          </w:tcPr>
          <w:p w:rsidR="0046391A" w:rsidRPr="0046391A" w:rsidRDefault="0046391A" w:rsidP="0046391A">
            <w:pPr>
              <w:jc w:val="center"/>
              <w:rPr>
                <w:b/>
              </w:rPr>
            </w:pPr>
            <w:r w:rsidRPr="0046391A">
              <w:rPr>
                <w:b/>
              </w:rPr>
              <w:t>Friday</w:t>
            </w:r>
          </w:p>
        </w:tc>
        <w:tc>
          <w:tcPr>
            <w:tcW w:w="2172" w:type="dxa"/>
          </w:tcPr>
          <w:p w:rsidR="0046391A" w:rsidRPr="0046391A" w:rsidRDefault="0046391A" w:rsidP="0046391A">
            <w:pPr>
              <w:tabs>
                <w:tab w:val="left" w:pos="448"/>
                <w:tab w:val="center" w:pos="978"/>
              </w:tabs>
              <w:rPr>
                <w:b/>
              </w:rPr>
            </w:pPr>
            <w:r>
              <w:rPr>
                <w:b/>
              </w:rPr>
              <w:tab/>
            </w:r>
            <w:r>
              <w:rPr>
                <w:b/>
              </w:rPr>
              <w:tab/>
              <w:t>24 hours</w:t>
            </w:r>
          </w:p>
        </w:tc>
      </w:tr>
      <w:tr w:rsidR="0046391A" w:rsidTr="000E19E6">
        <w:trPr>
          <w:trHeight w:val="236"/>
        </w:trPr>
        <w:tc>
          <w:tcPr>
            <w:tcW w:w="2172" w:type="dxa"/>
          </w:tcPr>
          <w:p w:rsidR="0046391A" w:rsidRPr="0046391A" w:rsidRDefault="0046391A" w:rsidP="0046391A">
            <w:pPr>
              <w:jc w:val="center"/>
              <w:rPr>
                <w:b/>
              </w:rPr>
            </w:pPr>
            <w:r w:rsidRPr="0046391A">
              <w:rPr>
                <w:b/>
              </w:rPr>
              <w:t>Saturday</w:t>
            </w:r>
          </w:p>
        </w:tc>
        <w:tc>
          <w:tcPr>
            <w:tcW w:w="2172" w:type="dxa"/>
          </w:tcPr>
          <w:p w:rsidR="0046391A" w:rsidRPr="0046391A" w:rsidRDefault="0046391A" w:rsidP="0046391A">
            <w:pPr>
              <w:jc w:val="center"/>
              <w:rPr>
                <w:b/>
              </w:rPr>
            </w:pPr>
            <w:r>
              <w:rPr>
                <w:b/>
              </w:rPr>
              <w:t>24 hours</w:t>
            </w:r>
          </w:p>
        </w:tc>
      </w:tr>
      <w:tr w:rsidR="0046391A" w:rsidTr="000E19E6">
        <w:trPr>
          <w:trHeight w:val="250"/>
        </w:trPr>
        <w:tc>
          <w:tcPr>
            <w:tcW w:w="2172" w:type="dxa"/>
          </w:tcPr>
          <w:p w:rsidR="0046391A" w:rsidRPr="0046391A" w:rsidRDefault="0046391A" w:rsidP="0046391A">
            <w:pPr>
              <w:jc w:val="center"/>
              <w:rPr>
                <w:b/>
              </w:rPr>
            </w:pPr>
            <w:r w:rsidRPr="0046391A">
              <w:rPr>
                <w:b/>
              </w:rPr>
              <w:t>Sunday</w:t>
            </w:r>
          </w:p>
        </w:tc>
        <w:tc>
          <w:tcPr>
            <w:tcW w:w="2172" w:type="dxa"/>
          </w:tcPr>
          <w:p w:rsidR="0046391A" w:rsidRPr="0046391A" w:rsidRDefault="0046391A" w:rsidP="0046391A">
            <w:pPr>
              <w:jc w:val="center"/>
              <w:rPr>
                <w:b/>
              </w:rPr>
            </w:pPr>
            <w:r>
              <w:rPr>
                <w:b/>
              </w:rPr>
              <w:t>24 hours</w:t>
            </w:r>
          </w:p>
        </w:tc>
      </w:tr>
    </w:tbl>
    <w:p w:rsidR="0046391A" w:rsidRDefault="0046391A" w:rsidP="0046391A">
      <w:pPr>
        <w:spacing w:line="240" w:lineRule="auto"/>
      </w:pPr>
    </w:p>
    <w:p w:rsidR="0046391A" w:rsidRDefault="0046391A" w:rsidP="0046391A">
      <w:pPr>
        <w:spacing w:line="240" w:lineRule="auto"/>
        <w:rPr>
          <w:i/>
        </w:rPr>
      </w:pPr>
      <w:r w:rsidRPr="0046391A">
        <w:rPr>
          <w:i/>
        </w:rPr>
        <w:t>The Students’ Union is willing to discuss the concerns the University staff (or Library Committee) have surrounding the suggest opening hours.</w:t>
      </w:r>
    </w:p>
    <w:p w:rsidR="0046391A" w:rsidRDefault="0046391A" w:rsidP="0046391A">
      <w:pPr>
        <w:spacing w:line="240" w:lineRule="auto"/>
        <w:rPr>
          <w:b/>
        </w:rPr>
      </w:pPr>
      <w:r w:rsidRPr="0046391A">
        <w:rPr>
          <w:b/>
        </w:rPr>
        <w:t>1.4 Exam Term</w:t>
      </w:r>
      <w:r>
        <w:rPr>
          <w:b/>
        </w:rPr>
        <w:t>:</w:t>
      </w:r>
    </w:p>
    <w:p w:rsidR="0046391A" w:rsidRDefault="0046391A" w:rsidP="0046391A">
      <w:pPr>
        <w:spacing w:line="240" w:lineRule="auto"/>
      </w:pPr>
      <w:r>
        <w:t xml:space="preserve">The Library &amp; reading room are open 24/7 during most of the exam term however students have shown a lot of disappointment that the last week of exam term the library reverts back to the usual hours of the other terms. There have been numerous students who have suggested that the library remain open 24 hours for the last week of exam term (summer term) too. </w:t>
      </w:r>
      <w:r w:rsidR="00E925BB">
        <w:t>There are many</w:t>
      </w:r>
      <w:r w:rsidR="00E925BB">
        <w:rPr>
          <w:rStyle w:val="FootnoteReference"/>
        </w:rPr>
        <w:footnoteReference w:id="2"/>
      </w:r>
      <w:r w:rsidR="00E925BB">
        <w:t xml:space="preserve"> students who take their exams during this last week and would make use of the library if it were open 24 hours during that week.</w:t>
      </w:r>
    </w:p>
    <w:p w:rsidR="00E925BB" w:rsidRDefault="00E925BB" w:rsidP="0046391A">
      <w:pPr>
        <w:spacing w:line="240" w:lineRule="auto"/>
        <w:rPr>
          <w:b/>
        </w:rPr>
      </w:pPr>
      <w:r>
        <w:rPr>
          <w:b/>
        </w:rPr>
        <w:t>1.4.1 Resolution:</w:t>
      </w:r>
    </w:p>
    <w:p w:rsidR="00E925BB" w:rsidRDefault="00E925BB" w:rsidP="0046391A">
      <w:pPr>
        <w:spacing w:line="240" w:lineRule="auto"/>
        <w:rPr>
          <w:i/>
        </w:rPr>
      </w:pPr>
      <w:r w:rsidRPr="00E925BB">
        <w:rPr>
          <w:i/>
        </w:rPr>
        <w:t>The Albert Sloman library must remain open for 24 hours during the last week</w:t>
      </w:r>
      <w:r w:rsidR="00537700">
        <w:rPr>
          <w:i/>
        </w:rPr>
        <w:t xml:space="preserve"> of the exam term (summer term).</w:t>
      </w:r>
      <w:bookmarkStart w:id="0" w:name="_GoBack"/>
      <w:bookmarkEnd w:id="0"/>
    </w:p>
    <w:p w:rsidR="00E925BB" w:rsidRDefault="00E925BB" w:rsidP="0046391A">
      <w:pPr>
        <w:spacing w:line="240" w:lineRule="auto"/>
        <w:rPr>
          <w:i/>
        </w:rPr>
      </w:pPr>
    </w:p>
    <w:p w:rsidR="00E925BB" w:rsidRDefault="00E925BB" w:rsidP="00E925BB">
      <w:pPr>
        <w:spacing w:after="0" w:line="240" w:lineRule="auto"/>
      </w:pPr>
    </w:p>
    <w:p w:rsidR="00E925BB" w:rsidRPr="00E925BB" w:rsidRDefault="00E925BB" w:rsidP="00E925BB">
      <w:pPr>
        <w:spacing w:after="0" w:line="240" w:lineRule="auto"/>
        <w:rPr>
          <w:rFonts w:ascii="Times New Roman" w:hAnsi="Times New Roman" w:cs="Times New Roman"/>
        </w:rPr>
      </w:pPr>
      <w:r w:rsidRPr="00E925BB">
        <w:rPr>
          <w:rFonts w:ascii="Times New Roman" w:hAnsi="Times New Roman" w:cs="Times New Roman"/>
        </w:rPr>
        <w:t>Vice President Education</w:t>
      </w:r>
    </w:p>
    <w:p w:rsidR="00E925BB" w:rsidRPr="00E925BB" w:rsidRDefault="00E925BB" w:rsidP="00E925BB">
      <w:pPr>
        <w:spacing w:after="0" w:line="240" w:lineRule="auto"/>
        <w:rPr>
          <w:rFonts w:ascii="Times New Roman" w:hAnsi="Times New Roman" w:cs="Times New Roman"/>
        </w:rPr>
      </w:pPr>
      <w:r w:rsidRPr="00E925BB">
        <w:rPr>
          <w:rFonts w:ascii="Times New Roman" w:hAnsi="Times New Roman" w:cs="Times New Roman"/>
        </w:rPr>
        <w:t>Zain Yaqoob Kukaswadia</w:t>
      </w:r>
    </w:p>
    <w:p w:rsidR="00E925BB" w:rsidRPr="00E925BB" w:rsidRDefault="00E925BB" w:rsidP="00E925BB">
      <w:pPr>
        <w:spacing w:after="0" w:line="240" w:lineRule="auto"/>
      </w:pPr>
      <w:r>
        <w:rPr>
          <w:rFonts w:ascii="Times New Roman" w:hAnsi="Times New Roman" w:cs="Times New Roman"/>
        </w:rPr>
        <w:t xml:space="preserve">October </w:t>
      </w:r>
      <w:r w:rsidRPr="00E925BB">
        <w:rPr>
          <w:rFonts w:ascii="Times New Roman" w:hAnsi="Times New Roman" w:cs="Times New Roman"/>
        </w:rPr>
        <w:t>2012/2013</w:t>
      </w:r>
    </w:p>
    <w:p w:rsidR="004B0018" w:rsidRPr="00F235AB" w:rsidRDefault="004B0018" w:rsidP="004B0018"/>
    <w:sectPr w:rsidR="004B0018" w:rsidRPr="00F235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1C" w:rsidRDefault="00361B1C" w:rsidP="00D9015A">
      <w:pPr>
        <w:spacing w:after="0" w:line="240" w:lineRule="auto"/>
      </w:pPr>
      <w:r>
        <w:separator/>
      </w:r>
    </w:p>
  </w:endnote>
  <w:endnote w:type="continuationSeparator" w:id="0">
    <w:p w:rsidR="00361B1C" w:rsidRDefault="00361B1C" w:rsidP="00D9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1C" w:rsidRDefault="00361B1C" w:rsidP="00D9015A">
      <w:pPr>
        <w:spacing w:after="0" w:line="240" w:lineRule="auto"/>
      </w:pPr>
      <w:r>
        <w:separator/>
      </w:r>
    </w:p>
  </w:footnote>
  <w:footnote w:type="continuationSeparator" w:id="0">
    <w:p w:rsidR="00361B1C" w:rsidRDefault="00361B1C" w:rsidP="00D9015A">
      <w:pPr>
        <w:spacing w:after="0" w:line="240" w:lineRule="auto"/>
      </w:pPr>
      <w:r>
        <w:continuationSeparator/>
      </w:r>
    </w:p>
  </w:footnote>
  <w:footnote w:id="1">
    <w:p w:rsidR="00D9015A" w:rsidRDefault="00D9015A">
      <w:pPr>
        <w:pStyle w:val="FootnoteText"/>
      </w:pPr>
      <w:r>
        <w:rPr>
          <w:rStyle w:val="FootnoteReference"/>
        </w:rPr>
        <w:footnoteRef/>
      </w:r>
      <w:r>
        <w:t xml:space="preserve"> There was a lot of discussion at Course Rep Training 27</w:t>
      </w:r>
      <w:r w:rsidRPr="00D9015A">
        <w:rPr>
          <w:vertAlign w:val="superscript"/>
        </w:rPr>
        <w:t>th</w:t>
      </w:r>
      <w:r>
        <w:t xml:space="preserve"> October 2012.</w:t>
      </w:r>
    </w:p>
  </w:footnote>
  <w:footnote w:id="2">
    <w:p w:rsidR="00E925BB" w:rsidRDefault="00E925BB">
      <w:pPr>
        <w:pStyle w:val="FootnoteText"/>
      </w:pPr>
      <w:r>
        <w:rPr>
          <w:rStyle w:val="FootnoteReference"/>
        </w:rPr>
        <w:footnoteRef/>
      </w:r>
      <w:r>
        <w:t xml:space="preserve"> Exact number will be confirmed at the meeting which will be given by the Examination Office.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7F74"/>
    <w:multiLevelType w:val="multilevel"/>
    <w:tmpl w:val="A1689E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5A55C9"/>
    <w:multiLevelType w:val="multilevel"/>
    <w:tmpl w:val="15EC78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F3"/>
    <w:rsid w:val="00033281"/>
    <w:rsid w:val="00361B1C"/>
    <w:rsid w:val="0046391A"/>
    <w:rsid w:val="004B0018"/>
    <w:rsid w:val="00537700"/>
    <w:rsid w:val="007C3920"/>
    <w:rsid w:val="00BB45D9"/>
    <w:rsid w:val="00D74420"/>
    <w:rsid w:val="00D9015A"/>
    <w:rsid w:val="00E925BB"/>
    <w:rsid w:val="00F235AB"/>
    <w:rsid w:val="00F9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5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96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5F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65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018"/>
    <w:pPr>
      <w:ind w:left="720"/>
      <w:contextualSpacing/>
    </w:pPr>
  </w:style>
  <w:style w:type="character" w:styleId="Hyperlink">
    <w:name w:val="Hyperlink"/>
    <w:basedOn w:val="DefaultParagraphFont"/>
    <w:uiPriority w:val="99"/>
    <w:semiHidden/>
    <w:unhideWhenUsed/>
    <w:rsid w:val="00033281"/>
    <w:rPr>
      <w:color w:val="0000FF"/>
      <w:u w:val="single"/>
    </w:rPr>
  </w:style>
  <w:style w:type="table" w:styleId="TableGrid">
    <w:name w:val="Table Grid"/>
    <w:basedOn w:val="TableNormal"/>
    <w:uiPriority w:val="59"/>
    <w:rsid w:val="0003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0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15A"/>
    <w:rPr>
      <w:sz w:val="20"/>
      <w:szCs w:val="20"/>
    </w:rPr>
  </w:style>
  <w:style w:type="character" w:styleId="FootnoteReference">
    <w:name w:val="footnote reference"/>
    <w:basedOn w:val="DefaultParagraphFont"/>
    <w:uiPriority w:val="99"/>
    <w:semiHidden/>
    <w:unhideWhenUsed/>
    <w:rsid w:val="00D901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6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65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5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96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65F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65F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018"/>
    <w:pPr>
      <w:ind w:left="720"/>
      <w:contextualSpacing/>
    </w:pPr>
  </w:style>
  <w:style w:type="character" w:styleId="Hyperlink">
    <w:name w:val="Hyperlink"/>
    <w:basedOn w:val="DefaultParagraphFont"/>
    <w:uiPriority w:val="99"/>
    <w:semiHidden/>
    <w:unhideWhenUsed/>
    <w:rsid w:val="00033281"/>
    <w:rPr>
      <w:color w:val="0000FF"/>
      <w:u w:val="single"/>
    </w:rPr>
  </w:style>
  <w:style w:type="table" w:styleId="TableGrid">
    <w:name w:val="Table Grid"/>
    <w:basedOn w:val="TableNormal"/>
    <w:uiPriority w:val="59"/>
    <w:rsid w:val="00033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90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15A"/>
    <w:rPr>
      <w:sz w:val="20"/>
      <w:szCs w:val="20"/>
    </w:rPr>
  </w:style>
  <w:style w:type="character" w:styleId="FootnoteReference">
    <w:name w:val="footnote reference"/>
    <w:basedOn w:val="DefaultParagraphFont"/>
    <w:uiPriority w:val="99"/>
    <w:semiHidden/>
    <w:unhideWhenUsed/>
    <w:rsid w:val="00D90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173C-6E5F-4203-937A-C3E937DBF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Kukaswadia, Zain Yaqoob</dc:creator>
  <cp:lastModifiedBy>Kukaswadia, Zain Yaqoob</cp:lastModifiedBy>
  <cp:revision>2</cp:revision>
  <dcterms:created xsi:type="dcterms:W3CDTF">2012-10-30T10:47:00Z</dcterms:created>
  <dcterms:modified xsi:type="dcterms:W3CDTF">2012-10-30T17:07:00Z</dcterms:modified>
</cp:coreProperties>
</file>