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C9786" w14:textId="5EBB50D9" w:rsidR="00933A7B" w:rsidRDefault="00561DDC">
      <w:pPr>
        <w:pStyle w:val="BodyText"/>
        <w:spacing w:before="5"/>
        <w:rPr>
          <w:rFonts w:ascii="Times New Roman"/>
          <w:sz w:val="96"/>
        </w:rPr>
      </w:pPr>
      <w:r>
        <w:rPr>
          <w:rFonts w:ascii="Times New Roman"/>
          <w:noProof/>
          <w:sz w:val="96"/>
        </w:rPr>
        <mc:AlternateContent>
          <mc:Choice Requires="wps">
            <w:drawing>
              <wp:anchor distT="0" distB="0" distL="0" distR="0" simplePos="0" relativeHeight="487347200" behindDoc="1" locked="0" layoutInCell="1" allowOverlap="1" wp14:anchorId="5C9CEEAE" wp14:editId="0B7D8153">
                <wp:simplePos x="0" y="0"/>
                <wp:positionH relativeFrom="page">
                  <wp:posOffset>684276</wp:posOffset>
                </wp:positionH>
                <wp:positionV relativeFrom="page">
                  <wp:posOffset>387095</wp:posOffset>
                </wp:positionV>
                <wp:extent cx="4118610" cy="95211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8610" cy="9521190"/>
                        </a:xfrm>
                        <a:prstGeom prst="rect">
                          <a:avLst/>
                        </a:prstGeom>
                      </wps:spPr>
                      <wps:txbx>
                        <w:txbxContent>
                          <w:p w14:paraId="19231B90" w14:textId="77777777" w:rsidR="00933A7B" w:rsidRDefault="00561DDC">
                            <w:pPr>
                              <w:pStyle w:val="BodyText"/>
                              <w:spacing w:line="225" w:lineRule="exact"/>
                              <w:rPr>
                                <w:rFonts w:ascii="Calibri"/>
                              </w:rPr>
                            </w:pPr>
                            <w:r>
                              <w:rPr>
                                <w:rFonts w:ascii="Calibri"/>
                              </w:rPr>
                              <w:t>Date</w:t>
                            </w:r>
                            <w:r>
                              <w:rPr>
                                <w:rFonts w:ascii="Calibri"/>
                                <w:spacing w:val="-7"/>
                              </w:rPr>
                              <w:t xml:space="preserve"> </w:t>
                            </w:r>
                            <w:r>
                              <w:rPr>
                                <w:rFonts w:ascii="Calibri"/>
                              </w:rPr>
                              <w:t>of</w:t>
                            </w:r>
                            <w:r>
                              <w:rPr>
                                <w:rFonts w:ascii="Calibri"/>
                                <w:spacing w:val="-5"/>
                              </w:rPr>
                              <w:t xml:space="preserve"> </w:t>
                            </w:r>
                            <w:r>
                              <w:rPr>
                                <w:rFonts w:ascii="Calibri"/>
                              </w:rPr>
                              <w:t>issue:</w:t>
                            </w:r>
                            <w:r>
                              <w:rPr>
                                <w:rFonts w:ascii="Calibri"/>
                                <w:spacing w:val="-2"/>
                              </w:rPr>
                              <w:t xml:space="preserve"> </w:t>
                            </w:r>
                            <w:r>
                              <w:rPr>
                                <w:rFonts w:ascii="Calibri"/>
                              </w:rPr>
                              <w:t>08</w:t>
                            </w:r>
                            <w:r>
                              <w:rPr>
                                <w:rFonts w:ascii="Calibri"/>
                                <w:spacing w:val="-2"/>
                              </w:rPr>
                              <w:t xml:space="preserve"> </w:t>
                            </w:r>
                            <w:r>
                              <w:rPr>
                                <w:rFonts w:ascii="Calibri"/>
                              </w:rPr>
                              <w:t>February</w:t>
                            </w:r>
                            <w:r>
                              <w:rPr>
                                <w:rFonts w:ascii="Calibri"/>
                                <w:spacing w:val="-3"/>
                              </w:rPr>
                              <w:t xml:space="preserve"> </w:t>
                            </w:r>
                            <w:r>
                              <w:rPr>
                                <w:rFonts w:ascii="Calibri"/>
                                <w:spacing w:val="-4"/>
                              </w:rPr>
                              <w:t>2024</w:t>
                            </w:r>
                          </w:p>
                          <w:p w14:paraId="72E51C2E" w14:textId="77777777" w:rsidR="00933A7B" w:rsidRDefault="00933A7B">
                            <w:pPr>
                              <w:pStyle w:val="BodyText"/>
                              <w:rPr>
                                <w:rFonts w:ascii="Calibri"/>
                              </w:rPr>
                            </w:pPr>
                          </w:p>
                          <w:p w14:paraId="5A770BBE" w14:textId="77777777" w:rsidR="00933A7B" w:rsidRDefault="00933A7B">
                            <w:pPr>
                              <w:pStyle w:val="BodyText"/>
                              <w:rPr>
                                <w:rFonts w:ascii="Calibri"/>
                              </w:rPr>
                            </w:pPr>
                          </w:p>
                          <w:p w14:paraId="240A5BC1" w14:textId="77777777" w:rsidR="00933A7B" w:rsidRDefault="00933A7B">
                            <w:pPr>
                              <w:pStyle w:val="BodyText"/>
                              <w:rPr>
                                <w:rFonts w:ascii="Calibri"/>
                              </w:rPr>
                            </w:pPr>
                          </w:p>
                          <w:p w14:paraId="3C6ECBE3" w14:textId="77777777" w:rsidR="00933A7B" w:rsidRDefault="00933A7B">
                            <w:pPr>
                              <w:pStyle w:val="BodyText"/>
                              <w:rPr>
                                <w:rFonts w:ascii="Calibri"/>
                              </w:rPr>
                            </w:pPr>
                          </w:p>
                          <w:p w14:paraId="019095F7" w14:textId="77777777" w:rsidR="00933A7B" w:rsidRDefault="00933A7B">
                            <w:pPr>
                              <w:pStyle w:val="BodyText"/>
                              <w:rPr>
                                <w:rFonts w:ascii="Calibri"/>
                              </w:rPr>
                            </w:pPr>
                          </w:p>
                          <w:p w14:paraId="22D5D7AF" w14:textId="77777777" w:rsidR="00933A7B" w:rsidRDefault="00933A7B">
                            <w:pPr>
                              <w:pStyle w:val="BodyText"/>
                              <w:rPr>
                                <w:rFonts w:ascii="Calibri"/>
                              </w:rPr>
                            </w:pPr>
                          </w:p>
                          <w:p w14:paraId="00C01BD6" w14:textId="77777777" w:rsidR="00933A7B" w:rsidRDefault="00933A7B">
                            <w:pPr>
                              <w:pStyle w:val="BodyText"/>
                              <w:rPr>
                                <w:rFonts w:ascii="Calibri"/>
                              </w:rPr>
                            </w:pPr>
                          </w:p>
                          <w:p w14:paraId="64F895C1" w14:textId="77777777" w:rsidR="00933A7B" w:rsidRDefault="00933A7B">
                            <w:pPr>
                              <w:pStyle w:val="BodyText"/>
                              <w:rPr>
                                <w:rFonts w:ascii="Calibri"/>
                              </w:rPr>
                            </w:pPr>
                          </w:p>
                          <w:p w14:paraId="2F95E75E" w14:textId="77777777" w:rsidR="00933A7B" w:rsidRDefault="00933A7B">
                            <w:pPr>
                              <w:pStyle w:val="BodyText"/>
                              <w:rPr>
                                <w:rFonts w:ascii="Calibri"/>
                              </w:rPr>
                            </w:pPr>
                          </w:p>
                          <w:p w14:paraId="24D9CB1B" w14:textId="77777777" w:rsidR="00933A7B" w:rsidRDefault="00933A7B">
                            <w:pPr>
                              <w:pStyle w:val="BodyText"/>
                              <w:rPr>
                                <w:rFonts w:ascii="Calibri"/>
                              </w:rPr>
                            </w:pPr>
                          </w:p>
                          <w:p w14:paraId="52518900" w14:textId="77777777" w:rsidR="00933A7B" w:rsidRDefault="00933A7B">
                            <w:pPr>
                              <w:pStyle w:val="BodyText"/>
                              <w:rPr>
                                <w:rFonts w:ascii="Calibri"/>
                              </w:rPr>
                            </w:pPr>
                          </w:p>
                          <w:p w14:paraId="1D0195B3" w14:textId="77777777" w:rsidR="00933A7B" w:rsidRDefault="00933A7B">
                            <w:pPr>
                              <w:pStyle w:val="BodyText"/>
                              <w:rPr>
                                <w:rFonts w:ascii="Calibri"/>
                              </w:rPr>
                            </w:pPr>
                          </w:p>
                          <w:p w14:paraId="60D8BF8E" w14:textId="77777777" w:rsidR="00933A7B" w:rsidRDefault="00933A7B">
                            <w:pPr>
                              <w:pStyle w:val="BodyText"/>
                              <w:rPr>
                                <w:rFonts w:ascii="Calibri"/>
                              </w:rPr>
                            </w:pPr>
                          </w:p>
                          <w:p w14:paraId="76398805" w14:textId="77777777" w:rsidR="00933A7B" w:rsidRDefault="00933A7B">
                            <w:pPr>
                              <w:pStyle w:val="BodyText"/>
                              <w:rPr>
                                <w:rFonts w:ascii="Calibri"/>
                              </w:rPr>
                            </w:pPr>
                          </w:p>
                          <w:p w14:paraId="18241511" w14:textId="77777777" w:rsidR="00933A7B" w:rsidRDefault="00933A7B">
                            <w:pPr>
                              <w:pStyle w:val="BodyText"/>
                              <w:rPr>
                                <w:rFonts w:ascii="Calibri"/>
                              </w:rPr>
                            </w:pPr>
                          </w:p>
                          <w:p w14:paraId="3B48DA5C" w14:textId="77777777" w:rsidR="00933A7B" w:rsidRDefault="00933A7B">
                            <w:pPr>
                              <w:pStyle w:val="BodyText"/>
                              <w:rPr>
                                <w:rFonts w:ascii="Calibri"/>
                              </w:rPr>
                            </w:pPr>
                          </w:p>
                          <w:p w14:paraId="74EDC333" w14:textId="77777777" w:rsidR="00933A7B" w:rsidRDefault="00933A7B">
                            <w:pPr>
                              <w:pStyle w:val="BodyText"/>
                              <w:rPr>
                                <w:rFonts w:ascii="Calibri"/>
                              </w:rPr>
                            </w:pPr>
                          </w:p>
                          <w:p w14:paraId="60667C2D" w14:textId="77777777" w:rsidR="00933A7B" w:rsidRDefault="00933A7B">
                            <w:pPr>
                              <w:pStyle w:val="BodyText"/>
                              <w:rPr>
                                <w:rFonts w:ascii="Calibri"/>
                              </w:rPr>
                            </w:pPr>
                          </w:p>
                          <w:p w14:paraId="56B6C5E7" w14:textId="77777777" w:rsidR="00933A7B" w:rsidRDefault="00933A7B">
                            <w:pPr>
                              <w:pStyle w:val="BodyText"/>
                              <w:rPr>
                                <w:rFonts w:ascii="Calibri"/>
                              </w:rPr>
                            </w:pPr>
                          </w:p>
                          <w:p w14:paraId="3CD31CEA" w14:textId="77777777" w:rsidR="00933A7B" w:rsidRDefault="00933A7B">
                            <w:pPr>
                              <w:pStyle w:val="BodyText"/>
                              <w:rPr>
                                <w:rFonts w:ascii="Calibri"/>
                              </w:rPr>
                            </w:pPr>
                          </w:p>
                          <w:p w14:paraId="0A09095D" w14:textId="77777777" w:rsidR="00933A7B" w:rsidRDefault="00933A7B">
                            <w:pPr>
                              <w:pStyle w:val="BodyText"/>
                              <w:rPr>
                                <w:rFonts w:ascii="Calibri"/>
                              </w:rPr>
                            </w:pPr>
                          </w:p>
                          <w:p w14:paraId="17B8EBC9" w14:textId="77777777" w:rsidR="00933A7B" w:rsidRDefault="00933A7B">
                            <w:pPr>
                              <w:pStyle w:val="BodyText"/>
                              <w:rPr>
                                <w:rFonts w:ascii="Calibri"/>
                              </w:rPr>
                            </w:pPr>
                          </w:p>
                          <w:p w14:paraId="2C3A3DEF" w14:textId="77777777" w:rsidR="00933A7B" w:rsidRDefault="00933A7B">
                            <w:pPr>
                              <w:pStyle w:val="BodyText"/>
                              <w:rPr>
                                <w:rFonts w:ascii="Calibri"/>
                              </w:rPr>
                            </w:pPr>
                          </w:p>
                          <w:p w14:paraId="5166D157" w14:textId="77777777" w:rsidR="00933A7B" w:rsidRDefault="00933A7B">
                            <w:pPr>
                              <w:pStyle w:val="BodyText"/>
                              <w:rPr>
                                <w:rFonts w:ascii="Calibri"/>
                              </w:rPr>
                            </w:pPr>
                          </w:p>
                          <w:p w14:paraId="7079D670" w14:textId="77777777" w:rsidR="00933A7B" w:rsidRDefault="00933A7B">
                            <w:pPr>
                              <w:pStyle w:val="BodyText"/>
                              <w:rPr>
                                <w:rFonts w:ascii="Calibri"/>
                              </w:rPr>
                            </w:pPr>
                          </w:p>
                          <w:p w14:paraId="0D246CBE" w14:textId="77777777" w:rsidR="00933A7B" w:rsidRDefault="00933A7B">
                            <w:pPr>
                              <w:pStyle w:val="BodyText"/>
                              <w:rPr>
                                <w:rFonts w:ascii="Calibri"/>
                              </w:rPr>
                            </w:pPr>
                          </w:p>
                          <w:p w14:paraId="496C77C9" w14:textId="77777777" w:rsidR="00933A7B" w:rsidRDefault="00933A7B">
                            <w:pPr>
                              <w:pStyle w:val="BodyText"/>
                              <w:rPr>
                                <w:rFonts w:ascii="Calibri"/>
                              </w:rPr>
                            </w:pPr>
                          </w:p>
                          <w:p w14:paraId="613C2DCA" w14:textId="77777777" w:rsidR="00933A7B" w:rsidRDefault="00933A7B">
                            <w:pPr>
                              <w:pStyle w:val="BodyText"/>
                              <w:rPr>
                                <w:rFonts w:ascii="Calibri"/>
                              </w:rPr>
                            </w:pPr>
                          </w:p>
                          <w:p w14:paraId="5CB57B11" w14:textId="77777777" w:rsidR="00933A7B" w:rsidRDefault="00933A7B">
                            <w:pPr>
                              <w:pStyle w:val="BodyText"/>
                              <w:rPr>
                                <w:rFonts w:ascii="Calibri"/>
                              </w:rPr>
                            </w:pPr>
                          </w:p>
                          <w:p w14:paraId="393F2F77" w14:textId="77777777" w:rsidR="00933A7B" w:rsidRDefault="00933A7B">
                            <w:pPr>
                              <w:pStyle w:val="BodyText"/>
                              <w:rPr>
                                <w:rFonts w:ascii="Calibri"/>
                              </w:rPr>
                            </w:pPr>
                          </w:p>
                          <w:p w14:paraId="480CBE79" w14:textId="77777777" w:rsidR="00933A7B" w:rsidRDefault="00933A7B">
                            <w:pPr>
                              <w:pStyle w:val="BodyText"/>
                              <w:rPr>
                                <w:rFonts w:ascii="Calibri"/>
                              </w:rPr>
                            </w:pPr>
                          </w:p>
                          <w:p w14:paraId="2BF4046C" w14:textId="77777777" w:rsidR="00933A7B" w:rsidRDefault="00933A7B">
                            <w:pPr>
                              <w:pStyle w:val="BodyText"/>
                              <w:rPr>
                                <w:rFonts w:ascii="Calibri"/>
                              </w:rPr>
                            </w:pPr>
                          </w:p>
                          <w:p w14:paraId="4B5A5C41" w14:textId="77777777" w:rsidR="00933A7B" w:rsidRDefault="00933A7B">
                            <w:pPr>
                              <w:pStyle w:val="BodyText"/>
                              <w:rPr>
                                <w:rFonts w:ascii="Calibri"/>
                              </w:rPr>
                            </w:pPr>
                          </w:p>
                          <w:p w14:paraId="64920C38" w14:textId="77777777" w:rsidR="00933A7B" w:rsidRDefault="00933A7B">
                            <w:pPr>
                              <w:pStyle w:val="BodyText"/>
                              <w:rPr>
                                <w:rFonts w:ascii="Calibri"/>
                              </w:rPr>
                            </w:pPr>
                          </w:p>
                          <w:p w14:paraId="51EB9BAE" w14:textId="77777777" w:rsidR="00933A7B" w:rsidRDefault="00933A7B">
                            <w:pPr>
                              <w:pStyle w:val="BodyText"/>
                              <w:rPr>
                                <w:rFonts w:ascii="Calibri"/>
                              </w:rPr>
                            </w:pPr>
                          </w:p>
                          <w:p w14:paraId="56C04C29" w14:textId="77777777" w:rsidR="00933A7B" w:rsidRDefault="00933A7B">
                            <w:pPr>
                              <w:pStyle w:val="BodyText"/>
                              <w:rPr>
                                <w:rFonts w:ascii="Calibri"/>
                              </w:rPr>
                            </w:pPr>
                          </w:p>
                          <w:p w14:paraId="2A369497" w14:textId="77777777" w:rsidR="00933A7B" w:rsidRDefault="00933A7B">
                            <w:pPr>
                              <w:pStyle w:val="BodyText"/>
                              <w:rPr>
                                <w:rFonts w:ascii="Calibri"/>
                              </w:rPr>
                            </w:pPr>
                          </w:p>
                          <w:p w14:paraId="0AEF3A94" w14:textId="77777777" w:rsidR="00933A7B" w:rsidRDefault="00933A7B">
                            <w:pPr>
                              <w:pStyle w:val="BodyText"/>
                              <w:rPr>
                                <w:rFonts w:ascii="Calibri"/>
                              </w:rPr>
                            </w:pPr>
                          </w:p>
                          <w:p w14:paraId="16A6EB74" w14:textId="77777777" w:rsidR="00933A7B" w:rsidRDefault="00933A7B">
                            <w:pPr>
                              <w:pStyle w:val="BodyText"/>
                              <w:rPr>
                                <w:rFonts w:ascii="Calibri"/>
                              </w:rPr>
                            </w:pPr>
                          </w:p>
                          <w:p w14:paraId="1CA370A6" w14:textId="77777777" w:rsidR="00933A7B" w:rsidRDefault="00933A7B">
                            <w:pPr>
                              <w:pStyle w:val="BodyText"/>
                              <w:rPr>
                                <w:rFonts w:ascii="Calibri"/>
                              </w:rPr>
                            </w:pPr>
                          </w:p>
                          <w:p w14:paraId="452549ED" w14:textId="77777777" w:rsidR="00933A7B" w:rsidRDefault="00933A7B">
                            <w:pPr>
                              <w:pStyle w:val="BodyText"/>
                              <w:rPr>
                                <w:rFonts w:ascii="Calibri"/>
                              </w:rPr>
                            </w:pPr>
                          </w:p>
                          <w:p w14:paraId="4291D6B9" w14:textId="77777777" w:rsidR="00933A7B" w:rsidRDefault="00933A7B">
                            <w:pPr>
                              <w:pStyle w:val="BodyText"/>
                              <w:rPr>
                                <w:rFonts w:ascii="Calibri"/>
                              </w:rPr>
                            </w:pPr>
                          </w:p>
                          <w:p w14:paraId="6FE757F0" w14:textId="77777777" w:rsidR="00933A7B" w:rsidRDefault="00933A7B">
                            <w:pPr>
                              <w:pStyle w:val="BodyText"/>
                              <w:rPr>
                                <w:rFonts w:ascii="Calibri"/>
                              </w:rPr>
                            </w:pPr>
                          </w:p>
                          <w:p w14:paraId="19257F23" w14:textId="77777777" w:rsidR="00933A7B" w:rsidRDefault="00933A7B">
                            <w:pPr>
                              <w:pStyle w:val="BodyText"/>
                              <w:rPr>
                                <w:rFonts w:ascii="Calibri"/>
                              </w:rPr>
                            </w:pPr>
                          </w:p>
                          <w:p w14:paraId="4E8B1963" w14:textId="77777777" w:rsidR="00933A7B" w:rsidRDefault="00933A7B">
                            <w:pPr>
                              <w:pStyle w:val="BodyText"/>
                              <w:rPr>
                                <w:rFonts w:ascii="Calibri"/>
                              </w:rPr>
                            </w:pPr>
                          </w:p>
                          <w:p w14:paraId="4959C33B" w14:textId="77777777" w:rsidR="00933A7B" w:rsidRDefault="00933A7B">
                            <w:pPr>
                              <w:pStyle w:val="BodyText"/>
                              <w:rPr>
                                <w:rFonts w:ascii="Calibri"/>
                              </w:rPr>
                            </w:pPr>
                          </w:p>
                          <w:p w14:paraId="13A3873A" w14:textId="77777777" w:rsidR="00933A7B" w:rsidRDefault="00933A7B">
                            <w:pPr>
                              <w:pStyle w:val="BodyText"/>
                              <w:rPr>
                                <w:rFonts w:ascii="Calibri"/>
                              </w:rPr>
                            </w:pPr>
                          </w:p>
                          <w:p w14:paraId="038778EB" w14:textId="77777777" w:rsidR="00933A7B" w:rsidRDefault="00933A7B">
                            <w:pPr>
                              <w:pStyle w:val="BodyText"/>
                              <w:rPr>
                                <w:rFonts w:ascii="Calibri"/>
                              </w:rPr>
                            </w:pPr>
                          </w:p>
                          <w:p w14:paraId="7F366F5D" w14:textId="77777777" w:rsidR="00933A7B" w:rsidRDefault="00933A7B">
                            <w:pPr>
                              <w:pStyle w:val="BodyText"/>
                              <w:rPr>
                                <w:rFonts w:ascii="Calibri"/>
                              </w:rPr>
                            </w:pPr>
                          </w:p>
                          <w:p w14:paraId="665B3220" w14:textId="77777777" w:rsidR="00933A7B" w:rsidRDefault="00933A7B">
                            <w:pPr>
                              <w:pStyle w:val="BodyText"/>
                              <w:rPr>
                                <w:rFonts w:ascii="Calibri"/>
                              </w:rPr>
                            </w:pPr>
                          </w:p>
                          <w:p w14:paraId="539EF2D4" w14:textId="77777777" w:rsidR="00933A7B" w:rsidRDefault="00933A7B">
                            <w:pPr>
                              <w:pStyle w:val="BodyText"/>
                              <w:rPr>
                                <w:rFonts w:ascii="Calibri"/>
                              </w:rPr>
                            </w:pPr>
                          </w:p>
                          <w:p w14:paraId="13D69CDD" w14:textId="77777777" w:rsidR="00933A7B" w:rsidRDefault="00933A7B">
                            <w:pPr>
                              <w:pStyle w:val="BodyText"/>
                              <w:rPr>
                                <w:rFonts w:ascii="Calibri"/>
                              </w:rPr>
                            </w:pPr>
                          </w:p>
                          <w:p w14:paraId="2B4C88B4" w14:textId="77777777" w:rsidR="00933A7B" w:rsidRDefault="00933A7B">
                            <w:pPr>
                              <w:pStyle w:val="BodyText"/>
                              <w:rPr>
                                <w:rFonts w:ascii="Calibri"/>
                              </w:rPr>
                            </w:pPr>
                          </w:p>
                          <w:p w14:paraId="322520A2" w14:textId="77777777" w:rsidR="00933A7B" w:rsidRDefault="00933A7B">
                            <w:pPr>
                              <w:pStyle w:val="BodyText"/>
                              <w:spacing w:before="13"/>
                              <w:rPr>
                                <w:rFonts w:ascii="Calibri"/>
                              </w:rPr>
                            </w:pPr>
                          </w:p>
                          <w:p w14:paraId="5561A604" w14:textId="77777777" w:rsidR="00933A7B" w:rsidRDefault="00561DDC">
                            <w:pPr>
                              <w:ind w:left="3266"/>
                              <w:rPr>
                                <w:rFonts w:ascii="Arial"/>
                                <w:b/>
                              </w:rPr>
                            </w:pPr>
                            <w:r>
                              <w:rPr>
                                <w:rFonts w:ascii="Arial"/>
                                <w:b/>
                              </w:rPr>
                              <w:t>How</w:t>
                            </w:r>
                            <w:r>
                              <w:rPr>
                                <w:rFonts w:ascii="Arial"/>
                                <w:b/>
                                <w:spacing w:val="-1"/>
                              </w:rPr>
                              <w:t xml:space="preserve"> </w:t>
                            </w:r>
                            <w:r>
                              <w:rPr>
                                <w:rFonts w:ascii="Arial"/>
                                <w:b/>
                              </w:rPr>
                              <w:t>your</w:t>
                            </w:r>
                            <w:r>
                              <w:rPr>
                                <w:rFonts w:ascii="Arial"/>
                                <w:b/>
                                <w:spacing w:val="-7"/>
                              </w:rPr>
                              <w:t xml:space="preserve"> </w:t>
                            </w:r>
                            <w:r>
                              <w:rPr>
                                <w:rFonts w:ascii="Arial"/>
                                <w:b/>
                              </w:rPr>
                              <w:t>Term</w:t>
                            </w:r>
                            <w:r>
                              <w:rPr>
                                <w:rFonts w:ascii="Arial"/>
                                <w:b/>
                                <w:spacing w:val="-4"/>
                              </w:rPr>
                              <w:t xml:space="preserve"> </w:t>
                            </w:r>
                            <w:r>
                              <w:rPr>
                                <w:rFonts w:ascii="Arial"/>
                                <w:b/>
                              </w:rPr>
                              <w:t>Abroad</w:t>
                            </w:r>
                            <w:r>
                              <w:rPr>
                                <w:rFonts w:ascii="Arial"/>
                                <w:b/>
                                <w:spacing w:val="-4"/>
                              </w:rPr>
                              <w:t xml:space="preserve"> </w:t>
                            </w:r>
                            <w:r>
                              <w:rPr>
                                <w:rFonts w:ascii="Arial"/>
                                <w:b/>
                                <w:spacing w:val="-2"/>
                              </w:rPr>
                              <w:t>counts</w:t>
                            </w:r>
                          </w:p>
                        </w:txbxContent>
                      </wps:txbx>
                      <wps:bodyPr wrap="square" lIns="0" tIns="0" rIns="0" bIns="0" rtlCol="0">
                        <a:noAutofit/>
                      </wps:bodyPr>
                    </wps:wsp>
                  </a:graphicData>
                </a:graphic>
              </wp:anchor>
            </w:drawing>
          </mc:Choice>
          <mc:Fallback>
            <w:pict>
              <v:shapetype w14:anchorId="5C9CEEAE" id="_x0000_t202" coordsize="21600,21600" o:spt="202" path="m,l,21600r21600,l21600,xe">
                <v:stroke joinstyle="miter"/>
                <v:path gradientshapeok="t" o:connecttype="rect"/>
              </v:shapetype>
              <v:shape id="Textbox 1" o:spid="_x0000_s1026" type="#_x0000_t202" style="position:absolute;margin-left:53.9pt;margin-top:30.5pt;width:324.3pt;height:749.7pt;z-index:-1596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" filled="f" stroked="f">
                <v:textbox inset="0,0,0,0">
                  <w:txbxContent>
                    <w:p w14:paraId="19231B90" w14:textId="77777777" w:rsidR="00933A7B" w:rsidRDefault="00561DDC">
                      <w:pPr>
                        <w:pStyle w:val="BodyText"/>
                        <w:spacing w:line="225" w:lineRule="exact"/>
                        <w:rPr>
                          <w:rFonts w:ascii="Calibri"/>
                        </w:rPr>
                      </w:pPr>
                      <w:r>
                        <w:rPr>
                          <w:rFonts w:ascii="Calibri"/>
                        </w:rPr>
                        <w:t>Date</w:t>
                      </w:r>
                      <w:r>
                        <w:rPr>
                          <w:rFonts w:ascii="Calibri"/>
                          <w:spacing w:val="-7"/>
                        </w:rPr>
                        <w:t xml:space="preserve"> </w:t>
                      </w:r>
                      <w:r>
                        <w:rPr>
                          <w:rFonts w:ascii="Calibri"/>
                        </w:rPr>
                        <w:t>of</w:t>
                      </w:r>
                      <w:r>
                        <w:rPr>
                          <w:rFonts w:ascii="Calibri"/>
                          <w:spacing w:val="-5"/>
                        </w:rPr>
                        <w:t xml:space="preserve"> </w:t>
                      </w:r>
                      <w:r>
                        <w:rPr>
                          <w:rFonts w:ascii="Calibri"/>
                        </w:rPr>
                        <w:t>issue:</w:t>
                      </w:r>
                      <w:r>
                        <w:rPr>
                          <w:rFonts w:ascii="Calibri"/>
                          <w:spacing w:val="-2"/>
                        </w:rPr>
                        <w:t xml:space="preserve"> </w:t>
                      </w:r>
                      <w:r>
                        <w:rPr>
                          <w:rFonts w:ascii="Calibri"/>
                        </w:rPr>
                        <w:t>08</w:t>
                      </w:r>
                      <w:r>
                        <w:rPr>
                          <w:rFonts w:ascii="Calibri"/>
                          <w:spacing w:val="-2"/>
                        </w:rPr>
                        <w:t xml:space="preserve"> </w:t>
                      </w:r>
                      <w:r>
                        <w:rPr>
                          <w:rFonts w:ascii="Calibri"/>
                        </w:rPr>
                        <w:t>February</w:t>
                      </w:r>
                      <w:r>
                        <w:rPr>
                          <w:rFonts w:ascii="Calibri"/>
                          <w:spacing w:val="-3"/>
                        </w:rPr>
                        <w:t xml:space="preserve"> </w:t>
                      </w:r>
                      <w:r>
                        <w:rPr>
                          <w:rFonts w:ascii="Calibri"/>
                          <w:spacing w:val="-4"/>
                        </w:rPr>
                        <w:t>2024</w:t>
                      </w:r>
                    </w:p>
                    <w:p w14:paraId="72E51C2E" w14:textId="77777777" w:rsidR="00933A7B" w:rsidRDefault="00933A7B">
                      <w:pPr>
                        <w:pStyle w:val="BodyText"/>
                        <w:rPr>
                          <w:rFonts w:ascii="Calibri"/>
                        </w:rPr>
                      </w:pPr>
                    </w:p>
                    <w:p w14:paraId="5A770BBE" w14:textId="77777777" w:rsidR="00933A7B" w:rsidRDefault="00933A7B">
                      <w:pPr>
                        <w:pStyle w:val="BodyText"/>
                        <w:rPr>
                          <w:rFonts w:ascii="Calibri"/>
                        </w:rPr>
                      </w:pPr>
                    </w:p>
                    <w:p w14:paraId="240A5BC1" w14:textId="77777777" w:rsidR="00933A7B" w:rsidRDefault="00933A7B">
                      <w:pPr>
                        <w:pStyle w:val="BodyText"/>
                        <w:rPr>
                          <w:rFonts w:ascii="Calibri"/>
                        </w:rPr>
                      </w:pPr>
                    </w:p>
                    <w:p w14:paraId="3C6ECBE3" w14:textId="77777777" w:rsidR="00933A7B" w:rsidRDefault="00933A7B">
                      <w:pPr>
                        <w:pStyle w:val="BodyText"/>
                        <w:rPr>
                          <w:rFonts w:ascii="Calibri"/>
                        </w:rPr>
                      </w:pPr>
                    </w:p>
                    <w:p w14:paraId="019095F7" w14:textId="77777777" w:rsidR="00933A7B" w:rsidRDefault="00933A7B">
                      <w:pPr>
                        <w:pStyle w:val="BodyText"/>
                        <w:rPr>
                          <w:rFonts w:ascii="Calibri"/>
                        </w:rPr>
                      </w:pPr>
                    </w:p>
                    <w:p w14:paraId="22D5D7AF" w14:textId="77777777" w:rsidR="00933A7B" w:rsidRDefault="00933A7B">
                      <w:pPr>
                        <w:pStyle w:val="BodyText"/>
                        <w:rPr>
                          <w:rFonts w:ascii="Calibri"/>
                        </w:rPr>
                      </w:pPr>
                    </w:p>
                    <w:p w14:paraId="00C01BD6" w14:textId="77777777" w:rsidR="00933A7B" w:rsidRDefault="00933A7B">
                      <w:pPr>
                        <w:pStyle w:val="BodyText"/>
                        <w:rPr>
                          <w:rFonts w:ascii="Calibri"/>
                        </w:rPr>
                      </w:pPr>
                    </w:p>
                    <w:p w14:paraId="64F895C1" w14:textId="77777777" w:rsidR="00933A7B" w:rsidRDefault="00933A7B">
                      <w:pPr>
                        <w:pStyle w:val="BodyText"/>
                        <w:rPr>
                          <w:rFonts w:ascii="Calibri"/>
                        </w:rPr>
                      </w:pPr>
                    </w:p>
                    <w:p w14:paraId="2F95E75E" w14:textId="77777777" w:rsidR="00933A7B" w:rsidRDefault="00933A7B">
                      <w:pPr>
                        <w:pStyle w:val="BodyText"/>
                        <w:rPr>
                          <w:rFonts w:ascii="Calibri"/>
                        </w:rPr>
                      </w:pPr>
                    </w:p>
                    <w:p w14:paraId="24D9CB1B" w14:textId="77777777" w:rsidR="00933A7B" w:rsidRDefault="00933A7B">
                      <w:pPr>
                        <w:pStyle w:val="BodyText"/>
                        <w:rPr>
                          <w:rFonts w:ascii="Calibri"/>
                        </w:rPr>
                      </w:pPr>
                    </w:p>
                    <w:p w14:paraId="52518900" w14:textId="77777777" w:rsidR="00933A7B" w:rsidRDefault="00933A7B">
                      <w:pPr>
                        <w:pStyle w:val="BodyText"/>
                        <w:rPr>
                          <w:rFonts w:ascii="Calibri"/>
                        </w:rPr>
                      </w:pPr>
                    </w:p>
                    <w:p w14:paraId="1D0195B3" w14:textId="77777777" w:rsidR="00933A7B" w:rsidRDefault="00933A7B">
                      <w:pPr>
                        <w:pStyle w:val="BodyText"/>
                        <w:rPr>
                          <w:rFonts w:ascii="Calibri"/>
                        </w:rPr>
                      </w:pPr>
                    </w:p>
                    <w:p w14:paraId="60D8BF8E" w14:textId="77777777" w:rsidR="00933A7B" w:rsidRDefault="00933A7B">
                      <w:pPr>
                        <w:pStyle w:val="BodyText"/>
                        <w:rPr>
                          <w:rFonts w:ascii="Calibri"/>
                        </w:rPr>
                      </w:pPr>
                    </w:p>
                    <w:p w14:paraId="76398805" w14:textId="77777777" w:rsidR="00933A7B" w:rsidRDefault="00933A7B">
                      <w:pPr>
                        <w:pStyle w:val="BodyText"/>
                        <w:rPr>
                          <w:rFonts w:ascii="Calibri"/>
                        </w:rPr>
                      </w:pPr>
                    </w:p>
                    <w:p w14:paraId="18241511" w14:textId="77777777" w:rsidR="00933A7B" w:rsidRDefault="00933A7B">
                      <w:pPr>
                        <w:pStyle w:val="BodyText"/>
                        <w:rPr>
                          <w:rFonts w:ascii="Calibri"/>
                        </w:rPr>
                      </w:pPr>
                    </w:p>
                    <w:p w14:paraId="3B48DA5C" w14:textId="77777777" w:rsidR="00933A7B" w:rsidRDefault="00933A7B">
                      <w:pPr>
                        <w:pStyle w:val="BodyText"/>
                        <w:rPr>
                          <w:rFonts w:ascii="Calibri"/>
                        </w:rPr>
                      </w:pPr>
                    </w:p>
                    <w:p w14:paraId="74EDC333" w14:textId="77777777" w:rsidR="00933A7B" w:rsidRDefault="00933A7B">
                      <w:pPr>
                        <w:pStyle w:val="BodyText"/>
                        <w:rPr>
                          <w:rFonts w:ascii="Calibri"/>
                        </w:rPr>
                      </w:pPr>
                    </w:p>
                    <w:p w14:paraId="60667C2D" w14:textId="77777777" w:rsidR="00933A7B" w:rsidRDefault="00933A7B">
                      <w:pPr>
                        <w:pStyle w:val="BodyText"/>
                        <w:rPr>
                          <w:rFonts w:ascii="Calibri"/>
                        </w:rPr>
                      </w:pPr>
                    </w:p>
                    <w:p w14:paraId="56B6C5E7" w14:textId="77777777" w:rsidR="00933A7B" w:rsidRDefault="00933A7B">
                      <w:pPr>
                        <w:pStyle w:val="BodyText"/>
                        <w:rPr>
                          <w:rFonts w:ascii="Calibri"/>
                        </w:rPr>
                      </w:pPr>
                    </w:p>
                    <w:p w14:paraId="3CD31CEA" w14:textId="77777777" w:rsidR="00933A7B" w:rsidRDefault="00933A7B">
                      <w:pPr>
                        <w:pStyle w:val="BodyText"/>
                        <w:rPr>
                          <w:rFonts w:ascii="Calibri"/>
                        </w:rPr>
                      </w:pPr>
                    </w:p>
                    <w:p w14:paraId="0A09095D" w14:textId="77777777" w:rsidR="00933A7B" w:rsidRDefault="00933A7B">
                      <w:pPr>
                        <w:pStyle w:val="BodyText"/>
                        <w:rPr>
                          <w:rFonts w:ascii="Calibri"/>
                        </w:rPr>
                      </w:pPr>
                    </w:p>
                    <w:p w14:paraId="17B8EBC9" w14:textId="77777777" w:rsidR="00933A7B" w:rsidRDefault="00933A7B">
                      <w:pPr>
                        <w:pStyle w:val="BodyText"/>
                        <w:rPr>
                          <w:rFonts w:ascii="Calibri"/>
                        </w:rPr>
                      </w:pPr>
                    </w:p>
                    <w:p w14:paraId="2C3A3DEF" w14:textId="77777777" w:rsidR="00933A7B" w:rsidRDefault="00933A7B">
                      <w:pPr>
                        <w:pStyle w:val="BodyText"/>
                        <w:rPr>
                          <w:rFonts w:ascii="Calibri"/>
                        </w:rPr>
                      </w:pPr>
                    </w:p>
                    <w:p w14:paraId="5166D157" w14:textId="77777777" w:rsidR="00933A7B" w:rsidRDefault="00933A7B">
                      <w:pPr>
                        <w:pStyle w:val="BodyText"/>
                        <w:rPr>
                          <w:rFonts w:ascii="Calibri"/>
                        </w:rPr>
                      </w:pPr>
                    </w:p>
                    <w:p w14:paraId="7079D670" w14:textId="77777777" w:rsidR="00933A7B" w:rsidRDefault="00933A7B">
                      <w:pPr>
                        <w:pStyle w:val="BodyText"/>
                        <w:rPr>
                          <w:rFonts w:ascii="Calibri"/>
                        </w:rPr>
                      </w:pPr>
                    </w:p>
                    <w:p w14:paraId="0D246CBE" w14:textId="77777777" w:rsidR="00933A7B" w:rsidRDefault="00933A7B">
                      <w:pPr>
                        <w:pStyle w:val="BodyText"/>
                        <w:rPr>
                          <w:rFonts w:ascii="Calibri"/>
                        </w:rPr>
                      </w:pPr>
                    </w:p>
                    <w:p w14:paraId="496C77C9" w14:textId="77777777" w:rsidR="00933A7B" w:rsidRDefault="00933A7B">
                      <w:pPr>
                        <w:pStyle w:val="BodyText"/>
                        <w:rPr>
                          <w:rFonts w:ascii="Calibri"/>
                        </w:rPr>
                      </w:pPr>
                    </w:p>
                    <w:p w14:paraId="613C2DCA" w14:textId="77777777" w:rsidR="00933A7B" w:rsidRDefault="00933A7B">
                      <w:pPr>
                        <w:pStyle w:val="BodyText"/>
                        <w:rPr>
                          <w:rFonts w:ascii="Calibri"/>
                        </w:rPr>
                      </w:pPr>
                    </w:p>
                    <w:p w14:paraId="5CB57B11" w14:textId="77777777" w:rsidR="00933A7B" w:rsidRDefault="00933A7B">
                      <w:pPr>
                        <w:pStyle w:val="BodyText"/>
                        <w:rPr>
                          <w:rFonts w:ascii="Calibri"/>
                        </w:rPr>
                      </w:pPr>
                    </w:p>
                    <w:p w14:paraId="393F2F77" w14:textId="77777777" w:rsidR="00933A7B" w:rsidRDefault="00933A7B">
                      <w:pPr>
                        <w:pStyle w:val="BodyText"/>
                        <w:rPr>
                          <w:rFonts w:ascii="Calibri"/>
                        </w:rPr>
                      </w:pPr>
                    </w:p>
                    <w:p w14:paraId="480CBE79" w14:textId="77777777" w:rsidR="00933A7B" w:rsidRDefault="00933A7B">
                      <w:pPr>
                        <w:pStyle w:val="BodyText"/>
                        <w:rPr>
                          <w:rFonts w:ascii="Calibri"/>
                        </w:rPr>
                      </w:pPr>
                    </w:p>
                    <w:p w14:paraId="2BF4046C" w14:textId="77777777" w:rsidR="00933A7B" w:rsidRDefault="00933A7B">
                      <w:pPr>
                        <w:pStyle w:val="BodyText"/>
                        <w:rPr>
                          <w:rFonts w:ascii="Calibri"/>
                        </w:rPr>
                      </w:pPr>
                    </w:p>
                    <w:p w14:paraId="4B5A5C41" w14:textId="77777777" w:rsidR="00933A7B" w:rsidRDefault="00933A7B">
                      <w:pPr>
                        <w:pStyle w:val="BodyText"/>
                        <w:rPr>
                          <w:rFonts w:ascii="Calibri"/>
                        </w:rPr>
                      </w:pPr>
                    </w:p>
                    <w:p w14:paraId="64920C38" w14:textId="77777777" w:rsidR="00933A7B" w:rsidRDefault="00933A7B">
                      <w:pPr>
                        <w:pStyle w:val="BodyText"/>
                        <w:rPr>
                          <w:rFonts w:ascii="Calibri"/>
                        </w:rPr>
                      </w:pPr>
                    </w:p>
                    <w:p w14:paraId="51EB9BAE" w14:textId="77777777" w:rsidR="00933A7B" w:rsidRDefault="00933A7B">
                      <w:pPr>
                        <w:pStyle w:val="BodyText"/>
                        <w:rPr>
                          <w:rFonts w:ascii="Calibri"/>
                        </w:rPr>
                      </w:pPr>
                    </w:p>
                    <w:p w14:paraId="56C04C29" w14:textId="77777777" w:rsidR="00933A7B" w:rsidRDefault="00933A7B">
                      <w:pPr>
                        <w:pStyle w:val="BodyText"/>
                        <w:rPr>
                          <w:rFonts w:ascii="Calibri"/>
                        </w:rPr>
                      </w:pPr>
                    </w:p>
                    <w:p w14:paraId="2A369497" w14:textId="77777777" w:rsidR="00933A7B" w:rsidRDefault="00933A7B">
                      <w:pPr>
                        <w:pStyle w:val="BodyText"/>
                        <w:rPr>
                          <w:rFonts w:ascii="Calibri"/>
                        </w:rPr>
                      </w:pPr>
                    </w:p>
                    <w:p w14:paraId="0AEF3A94" w14:textId="77777777" w:rsidR="00933A7B" w:rsidRDefault="00933A7B">
                      <w:pPr>
                        <w:pStyle w:val="BodyText"/>
                        <w:rPr>
                          <w:rFonts w:ascii="Calibri"/>
                        </w:rPr>
                      </w:pPr>
                    </w:p>
                    <w:p w14:paraId="16A6EB74" w14:textId="77777777" w:rsidR="00933A7B" w:rsidRDefault="00933A7B">
                      <w:pPr>
                        <w:pStyle w:val="BodyText"/>
                        <w:rPr>
                          <w:rFonts w:ascii="Calibri"/>
                        </w:rPr>
                      </w:pPr>
                    </w:p>
                    <w:p w14:paraId="1CA370A6" w14:textId="77777777" w:rsidR="00933A7B" w:rsidRDefault="00933A7B">
                      <w:pPr>
                        <w:pStyle w:val="BodyText"/>
                        <w:rPr>
                          <w:rFonts w:ascii="Calibri"/>
                        </w:rPr>
                      </w:pPr>
                    </w:p>
                    <w:p w14:paraId="452549ED" w14:textId="77777777" w:rsidR="00933A7B" w:rsidRDefault="00933A7B">
                      <w:pPr>
                        <w:pStyle w:val="BodyText"/>
                        <w:rPr>
                          <w:rFonts w:ascii="Calibri"/>
                        </w:rPr>
                      </w:pPr>
                    </w:p>
                    <w:p w14:paraId="4291D6B9" w14:textId="77777777" w:rsidR="00933A7B" w:rsidRDefault="00933A7B">
                      <w:pPr>
                        <w:pStyle w:val="BodyText"/>
                        <w:rPr>
                          <w:rFonts w:ascii="Calibri"/>
                        </w:rPr>
                      </w:pPr>
                    </w:p>
                    <w:p w14:paraId="6FE757F0" w14:textId="77777777" w:rsidR="00933A7B" w:rsidRDefault="00933A7B">
                      <w:pPr>
                        <w:pStyle w:val="BodyText"/>
                        <w:rPr>
                          <w:rFonts w:ascii="Calibri"/>
                        </w:rPr>
                      </w:pPr>
                    </w:p>
                    <w:p w14:paraId="19257F23" w14:textId="77777777" w:rsidR="00933A7B" w:rsidRDefault="00933A7B">
                      <w:pPr>
                        <w:pStyle w:val="BodyText"/>
                        <w:rPr>
                          <w:rFonts w:ascii="Calibri"/>
                        </w:rPr>
                      </w:pPr>
                    </w:p>
                    <w:p w14:paraId="4E8B1963" w14:textId="77777777" w:rsidR="00933A7B" w:rsidRDefault="00933A7B">
                      <w:pPr>
                        <w:pStyle w:val="BodyText"/>
                        <w:rPr>
                          <w:rFonts w:ascii="Calibri"/>
                        </w:rPr>
                      </w:pPr>
                    </w:p>
                    <w:p w14:paraId="4959C33B" w14:textId="77777777" w:rsidR="00933A7B" w:rsidRDefault="00933A7B">
                      <w:pPr>
                        <w:pStyle w:val="BodyText"/>
                        <w:rPr>
                          <w:rFonts w:ascii="Calibri"/>
                        </w:rPr>
                      </w:pPr>
                    </w:p>
                    <w:p w14:paraId="13A3873A" w14:textId="77777777" w:rsidR="00933A7B" w:rsidRDefault="00933A7B">
                      <w:pPr>
                        <w:pStyle w:val="BodyText"/>
                        <w:rPr>
                          <w:rFonts w:ascii="Calibri"/>
                        </w:rPr>
                      </w:pPr>
                    </w:p>
                    <w:p w14:paraId="038778EB" w14:textId="77777777" w:rsidR="00933A7B" w:rsidRDefault="00933A7B">
                      <w:pPr>
                        <w:pStyle w:val="BodyText"/>
                        <w:rPr>
                          <w:rFonts w:ascii="Calibri"/>
                        </w:rPr>
                      </w:pPr>
                    </w:p>
                    <w:p w14:paraId="7F366F5D" w14:textId="77777777" w:rsidR="00933A7B" w:rsidRDefault="00933A7B">
                      <w:pPr>
                        <w:pStyle w:val="BodyText"/>
                        <w:rPr>
                          <w:rFonts w:ascii="Calibri"/>
                        </w:rPr>
                      </w:pPr>
                    </w:p>
                    <w:p w14:paraId="665B3220" w14:textId="77777777" w:rsidR="00933A7B" w:rsidRDefault="00933A7B">
                      <w:pPr>
                        <w:pStyle w:val="BodyText"/>
                        <w:rPr>
                          <w:rFonts w:ascii="Calibri"/>
                        </w:rPr>
                      </w:pPr>
                    </w:p>
                    <w:p w14:paraId="539EF2D4" w14:textId="77777777" w:rsidR="00933A7B" w:rsidRDefault="00933A7B">
                      <w:pPr>
                        <w:pStyle w:val="BodyText"/>
                        <w:rPr>
                          <w:rFonts w:ascii="Calibri"/>
                        </w:rPr>
                      </w:pPr>
                    </w:p>
                    <w:p w14:paraId="13D69CDD" w14:textId="77777777" w:rsidR="00933A7B" w:rsidRDefault="00933A7B">
                      <w:pPr>
                        <w:pStyle w:val="BodyText"/>
                        <w:rPr>
                          <w:rFonts w:ascii="Calibri"/>
                        </w:rPr>
                      </w:pPr>
                    </w:p>
                    <w:p w14:paraId="2B4C88B4" w14:textId="77777777" w:rsidR="00933A7B" w:rsidRDefault="00933A7B">
                      <w:pPr>
                        <w:pStyle w:val="BodyText"/>
                        <w:rPr>
                          <w:rFonts w:ascii="Calibri"/>
                        </w:rPr>
                      </w:pPr>
                    </w:p>
                    <w:p w14:paraId="322520A2" w14:textId="77777777" w:rsidR="00933A7B" w:rsidRDefault="00933A7B">
                      <w:pPr>
                        <w:pStyle w:val="BodyText"/>
                        <w:spacing w:before="13"/>
                        <w:rPr>
                          <w:rFonts w:ascii="Calibri"/>
                        </w:rPr>
                      </w:pPr>
                    </w:p>
                    <w:p w14:paraId="5561A604" w14:textId="77777777" w:rsidR="00933A7B" w:rsidRDefault="00561DDC">
                      <w:pPr>
                        <w:ind w:left="3266"/>
                        <w:rPr>
                          <w:rFonts w:ascii="Arial"/>
                          <w:b/>
                        </w:rPr>
                      </w:pPr>
                      <w:r>
                        <w:rPr>
                          <w:rFonts w:ascii="Arial"/>
                          <w:b/>
                        </w:rPr>
                        <w:t>How</w:t>
                      </w:r>
                      <w:r>
                        <w:rPr>
                          <w:rFonts w:ascii="Arial"/>
                          <w:b/>
                          <w:spacing w:val="-1"/>
                        </w:rPr>
                        <w:t xml:space="preserve"> </w:t>
                      </w:r>
                      <w:r>
                        <w:rPr>
                          <w:rFonts w:ascii="Arial"/>
                          <w:b/>
                        </w:rPr>
                        <w:t>your</w:t>
                      </w:r>
                      <w:r>
                        <w:rPr>
                          <w:rFonts w:ascii="Arial"/>
                          <w:b/>
                          <w:spacing w:val="-7"/>
                        </w:rPr>
                        <w:t xml:space="preserve"> </w:t>
                      </w:r>
                      <w:r>
                        <w:rPr>
                          <w:rFonts w:ascii="Arial"/>
                          <w:b/>
                        </w:rPr>
                        <w:t>Term</w:t>
                      </w:r>
                      <w:r>
                        <w:rPr>
                          <w:rFonts w:ascii="Arial"/>
                          <w:b/>
                          <w:spacing w:val="-4"/>
                        </w:rPr>
                        <w:t xml:space="preserve"> </w:t>
                      </w:r>
                      <w:r>
                        <w:rPr>
                          <w:rFonts w:ascii="Arial"/>
                          <w:b/>
                        </w:rPr>
                        <w:t>Abroad</w:t>
                      </w:r>
                      <w:r>
                        <w:rPr>
                          <w:rFonts w:ascii="Arial"/>
                          <w:b/>
                          <w:spacing w:val="-4"/>
                        </w:rPr>
                        <w:t xml:space="preserve"> </w:t>
                      </w:r>
                      <w:r>
                        <w:rPr>
                          <w:rFonts w:ascii="Arial"/>
                          <w:b/>
                          <w:spacing w:val="-2"/>
                        </w:rPr>
                        <w:t>counts</w:t>
                      </w:r>
                    </w:p>
                  </w:txbxContent>
                </v:textbox>
                <w10:wrap anchorx="page" anchory="page"/>
              </v:shape>
            </w:pict>
          </mc:Fallback>
        </mc:AlternateContent>
      </w:r>
    </w:p>
    <w:p w14:paraId="7EFDC0C0" w14:textId="77777777" w:rsidR="00933A7B" w:rsidRDefault="00561DDC">
      <w:pPr>
        <w:ind w:left="1" w:right="14"/>
        <w:jc w:val="center"/>
        <w:rPr>
          <w:rFonts w:ascii="Arial" w:hAnsi="Arial"/>
          <w:b/>
          <w:sz w:val="96"/>
        </w:rPr>
      </w:pPr>
      <w:r>
        <w:rPr>
          <w:rFonts w:ascii="Arial" w:hAnsi="Arial"/>
          <w:b/>
          <w:sz w:val="96"/>
        </w:rPr>
        <w:t>Term</w:t>
      </w:r>
      <w:r>
        <w:rPr>
          <w:rFonts w:ascii="Arial" w:hAnsi="Arial"/>
          <w:b/>
          <w:spacing w:val="-3"/>
          <w:sz w:val="96"/>
        </w:rPr>
        <w:t xml:space="preserve"> </w:t>
      </w:r>
      <w:r>
        <w:rPr>
          <w:rFonts w:ascii="Arial" w:hAnsi="Arial"/>
          <w:b/>
          <w:spacing w:val="-2"/>
          <w:sz w:val="96"/>
        </w:rPr>
        <w:t>Abroad…</w:t>
      </w:r>
    </w:p>
    <w:p w14:paraId="67D8741E" w14:textId="77777777" w:rsidR="00933A7B" w:rsidRDefault="00561DDC">
      <w:pPr>
        <w:spacing w:line="480" w:lineRule="auto"/>
        <w:ind w:left="1077" w:right="1088" w:hanging="1"/>
        <w:jc w:val="center"/>
        <w:rPr>
          <w:rFonts w:ascii="Arial" w:hAnsi="Arial"/>
          <w:b/>
          <w:sz w:val="96"/>
        </w:rPr>
      </w:pPr>
      <w:r>
        <w:rPr>
          <w:rFonts w:ascii="Arial" w:hAnsi="Arial"/>
          <w:b/>
          <w:sz w:val="96"/>
        </w:rPr>
        <w:t>…How it counts Grade</w:t>
      </w:r>
      <w:r>
        <w:rPr>
          <w:rFonts w:ascii="Arial" w:hAnsi="Arial"/>
          <w:b/>
          <w:spacing w:val="-34"/>
          <w:sz w:val="96"/>
        </w:rPr>
        <w:t xml:space="preserve"> </w:t>
      </w:r>
      <w:r>
        <w:rPr>
          <w:rFonts w:ascii="Arial" w:hAnsi="Arial"/>
          <w:b/>
          <w:sz w:val="96"/>
        </w:rPr>
        <w:t>Conversion</w:t>
      </w:r>
    </w:p>
    <w:p w14:paraId="75EB922A" w14:textId="77777777" w:rsidR="00933A7B" w:rsidRDefault="00561DDC">
      <w:pPr>
        <w:ind w:right="14"/>
        <w:jc w:val="center"/>
        <w:rPr>
          <w:rFonts w:ascii="Arial"/>
          <w:b/>
          <w:sz w:val="96"/>
        </w:rPr>
      </w:pPr>
      <w:r>
        <w:rPr>
          <w:rFonts w:ascii="Arial"/>
          <w:b/>
          <w:sz w:val="96"/>
        </w:rPr>
        <w:t>Essex</w:t>
      </w:r>
      <w:r>
        <w:rPr>
          <w:rFonts w:ascii="Arial"/>
          <w:b/>
          <w:spacing w:val="-36"/>
          <w:sz w:val="96"/>
        </w:rPr>
        <w:t xml:space="preserve"> </w:t>
      </w:r>
      <w:r>
        <w:rPr>
          <w:rFonts w:ascii="Arial"/>
          <w:b/>
          <w:sz w:val="96"/>
        </w:rPr>
        <w:t xml:space="preserve">Students </w:t>
      </w:r>
      <w:r>
        <w:rPr>
          <w:rFonts w:ascii="Arial"/>
          <w:b/>
          <w:spacing w:val="-2"/>
          <w:sz w:val="96"/>
        </w:rPr>
        <w:t>Guidance</w:t>
      </w:r>
    </w:p>
    <w:p w14:paraId="69534B58" w14:textId="77777777" w:rsidR="00933A7B" w:rsidRDefault="00933A7B">
      <w:pPr>
        <w:pStyle w:val="BodyText"/>
        <w:rPr>
          <w:rFonts w:ascii="Arial"/>
          <w:b/>
          <w:sz w:val="96"/>
        </w:rPr>
      </w:pPr>
    </w:p>
    <w:p w14:paraId="3B7E5300" w14:textId="77777777" w:rsidR="00933A7B" w:rsidRDefault="00933A7B">
      <w:pPr>
        <w:pStyle w:val="BodyText"/>
        <w:spacing w:before="503"/>
        <w:rPr>
          <w:rFonts w:ascii="Arial"/>
          <w:b/>
          <w:sz w:val="96"/>
        </w:rPr>
      </w:pPr>
    </w:p>
    <w:p w14:paraId="7842ED48" w14:textId="77777777" w:rsidR="00933A7B" w:rsidRDefault="00561DDC">
      <w:pPr>
        <w:ind w:left="5472"/>
        <w:rPr>
          <w:sz w:val="24"/>
        </w:rPr>
      </w:pPr>
      <w:r>
        <w:rPr>
          <w:rFonts w:ascii="Arial"/>
          <w:b/>
          <w:sz w:val="24"/>
        </w:rPr>
        <w:t>Document</w:t>
      </w:r>
      <w:r>
        <w:rPr>
          <w:rFonts w:ascii="Arial"/>
          <w:b/>
          <w:spacing w:val="-4"/>
          <w:sz w:val="24"/>
        </w:rPr>
        <w:t xml:space="preserve"> </w:t>
      </w:r>
      <w:r>
        <w:rPr>
          <w:rFonts w:ascii="Arial"/>
          <w:b/>
          <w:sz w:val="24"/>
        </w:rPr>
        <w:t>Owner</w:t>
      </w:r>
      <w:r>
        <w:rPr>
          <w:sz w:val="24"/>
        </w:rPr>
        <w:t>:</w:t>
      </w:r>
      <w:r>
        <w:rPr>
          <w:spacing w:val="-5"/>
          <w:sz w:val="24"/>
        </w:rPr>
        <w:t xml:space="preserve"> </w:t>
      </w:r>
      <w:r>
        <w:rPr>
          <w:sz w:val="24"/>
        </w:rPr>
        <w:t>Essex</w:t>
      </w:r>
      <w:r>
        <w:rPr>
          <w:spacing w:val="-2"/>
          <w:sz w:val="24"/>
        </w:rPr>
        <w:t xml:space="preserve"> Abroad</w:t>
      </w:r>
    </w:p>
    <w:p w14:paraId="3A95CB88" w14:textId="3917FDCC" w:rsidR="00933A7B" w:rsidRDefault="00561DDC">
      <w:pPr>
        <w:spacing w:before="202"/>
        <w:ind w:left="5472"/>
        <w:rPr>
          <w:sz w:val="24"/>
        </w:rPr>
      </w:pPr>
      <w:r>
        <w:rPr>
          <w:rFonts w:ascii="Arial"/>
          <w:b/>
          <w:sz w:val="24"/>
        </w:rPr>
        <w:t>Publication</w:t>
      </w:r>
      <w:r>
        <w:rPr>
          <w:rFonts w:ascii="Arial"/>
          <w:b/>
          <w:spacing w:val="-4"/>
          <w:sz w:val="24"/>
        </w:rPr>
        <w:t xml:space="preserve"> </w:t>
      </w:r>
      <w:r>
        <w:rPr>
          <w:rFonts w:ascii="Arial"/>
          <w:b/>
          <w:sz w:val="24"/>
        </w:rPr>
        <w:t>Date</w:t>
      </w:r>
      <w:r>
        <w:rPr>
          <w:sz w:val="24"/>
        </w:rPr>
        <w:t>:</w:t>
      </w:r>
      <w:r>
        <w:rPr>
          <w:spacing w:val="-2"/>
          <w:sz w:val="24"/>
        </w:rPr>
        <w:t xml:space="preserve"> </w:t>
      </w:r>
      <w:r>
        <w:rPr>
          <w:sz w:val="24"/>
        </w:rPr>
        <w:t>8</w:t>
      </w:r>
      <w:r>
        <w:rPr>
          <w:spacing w:val="-4"/>
          <w:sz w:val="24"/>
        </w:rPr>
        <w:t xml:space="preserve"> </w:t>
      </w:r>
      <w:r>
        <w:rPr>
          <w:sz w:val="24"/>
        </w:rPr>
        <w:t>February</w:t>
      </w:r>
      <w:r>
        <w:rPr>
          <w:spacing w:val="-3"/>
          <w:sz w:val="24"/>
        </w:rPr>
        <w:t xml:space="preserve"> </w:t>
      </w:r>
      <w:r>
        <w:rPr>
          <w:spacing w:val="-4"/>
          <w:sz w:val="24"/>
        </w:rPr>
        <w:t>2024</w:t>
      </w:r>
    </w:p>
    <w:p w14:paraId="1FADFB4C" w14:textId="7D30180F" w:rsidR="00933A7B" w:rsidRDefault="00561DDC">
      <w:pPr>
        <w:spacing w:before="202"/>
        <w:ind w:left="5472"/>
        <w:rPr>
          <w:sz w:val="24"/>
        </w:rPr>
      </w:pPr>
      <w:r>
        <w:rPr>
          <w:rFonts w:ascii="Arial"/>
          <w:b/>
          <w:sz w:val="24"/>
        </w:rPr>
        <w:t>Date</w:t>
      </w:r>
      <w:r>
        <w:rPr>
          <w:rFonts w:ascii="Arial"/>
          <w:b/>
          <w:spacing w:val="-1"/>
          <w:sz w:val="24"/>
        </w:rPr>
        <w:t xml:space="preserve"> </w:t>
      </w:r>
      <w:r>
        <w:rPr>
          <w:rFonts w:ascii="Arial"/>
          <w:b/>
          <w:sz w:val="24"/>
        </w:rPr>
        <w:t>Last</w:t>
      </w:r>
      <w:r>
        <w:rPr>
          <w:rFonts w:ascii="Arial"/>
          <w:b/>
          <w:spacing w:val="-3"/>
          <w:sz w:val="24"/>
        </w:rPr>
        <w:t xml:space="preserve"> </w:t>
      </w:r>
      <w:r>
        <w:rPr>
          <w:rFonts w:ascii="Arial"/>
          <w:b/>
          <w:sz w:val="24"/>
        </w:rPr>
        <w:t>Reviewed</w:t>
      </w:r>
      <w:r>
        <w:rPr>
          <w:sz w:val="24"/>
        </w:rPr>
        <w:t>:</w:t>
      </w:r>
      <w:r>
        <w:rPr>
          <w:spacing w:val="-3"/>
          <w:sz w:val="24"/>
        </w:rPr>
        <w:t xml:space="preserve"> </w:t>
      </w:r>
      <w:r w:rsidR="0053479E">
        <w:rPr>
          <w:sz w:val="24"/>
        </w:rPr>
        <w:t>6</w:t>
      </w:r>
      <w:r>
        <w:rPr>
          <w:spacing w:val="-1"/>
          <w:sz w:val="24"/>
        </w:rPr>
        <w:t xml:space="preserve"> </w:t>
      </w:r>
      <w:r w:rsidR="0053479E">
        <w:rPr>
          <w:sz w:val="24"/>
        </w:rPr>
        <w:t>November</w:t>
      </w:r>
      <w:r>
        <w:rPr>
          <w:spacing w:val="-2"/>
          <w:sz w:val="24"/>
        </w:rPr>
        <w:t xml:space="preserve"> </w:t>
      </w:r>
      <w:r>
        <w:rPr>
          <w:spacing w:val="-4"/>
          <w:sz w:val="24"/>
        </w:rPr>
        <w:t>202</w:t>
      </w:r>
      <w:r w:rsidR="0053479E">
        <w:rPr>
          <w:spacing w:val="-4"/>
          <w:sz w:val="24"/>
        </w:rPr>
        <w:t>5</w:t>
      </w:r>
    </w:p>
    <w:p w14:paraId="708E52BF" w14:textId="77777777" w:rsidR="00933A7B" w:rsidRDefault="00561DDC">
      <w:pPr>
        <w:spacing w:before="199"/>
        <w:ind w:left="5472"/>
        <w:rPr>
          <w:sz w:val="24"/>
        </w:rPr>
      </w:pPr>
      <w:r>
        <w:rPr>
          <w:rFonts w:ascii="Arial"/>
          <w:b/>
          <w:sz w:val="24"/>
        </w:rPr>
        <w:t>Review</w:t>
      </w:r>
      <w:r>
        <w:rPr>
          <w:rFonts w:ascii="Arial"/>
          <w:b/>
          <w:spacing w:val="-3"/>
          <w:sz w:val="24"/>
        </w:rPr>
        <w:t xml:space="preserve"> </w:t>
      </w:r>
      <w:r>
        <w:rPr>
          <w:rFonts w:ascii="Arial"/>
          <w:b/>
          <w:sz w:val="24"/>
        </w:rPr>
        <w:t>Frequency</w:t>
      </w:r>
      <w:r>
        <w:rPr>
          <w:sz w:val="24"/>
        </w:rPr>
        <w:t>:</w:t>
      </w:r>
      <w:r>
        <w:rPr>
          <w:spacing w:val="-3"/>
          <w:sz w:val="24"/>
        </w:rPr>
        <w:t xml:space="preserve"> </w:t>
      </w:r>
      <w:r>
        <w:rPr>
          <w:spacing w:val="-2"/>
          <w:sz w:val="24"/>
        </w:rPr>
        <w:t>Annually</w:t>
      </w:r>
    </w:p>
    <w:p w14:paraId="1F0955CF" w14:textId="77777777" w:rsidR="00933A7B" w:rsidRDefault="00933A7B">
      <w:pPr>
        <w:rPr>
          <w:sz w:val="24"/>
        </w:rPr>
        <w:sectPr w:rsidR="00933A7B">
          <w:type w:val="continuous"/>
          <w:pgSz w:w="11910" w:h="16840"/>
          <w:pgMar w:top="1920" w:right="708" w:bottom="280" w:left="708" w:header="720" w:footer="720" w:gutter="0"/>
          <w:cols w:space="720"/>
        </w:sectPr>
      </w:pPr>
    </w:p>
    <w:p w14:paraId="442DB9BF" w14:textId="53197D35" w:rsidR="00933A7B" w:rsidRDefault="00933A7B">
      <w:pPr>
        <w:pStyle w:val="BodyText"/>
      </w:pPr>
    </w:p>
    <w:p w14:paraId="293B9C2B" w14:textId="77777777" w:rsidR="00933A7B" w:rsidRDefault="00933A7B">
      <w:pPr>
        <w:pStyle w:val="BodyText"/>
        <w:spacing w:before="89"/>
      </w:pPr>
    </w:p>
    <w:p w14:paraId="6EE2F7E8" w14:textId="77777777" w:rsidR="00933A7B" w:rsidRDefault="00561DDC">
      <w:pPr>
        <w:pStyle w:val="Heading1"/>
        <w:ind w:left="3892" w:right="3680" w:firstLine="398"/>
      </w:pPr>
      <w:r>
        <w:t>Grade Conversion Essex</w:t>
      </w:r>
      <w:r>
        <w:rPr>
          <w:spacing w:val="-16"/>
        </w:rPr>
        <w:t xml:space="preserve"> </w:t>
      </w:r>
      <w:r>
        <w:t>Students</w:t>
      </w:r>
      <w:r>
        <w:rPr>
          <w:spacing w:val="-15"/>
        </w:rPr>
        <w:t xml:space="preserve"> </w:t>
      </w:r>
      <w:r>
        <w:t>Guidance</w:t>
      </w:r>
    </w:p>
    <w:p w14:paraId="144D7AC4" w14:textId="77777777" w:rsidR="00933A7B" w:rsidRDefault="00561DDC">
      <w:pPr>
        <w:pStyle w:val="BodyText"/>
        <w:spacing w:before="231" w:line="312" w:lineRule="auto"/>
        <w:ind w:left="369" w:right="398"/>
      </w:pPr>
      <w:r>
        <w:t>The required credit load and the grading scales</w:t>
      </w:r>
      <w:r>
        <w:t xml:space="preserve"> abroad are always different from University of Essex. While you would take 60 Essex credits during the Autumn Term or Spring/Summer Term when</w:t>
      </w:r>
      <w:r>
        <w:rPr>
          <w:spacing w:val="-1"/>
        </w:rPr>
        <w:t xml:space="preserve"> </w:t>
      </w:r>
      <w:r>
        <w:t>studying</w:t>
      </w:r>
      <w:r>
        <w:rPr>
          <w:spacing w:val="-1"/>
        </w:rPr>
        <w:t xml:space="preserve"> </w:t>
      </w:r>
      <w:r>
        <w:t>at</w:t>
      </w:r>
      <w:r>
        <w:rPr>
          <w:spacing w:val="-1"/>
        </w:rPr>
        <w:t xml:space="preserve"> </w:t>
      </w:r>
      <w:r>
        <w:t>Essex,</w:t>
      </w:r>
      <w:r>
        <w:rPr>
          <w:spacing w:val="-4"/>
        </w:rPr>
        <w:t xml:space="preserve"> </w:t>
      </w:r>
      <w:r>
        <w:t>this</w:t>
      </w:r>
      <w:r>
        <w:rPr>
          <w:spacing w:val="-3"/>
        </w:rPr>
        <w:t xml:space="preserve"> </w:t>
      </w:r>
      <w:r>
        <w:t>may equal</w:t>
      </w:r>
      <w:r>
        <w:rPr>
          <w:spacing w:val="-4"/>
        </w:rPr>
        <w:t xml:space="preserve"> </w:t>
      </w:r>
      <w:r>
        <w:t>to</w:t>
      </w:r>
      <w:r>
        <w:rPr>
          <w:spacing w:val="-3"/>
        </w:rPr>
        <w:t xml:space="preserve"> </w:t>
      </w:r>
      <w:r>
        <w:t>30</w:t>
      </w:r>
      <w:r>
        <w:rPr>
          <w:spacing w:val="-1"/>
        </w:rPr>
        <w:t xml:space="preserve"> </w:t>
      </w:r>
      <w:r>
        <w:t>ECTS</w:t>
      </w:r>
      <w:r>
        <w:rPr>
          <w:spacing w:val="-1"/>
        </w:rPr>
        <w:t xml:space="preserve"> </w:t>
      </w:r>
      <w:r>
        <w:t>credits</w:t>
      </w:r>
      <w:r>
        <w:rPr>
          <w:spacing w:val="-3"/>
        </w:rPr>
        <w:t xml:space="preserve"> </w:t>
      </w:r>
      <w:r>
        <w:t>in</w:t>
      </w:r>
      <w:r>
        <w:rPr>
          <w:spacing w:val="-3"/>
        </w:rPr>
        <w:t xml:space="preserve"> </w:t>
      </w:r>
      <w:r>
        <w:t>most</w:t>
      </w:r>
      <w:r>
        <w:rPr>
          <w:spacing w:val="-1"/>
        </w:rPr>
        <w:t xml:space="preserve"> </w:t>
      </w:r>
      <w:r>
        <w:t>of</w:t>
      </w:r>
      <w:r>
        <w:rPr>
          <w:spacing w:val="-2"/>
        </w:rPr>
        <w:t xml:space="preserve"> </w:t>
      </w:r>
      <w:r>
        <w:t>the</w:t>
      </w:r>
      <w:r>
        <w:rPr>
          <w:spacing w:val="-3"/>
        </w:rPr>
        <w:t xml:space="preserve"> </w:t>
      </w:r>
      <w:r>
        <w:t>European</w:t>
      </w:r>
      <w:r>
        <w:rPr>
          <w:spacing w:val="-1"/>
        </w:rPr>
        <w:t xml:space="preserve"> </w:t>
      </w:r>
      <w:r>
        <w:t>Universities</w:t>
      </w:r>
      <w:r>
        <w:rPr>
          <w:spacing w:val="-3"/>
        </w:rPr>
        <w:t xml:space="preserve"> </w:t>
      </w:r>
      <w:r>
        <w:t>or 15 credits at</w:t>
      </w:r>
      <w:r>
        <w:rPr>
          <w:spacing w:val="-1"/>
        </w:rPr>
        <w:t xml:space="preserve"> </w:t>
      </w:r>
      <w:r>
        <w:t>most US Universities. To</w:t>
      </w:r>
      <w:r>
        <w:rPr>
          <w:spacing w:val="-2"/>
        </w:rPr>
        <w:t xml:space="preserve"> </w:t>
      </w:r>
      <w:r>
        <w:t>pass</w:t>
      </w:r>
      <w:r>
        <w:rPr>
          <w:spacing w:val="-2"/>
        </w:rPr>
        <w:t xml:space="preserve"> </w:t>
      </w:r>
      <w:r>
        <w:t>the</w:t>
      </w:r>
      <w:r>
        <w:rPr>
          <w:spacing w:val="-2"/>
        </w:rPr>
        <w:t xml:space="preserve"> </w:t>
      </w:r>
      <w:r>
        <w:t>Term</w:t>
      </w:r>
      <w:r>
        <w:rPr>
          <w:spacing w:val="-1"/>
        </w:rPr>
        <w:t xml:space="preserve"> </w:t>
      </w:r>
      <w:r>
        <w:t>Abroad</w:t>
      </w:r>
      <w:r>
        <w:rPr>
          <w:spacing w:val="-2"/>
        </w:rPr>
        <w:t xml:space="preserve"> </w:t>
      </w:r>
      <w:r>
        <w:t>you</w:t>
      </w:r>
      <w:r>
        <w:rPr>
          <w:spacing w:val="-2"/>
        </w:rPr>
        <w:t xml:space="preserve"> </w:t>
      </w:r>
      <w:r>
        <w:t>must obtain an overall pass</w:t>
      </w:r>
      <w:r>
        <w:rPr>
          <w:spacing w:val="-2"/>
        </w:rPr>
        <w:t xml:space="preserve"> </w:t>
      </w:r>
      <w:r>
        <w:t>from the host University.</w:t>
      </w:r>
    </w:p>
    <w:p w14:paraId="7B6B71DD" w14:textId="77777777" w:rsidR="00933A7B" w:rsidRDefault="00933A7B">
      <w:pPr>
        <w:pStyle w:val="BodyText"/>
        <w:spacing w:before="24"/>
      </w:pPr>
    </w:p>
    <w:p w14:paraId="63FC221F" w14:textId="77777777" w:rsidR="00933A7B" w:rsidRDefault="00561DDC">
      <w:pPr>
        <w:pStyle w:val="BodyText"/>
        <w:spacing w:before="1" w:line="314" w:lineRule="auto"/>
        <w:ind w:left="369"/>
      </w:pPr>
      <w:r>
        <w:t>The</w:t>
      </w:r>
      <w:r>
        <w:rPr>
          <w:spacing w:val="-2"/>
        </w:rPr>
        <w:t xml:space="preserve"> </w:t>
      </w:r>
      <w:r>
        <w:t>grading</w:t>
      </w:r>
      <w:r>
        <w:rPr>
          <w:spacing w:val="-2"/>
        </w:rPr>
        <w:t xml:space="preserve"> </w:t>
      </w:r>
      <w:r>
        <w:t>scales</w:t>
      </w:r>
      <w:r>
        <w:rPr>
          <w:spacing w:val="-1"/>
        </w:rPr>
        <w:t xml:space="preserve"> </w:t>
      </w:r>
      <w:r>
        <w:t>at your host institution</w:t>
      </w:r>
      <w:r>
        <w:rPr>
          <w:spacing w:val="-4"/>
        </w:rPr>
        <w:t xml:space="preserve"> </w:t>
      </w:r>
      <w:r>
        <w:t>will</w:t>
      </w:r>
      <w:r>
        <w:rPr>
          <w:spacing w:val="-2"/>
        </w:rPr>
        <w:t xml:space="preserve"> </w:t>
      </w:r>
      <w:r>
        <w:t>be</w:t>
      </w:r>
      <w:r>
        <w:rPr>
          <w:spacing w:val="-2"/>
        </w:rPr>
        <w:t xml:space="preserve"> </w:t>
      </w:r>
      <w:r>
        <w:t>also</w:t>
      </w:r>
      <w:r>
        <w:rPr>
          <w:spacing w:val="-2"/>
        </w:rPr>
        <w:t xml:space="preserve"> </w:t>
      </w:r>
      <w:r>
        <w:t>different</w:t>
      </w:r>
      <w:r>
        <w:rPr>
          <w:spacing w:val="-2"/>
        </w:rPr>
        <w:t xml:space="preserve"> </w:t>
      </w:r>
      <w:r>
        <w:t>to</w:t>
      </w:r>
      <w:r>
        <w:rPr>
          <w:spacing w:val="-4"/>
        </w:rPr>
        <w:t xml:space="preserve"> </w:t>
      </w:r>
      <w:r>
        <w:t>Essex.</w:t>
      </w:r>
      <w:r>
        <w:rPr>
          <w:spacing w:val="-3"/>
        </w:rPr>
        <w:t xml:space="preserve"> </w:t>
      </w:r>
      <w:r>
        <w:t>While</w:t>
      </w:r>
      <w:r>
        <w:rPr>
          <w:spacing w:val="-2"/>
        </w:rPr>
        <w:t xml:space="preserve"> </w:t>
      </w:r>
      <w:r>
        <w:t>at Essex</w:t>
      </w:r>
      <w:r>
        <w:rPr>
          <w:spacing w:val="-1"/>
        </w:rPr>
        <w:t xml:space="preserve"> </w:t>
      </w:r>
      <w:r>
        <w:t>a</w:t>
      </w:r>
      <w:r>
        <w:rPr>
          <w:spacing w:val="-4"/>
        </w:rPr>
        <w:t xml:space="preserve"> </w:t>
      </w:r>
      <w:r>
        <w:t>first</w:t>
      </w:r>
      <w:r>
        <w:rPr>
          <w:spacing w:val="-2"/>
        </w:rPr>
        <w:t xml:space="preserve"> </w:t>
      </w:r>
      <w:r>
        <w:t>class</w:t>
      </w:r>
      <w:r>
        <w:t xml:space="preserve"> mark would be 70% and over this may be an A or 90% at some other institutions abroad.</w:t>
      </w:r>
    </w:p>
    <w:p w14:paraId="5AB5DC65" w14:textId="77777777" w:rsidR="00933A7B" w:rsidRDefault="00933A7B">
      <w:pPr>
        <w:pStyle w:val="BodyText"/>
        <w:spacing w:before="22"/>
      </w:pPr>
    </w:p>
    <w:p w14:paraId="0DD5066E" w14:textId="77777777" w:rsidR="00933A7B" w:rsidRDefault="00561DDC">
      <w:pPr>
        <w:pStyle w:val="BodyText"/>
        <w:spacing w:line="312" w:lineRule="auto"/>
        <w:ind w:left="369" w:right="491"/>
        <w:jc w:val="both"/>
      </w:pPr>
      <w:r>
        <w:t xml:space="preserve">The aim of this guidance is to provide you with information on how University of Essex will convert your marks when you return back to Essex after your term studying abroad. Please note that your exact converted marks may vary, but when converting your marks, we will use the following </w:t>
      </w:r>
      <w:r>
        <w:rPr>
          <w:spacing w:val="-2"/>
        </w:rPr>
        <w:t>information:</w:t>
      </w:r>
    </w:p>
    <w:p w14:paraId="4064677A" w14:textId="77777777" w:rsidR="00933A7B" w:rsidRDefault="00933A7B">
      <w:pPr>
        <w:pStyle w:val="BodyText"/>
        <w:spacing w:before="28"/>
      </w:pPr>
    </w:p>
    <w:p w14:paraId="66E29207" w14:textId="77777777" w:rsidR="00933A7B" w:rsidRDefault="00561DDC">
      <w:pPr>
        <w:pStyle w:val="ListParagraph"/>
        <w:numPr>
          <w:ilvl w:val="0"/>
          <w:numId w:val="1"/>
        </w:numPr>
        <w:tabs>
          <w:tab w:val="left" w:pos="1089"/>
        </w:tabs>
        <w:spacing w:before="0"/>
      </w:pPr>
      <w:r>
        <w:t>Grade</w:t>
      </w:r>
      <w:r>
        <w:rPr>
          <w:spacing w:val="-8"/>
        </w:rPr>
        <w:t xml:space="preserve"> </w:t>
      </w:r>
      <w:r>
        <w:t>distribution</w:t>
      </w:r>
      <w:r>
        <w:rPr>
          <w:spacing w:val="-3"/>
        </w:rPr>
        <w:t xml:space="preserve"> </w:t>
      </w:r>
      <w:r>
        <w:t>data</w:t>
      </w:r>
      <w:r>
        <w:rPr>
          <w:spacing w:val="-4"/>
        </w:rPr>
        <w:t xml:space="preserve"> </w:t>
      </w:r>
      <w:r>
        <w:t>we</w:t>
      </w:r>
      <w:r>
        <w:rPr>
          <w:spacing w:val="-3"/>
        </w:rPr>
        <w:t xml:space="preserve"> </w:t>
      </w:r>
      <w:r>
        <w:t>have</w:t>
      </w:r>
      <w:r>
        <w:rPr>
          <w:spacing w:val="-4"/>
        </w:rPr>
        <w:t xml:space="preserve"> </w:t>
      </w:r>
      <w:r>
        <w:t>obtained</w:t>
      </w:r>
      <w:r>
        <w:rPr>
          <w:spacing w:val="-6"/>
        </w:rPr>
        <w:t xml:space="preserve"> </w:t>
      </w:r>
      <w:r>
        <w:t>from</w:t>
      </w:r>
      <w:r>
        <w:rPr>
          <w:spacing w:val="-4"/>
        </w:rPr>
        <w:t xml:space="preserve"> </w:t>
      </w:r>
      <w:r>
        <w:t>the</w:t>
      </w:r>
      <w:r>
        <w:rPr>
          <w:spacing w:val="-6"/>
        </w:rPr>
        <w:t xml:space="preserve"> </w:t>
      </w:r>
      <w:r>
        <w:t>host</w:t>
      </w:r>
      <w:r>
        <w:rPr>
          <w:spacing w:val="-3"/>
        </w:rPr>
        <w:t xml:space="preserve"> </w:t>
      </w:r>
      <w:r>
        <w:rPr>
          <w:spacing w:val="-2"/>
        </w:rPr>
        <w:t>institution.</w:t>
      </w:r>
    </w:p>
    <w:p w14:paraId="1D09072A" w14:textId="77777777" w:rsidR="00933A7B" w:rsidRDefault="00561DDC">
      <w:pPr>
        <w:pStyle w:val="ListParagraph"/>
        <w:numPr>
          <w:ilvl w:val="0"/>
          <w:numId w:val="1"/>
        </w:numPr>
        <w:tabs>
          <w:tab w:val="left" w:pos="1089"/>
        </w:tabs>
      </w:pPr>
      <w:r>
        <w:t>Grading</w:t>
      </w:r>
      <w:r>
        <w:rPr>
          <w:spacing w:val="-9"/>
        </w:rPr>
        <w:t xml:space="preserve"> </w:t>
      </w:r>
      <w:r>
        <w:t>system</w:t>
      </w:r>
      <w:r>
        <w:rPr>
          <w:spacing w:val="-5"/>
        </w:rPr>
        <w:t xml:space="preserve"> </w:t>
      </w:r>
      <w:r>
        <w:t>from</w:t>
      </w:r>
      <w:r>
        <w:rPr>
          <w:spacing w:val="-6"/>
        </w:rPr>
        <w:t xml:space="preserve"> </w:t>
      </w:r>
      <w:r>
        <w:t>host</w:t>
      </w:r>
      <w:r>
        <w:rPr>
          <w:spacing w:val="-3"/>
        </w:rPr>
        <w:t xml:space="preserve"> </w:t>
      </w:r>
      <w:r>
        <w:t>institution</w:t>
      </w:r>
      <w:r>
        <w:rPr>
          <w:spacing w:val="-4"/>
        </w:rPr>
        <w:t xml:space="preserve"> </w:t>
      </w:r>
      <w:r>
        <w:t>–</w:t>
      </w:r>
      <w:r>
        <w:rPr>
          <w:spacing w:val="-7"/>
        </w:rPr>
        <w:t xml:space="preserve"> </w:t>
      </w:r>
      <w:r>
        <w:t>usually</w:t>
      </w:r>
      <w:r>
        <w:rPr>
          <w:spacing w:val="-4"/>
        </w:rPr>
        <w:t xml:space="preserve"> </w:t>
      </w:r>
      <w:r>
        <w:t>available</w:t>
      </w:r>
      <w:r>
        <w:rPr>
          <w:spacing w:val="-4"/>
        </w:rPr>
        <w:t xml:space="preserve"> </w:t>
      </w:r>
      <w:r>
        <w:t>on</w:t>
      </w:r>
      <w:r>
        <w:rPr>
          <w:spacing w:val="-5"/>
        </w:rPr>
        <w:t xml:space="preserve"> </w:t>
      </w:r>
      <w:r>
        <w:t>your</w:t>
      </w:r>
      <w:r>
        <w:rPr>
          <w:spacing w:val="-5"/>
        </w:rPr>
        <w:t xml:space="preserve"> </w:t>
      </w:r>
      <w:r>
        <w:t>transcript</w:t>
      </w:r>
      <w:r>
        <w:rPr>
          <w:spacing w:val="-5"/>
        </w:rPr>
        <w:t xml:space="preserve"> </w:t>
      </w:r>
      <w:r>
        <w:t>from</w:t>
      </w:r>
      <w:r>
        <w:rPr>
          <w:spacing w:val="-5"/>
        </w:rPr>
        <w:t xml:space="preserve"> </w:t>
      </w:r>
      <w:r>
        <w:rPr>
          <w:spacing w:val="-2"/>
        </w:rPr>
        <w:t>abroad.</w:t>
      </w:r>
    </w:p>
    <w:p w14:paraId="7E6489F4" w14:textId="77777777" w:rsidR="00933A7B" w:rsidRDefault="00561DDC">
      <w:pPr>
        <w:pStyle w:val="ListParagraph"/>
        <w:numPr>
          <w:ilvl w:val="0"/>
          <w:numId w:val="1"/>
        </w:numPr>
        <w:tabs>
          <w:tab w:val="left" w:pos="1089"/>
        </w:tabs>
        <w:spacing w:line="302" w:lineRule="auto"/>
        <w:ind w:right="408"/>
      </w:pPr>
      <w:r>
        <w:t>Local</w:t>
      </w:r>
      <w:r>
        <w:rPr>
          <w:spacing w:val="-3"/>
        </w:rPr>
        <w:t xml:space="preserve"> </w:t>
      </w:r>
      <w:r>
        <w:t>expertise</w:t>
      </w:r>
      <w:r>
        <w:rPr>
          <w:spacing w:val="-3"/>
        </w:rPr>
        <w:t xml:space="preserve"> </w:t>
      </w:r>
      <w:r>
        <w:t>from</w:t>
      </w:r>
      <w:r>
        <w:rPr>
          <w:spacing w:val="-1"/>
        </w:rPr>
        <w:t xml:space="preserve"> </w:t>
      </w:r>
      <w:r>
        <w:t>Essex</w:t>
      </w:r>
      <w:r>
        <w:rPr>
          <w:spacing w:val="-2"/>
        </w:rPr>
        <w:t xml:space="preserve"> </w:t>
      </w:r>
      <w:r>
        <w:t>Abroad</w:t>
      </w:r>
      <w:r>
        <w:rPr>
          <w:spacing w:val="-4"/>
        </w:rPr>
        <w:t xml:space="preserve"> </w:t>
      </w:r>
      <w:r>
        <w:t>team</w:t>
      </w:r>
      <w:r>
        <w:rPr>
          <w:spacing w:val="-1"/>
        </w:rPr>
        <w:t xml:space="preserve"> </w:t>
      </w:r>
      <w:r>
        <w:t>as</w:t>
      </w:r>
      <w:r>
        <w:rPr>
          <w:spacing w:val="-2"/>
        </w:rPr>
        <w:t xml:space="preserve"> </w:t>
      </w:r>
      <w:r>
        <w:t>well</w:t>
      </w:r>
      <w:r>
        <w:rPr>
          <w:spacing w:val="-5"/>
        </w:rPr>
        <w:t xml:space="preserve"> </w:t>
      </w:r>
      <w:r>
        <w:t>as</w:t>
      </w:r>
      <w:r>
        <w:rPr>
          <w:spacing w:val="-2"/>
        </w:rPr>
        <w:t xml:space="preserve"> </w:t>
      </w:r>
      <w:r>
        <w:t>University</w:t>
      </w:r>
      <w:r>
        <w:rPr>
          <w:spacing w:val="-4"/>
        </w:rPr>
        <w:t xml:space="preserve"> </w:t>
      </w:r>
      <w:r>
        <w:t>of</w:t>
      </w:r>
      <w:r>
        <w:rPr>
          <w:spacing w:val="-3"/>
        </w:rPr>
        <w:t xml:space="preserve"> </w:t>
      </w:r>
      <w:r>
        <w:t>Essex</w:t>
      </w:r>
      <w:r>
        <w:rPr>
          <w:spacing w:val="-4"/>
        </w:rPr>
        <w:t xml:space="preserve"> </w:t>
      </w:r>
      <w:r>
        <w:t>staff</w:t>
      </w:r>
      <w:r>
        <w:rPr>
          <w:spacing w:val="-3"/>
        </w:rPr>
        <w:t xml:space="preserve"> </w:t>
      </w:r>
      <w:r>
        <w:t>with</w:t>
      </w:r>
      <w:r>
        <w:rPr>
          <w:spacing w:val="-3"/>
        </w:rPr>
        <w:t xml:space="preserve"> </w:t>
      </w:r>
      <w:r>
        <w:t>experience of teaching abroad.</w:t>
      </w:r>
    </w:p>
    <w:p w14:paraId="720D6294" w14:textId="77777777" w:rsidR="00933A7B" w:rsidRDefault="00561DDC">
      <w:pPr>
        <w:pStyle w:val="ListParagraph"/>
        <w:numPr>
          <w:ilvl w:val="0"/>
          <w:numId w:val="1"/>
        </w:numPr>
        <w:tabs>
          <w:tab w:val="left" w:pos="1089"/>
        </w:tabs>
        <w:spacing w:before="13"/>
      </w:pPr>
      <w:r>
        <w:t>Data</w:t>
      </w:r>
      <w:r>
        <w:rPr>
          <w:spacing w:val="-6"/>
        </w:rPr>
        <w:t xml:space="preserve"> </w:t>
      </w:r>
      <w:r>
        <w:t>from</w:t>
      </w:r>
      <w:r>
        <w:rPr>
          <w:spacing w:val="-4"/>
        </w:rPr>
        <w:t xml:space="preserve"> </w:t>
      </w:r>
      <w:r>
        <w:t>previously</w:t>
      </w:r>
      <w:r>
        <w:rPr>
          <w:spacing w:val="-4"/>
        </w:rPr>
        <w:t xml:space="preserve"> </w:t>
      </w:r>
      <w:r>
        <w:t>converted</w:t>
      </w:r>
      <w:r>
        <w:rPr>
          <w:spacing w:val="-7"/>
        </w:rPr>
        <w:t xml:space="preserve"> </w:t>
      </w:r>
      <w:r>
        <w:rPr>
          <w:spacing w:val="-2"/>
        </w:rPr>
        <w:t>grades.</w:t>
      </w:r>
    </w:p>
    <w:p w14:paraId="068BBB3C" w14:textId="77777777" w:rsidR="00933A7B" w:rsidRDefault="00933A7B">
      <w:pPr>
        <w:pStyle w:val="BodyText"/>
        <w:spacing w:before="94"/>
      </w:pPr>
    </w:p>
    <w:p w14:paraId="399A9CD4" w14:textId="77777777" w:rsidR="00933A7B" w:rsidRDefault="00561DDC">
      <w:pPr>
        <w:pStyle w:val="BodyText"/>
        <w:spacing w:before="1" w:line="312" w:lineRule="auto"/>
        <w:ind w:left="369" w:right="141"/>
      </w:pPr>
      <w:r>
        <w:t>Below is guidance on how the grades from abroad will be converted to Essex grades, by country. Some institutions in the same country may have some variations and this is not reflected in the guidance</w:t>
      </w:r>
      <w:r>
        <w:rPr>
          <w:spacing w:val="-2"/>
        </w:rPr>
        <w:t xml:space="preserve"> </w:t>
      </w:r>
      <w:r>
        <w:t>below. The</w:t>
      </w:r>
      <w:r>
        <w:rPr>
          <w:spacing w:val="-4"/>
        </w:rPr>
        <w:t xml:space="preserve"> </w:t>
      </w:r>
      <w:r>
        <w:t>grading</w:t>
      </w:r>
      <w:r>
        <w:rPr>
          <w:spacing w:val="-2"/>
        </w:rPr>
        <w:t xml:space="preserve"> </w:t>
      </w:r>
      <w:r>
        <w:t>at your host</w:t>
      </w:r>
      <w:r>
        <w:rPr>
          <w:spacing w:val="-2"/>
        </w:rPr>
        <w:t xml:space="preserve"> </w:t>
      </w:r>
      <w:r>
        <w:t>institution</w:t>
      </w:r>
      <w:r>
        <w:rPr>
          <w:spacing w:val="-2"/>
        </w:rPr>
        <w:t xml:space="preserve"> </w:t>
      </w:r>
      <w:r>
        <w:t>will</w:t>
      </w:r>
      <w:r>
        <w:rPr>
          <w:spacing w:val="-2"/>
        </w:rPr>
        <w:t xml:space="preserve"> </w:t>
      </w:r>
      <w:r>
        <w:t>be</w:t>
      </w:r>
      <w:r>
        <w:rPr>
          <w:spacing w:val="-2"/>
        </w:rPr>
        <w:t xml:space="preserve"> </w:t>
      </w:r>
      <w:r>
        <w:t>different</w:t>
      </w:r>
      <w:r>
        <w:rPr>
          <w:spacing w:val="-2"/>
        </w:rPr>
        <w:t xml:space="preserve"> </w:t>
      </w:r>
      <w:r>
        <w:t>to</w:t>
      </w:r>
      <w:r>
        <w:rPr>
          <w:spacing w:val="-4"/>
        </w:rPr>
        <w:t xml:space="preserve"> </w:t>
      </w:r>
      <w:r>
        <w:t>Essex.</w:t>
      </w:r>
      <w:r>
        <w:rPr>
          <w:spacing w:val="-3"/>
        </w:rPr>
        <w:t xml:space="preserve"> </w:t>
      </w:r>
      <w:r>
        <w:t>While</w:t>
      </w:r>
      <w:r>
        <w:rPr>
          <w:spacing w:val="-2"/>
        </w:rPr>
        <w:t xml:space="preserve"> </w:t>
      </w:r>
      <w:r>
        <w:t>at</w:t>
      </w:r>
      <w:r>
        <w:rPr>
          <w:spacing w:val="-2"/>
        </w:rPr>
        <w:t xml:space="preserve"> </w:t>
      </w:r>
      <w:r>
        <w:t>Essex</w:t>
      </w:r>
      <w:r>
        <w:rPr>
          <w:spacing w:val="-4"/>
        </w:rPr>
        <w:t xml:space="preserve"> </w:t>
      </w:r>
      <w:r>
        <w:t>a</w:t>
      </w:r>
      <w:r>
        <w:rPr>
          <w:spacing w:val="-2"/>
        </w:rPr>
        <w:t xml:space="preserve"> </w:t>
      </w:r>
      <w:r>
        <w:t xml:space="preserve">pass mark would be 40, </w:t>
      </w:r>
      <w:r>
        <w:t>this may be a D or 50 at some other institutions abroad.</w:t>
      </w:r>
    </w:p>
    <w:p w14:paraId="7B7F350C" w14:textId="77777777" w:rsidR="00933A7B" w:rsidRDefault="00933A7B">
      <w:pPr>
        <w:pStyle w:val="BodyText"/>
        <w:spacing w:before="27"/>
      </w:pPr>
    </w:p>
    <w:p w14:paraId="5A230ADD" w14:textId="77777777" w:rsidR="00933A7B" w:rsidRDefault="00561DDC">
      <w:pPr>
        <w:pStyle w:val="BodyText"/>
        <w:spacing w:line="314" w:lineRule="auto"/>
        <w:ind w:left="372" w:right="489"/>
        <w:jc w:val="both"/>
      </w:pPr>
      <w:r>
        <w:t>To</w:t>
      </w:r>
      <w:r>
        <w:rPr>
          <w:spacing w:val="-3"/>
        </w:rPr>
        <w:t xml:space="preserve"> </w:t>
      </w:r>
      <w:r>
        <w:t>pass</w:t>
      </w:r>
      <w:r>
        <w:rPr>
          <w:spacing w:val="-3"/>
        </w:rPr>
        <w:t xml:space="preserve"> </w:t>
      </w:r>
      <w:r>
        <w:t>the</w:t>
      </w:r>
      <w:r>
        <w:rPr>
          <w:spacing w:val="-5"/>
        </w:rPr>
        <w:t xml:space="preserve"> </w:t>
      </w:r>
      <w:r>
        <w:t>term</w:t>
      </w:r>
      <w:r>
        <w:rPr>
          <w:spacing w:val="-2"/>
        </w:rPr>
        <w:t xml:space="preserve"> </w:t>
      </w:r>
      <w:r>
        <w:t>abroad</w:t>
      </w:r>
      <w:r>
        <w:rPr>
          <w:spacing w:val="-5"/>
        </w:rPr>
        <w:t xml:space="preserve"> </w:t>
      </w:r>
      <w:r>
        <w:t>you</w:t>
      </w:r>
      <w:r>
        <w:rPr>
          <w:spacing w:val="-3"/>
        </w:rPr>
        <w:t xml:space="preserve"> </w:t>
      </w:r>
      <w:r>
        <w:t>must</w:t>
      </w:r>
      <w:r>
        <w:rPr>
          <w:spacing w:val="-2"/>
        </w:rPr>
        <w:t xml:space="preserve"> </w:t>
      </w:r>
      <w:r>
        <w:t>obtain</w:t>
      </w:r>
      <w:r>
        <w:rPr>
          <w:spacing w:val="-3"/>
        </w:rPr>
        <w:t xml:space="preserve"> </w:t>
      </w:r>
      <w:r>
        <w:t>an</w:t>
      </w:r>
      <w:r>
        <w:rPr>
          <w:spacing w:val="-3"/>
        </w:rPr>
        <w:t xml:space="preserve"> </w:t>
      </w:r>
      <w:r>
        <w:t>Essex</w:t>
      </w:r>
      <w:r>
        <w:rPr>
          <w:spacing w:val="-3"/>
        </w:rPr>
        <w:t xml:space="preserve"> </w:t>
      </w:r>
      <w:r>
        <w:t>Mark</w:t>
      </w:r>
      <w:r>
        <w:rPr>
          <w:spacing w:val="-5"/>
        </w:rPr>
        <w:t xml:space="preserve"> </w:t>
      </w:r>
      <w:r>
        <w:t>of</w:t>
      </w:r>
      <w:r>
        <w:rPr>
          <w:spacing w:val="-2"/>
        </w:rPr>
        <w:t xml:space="preserve"> </w:t>
      </w:r>
      <w:r>
        <w:t>40</w:t>
      </w:r>
      <w:r>
        <w:rPr>
          <w:spacing w:val="-3"/>
        </w:rPr>
        <w:t xml:space="preserve"> </w:t>
      </w:r>
      <w:r>
        <w:t>or</w:t>
      </w:r>
      <w:r>
        <w:rPr>
          <w:spacing w:val="-2"/>
        </w:rPr>
        <w:t xml:space="preserve"> </w:t>
      </w:r>
      <w:r>
        <w:t>above.</w:t>
      </w:r>
      <w:r>
        <w:rPr>
          <w:spacing w:val="-4"/>
        </w:rPr>
        <w:t xml:space="preserve"> </w:t>
      </w:r>
      <w:r>
        <w:t>As</w:t>
      </w:r>
      <w:r>
        <w:rPr>
          <w:spacing w:val="-3"/>
        </w:rPr>
        <w:t xml:space="preserve"> </w:t>
      </w:r>
      <w:r>
        <w:t>a</w:t>
      </w:r>
      <w:r>
        <w:rPr>
          <w:spacing w:val="-3"/>
        </w:rPr>
        <w:t xml:space="preserve"> </w:t>
      </w:r>
      <w:r>
        <w:t>term</w:t>
      </w:r>
      <w:r>
        <w:rPr>
          <w:spacing w:val="-2"/>
        </w:rPr>
        <w:t xml:space="preserve"> </w:t>
      </w:r>
      <w:r>
        <w:t>abroad</w:t>
      </w:r>
      <w:r>
        <w:rPr>
          <w:spacing w:val="-3"/>
        </w:rPr>
        <w:t xml:space="preserve"> </w:t>
      </w:r>
      <w:r>
        <w:t>student, your marks will contribute to 50% of your final year mark.</w:t>
      </w:r>
    </w:p>
    <w:p w14:paraId="0D64A3B8" w14:textId="77777777" w:rsidR="00933A7B" w:rsidRDefault="00933A7B">
      <w:pPr>
        <w:pStyle w:val="BodyText"/>
        <w:spacing w:before="23"/>
      </w:pPr>
    </w:p>
    <w:p w14:paraId="68E97EBE" w14:textId="77777777" w:rsidR="00933A7B" w:rsidRDefault="00561DDC">
      <w:pPr>
        <w:pStyle w:val="BodyText"/>
        <w:spacing w:line="312" w:lineRule="auto"/>
        <w:ind w:left="369" w:right="849"/>
      </w:pPr>
      <w:r>
        <w:t xml:space="preserve">Please note that the grade </w:t>
      </w:r>
      <w:r>
        <w:t>conversion process is unique to University of Essex and other Universities</w:t>
      </w:r>
      <w:r>
        <w:rPr>
          <w:spacing w:val="-2"/>
        </w:rPr>
        <w:t xml:space="preserve"> </w:t>
      </w:r>
      <w:r>
        <w:t>may</w:t>
      </w:r>
      <w:r>
        <w:rPr>
          <w:spacing w:val="-2"/>
        </w:rPr>
        <w:t xml:space="preserve"> </w:t>
      </w:r>
      <w:r>
        <w:t>use</w:t>
      </w:r>
      <w:r>
        <w:rPr>
          <w:spacing w:val="-5"/>
        </w:rPr>
        <w:t xml:space="preserve"> </w:t>
      </w:r>
      <w:r>
        <w:t>different</w:t>
      </w:r>
      <w:r>
        <w:rPr>
          <w:spacing w:val="-3"/>
        </w:rPr>
        <w:t xml:space="preserve"> </w:t>
      </w:r>
      <w:r>
        <w:t>conversion</w:t>
      </w:r>
      <w:r>
        <w:rPr>
          <w:spacing w:val="-3"/>
        </w:rPr>
        <w:t xml:space="preserve"> </w:t>
      </w:r>
      <w:r>
        <w:t>process.</w:t>
      </w:r>
      <w:r>
        <w:rPr>
          <w:spacing w:val="-4"/>
        </w:rPr>
        <w:t xml:space="preserve"> </w:t>
      </w:r>
      <w:r>
        <w:t>It</w:t>
      </w:r>
      <w:r>
        <w:rPr>
          <w:spacing w:val="-3"/>
        </w:rPr>
        <w:t xml:space="preserve"> </w:t>
      </w:r>
      <w:r>
        <w:t>is</w:t>
      </w:r>
      <w:r>
        <w:rPr>
          <w:spacing w:val="-2"/>
        </w:rPr>
        <w:t xml:space="preserve"> </w:t>
      </w:r>
      <w:r>
        <w:t>important</w:t>
      </w:r>
      <w:r>
        <w:rPr>
          <w:spacing w:val="-3"/>
        </w:rPr>
        <w:t xml:space="preserve"> </w:t>
      </w:r>
      <w:r>
        <w:t>that</w:t>
      </w:r>
      <w:r>
        <w:rPr>
          <w:spacing w:val="-1"/>
        </w:rPr>
        <w:t xml:space="preserve"> </w:t>
      </w:r>
      <w:r>
        <w:t>you</w:t>
      </w:r>
      <w:r>
        <w:rPr>
          <w:spacing w:val="-5"/>
        </w:rPr>
        <w:t xml:space="preserve"> </w:t>
      </w:r>
      <w:r>
        <w:t>only</w:t>
      </w:r>
      <w:r>
        <w:rPr>
          <w:spacing w:val="-2"/>
        </w:rPr>
        <w:t xml:space="preserve"> </w:t>
      </w:r>
      <w:r>
        <w:t>take</w:t>
      </w:r>
      <w:r>
        <w:rPr>
          <w:spacing w:val="-3"/>
        </w:rPr>
        <w:t xml:space="preserve"> </w:t>
      </w:r>
      <w:r>
        <w:t>advice</w:t>
      </w:r>
      <w:r>
        <w:rPr>
          <w:spacing w:val="-5"/>
        </w:rPr>
        <w:t xml:space="preserve"> </w:t>
      </w:r>
      <w:r>
        <w:t>from Essex Abroad team about the conversion of your grades.</w:t>
      </w:r>
    </w:p>
    <w:p w14:paraId="60B02201" w14:textId="77777777" w:rsidR="00933A7B" w:rsidRDefault="00933A7B">
      <w:pPr>
        <w:pStyle w:val="BodyText"/>
        <w:spacing w:line="312" w:lineRule="auto"/>
        <w:sectPr w:rsidR="00933A7B">
          <w:headerReference w:type="default" r:id="rId7"/>
          <w:pgSz w:w="11910" w:h="16840"/>
          <w:pgMar w:top="840" w:right="708" w:bottom="280" w:left="708" w:header="610" w:footer="0" w:gutter="0"/>
          <w:cols w:space="720"/>
        </w:sectPr>
      </w:pPr>
    </w:p>
    <w:p w14:paraId="6015582D" w14:textId="13E53512" w:rsidR="00933A7B" w:rsidRDefault="00933A7B">
      <w:pPr>
        <w:pStyle w:val="BodyText"/>
        <w:rPr>
          <w:sz w:val="20"/>
        </w:rPr>
      </w:pPr>
    </w:p>
    <w:p w14:paraId="2DE4B20E" w14:textId="77777777" w:rsidR="00933A7B" w:rsidRDefault="00933A7B">
      <w:pPr>
        <w:pStyle w:val="BodyText"/>
        <w:spacing w:before="135"/>
        <w:rPr>
          <w:sz w:val="20"/>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1728"/>
        <w:gridCol w:w="1728"/>
        <w:gridCol w:w="1730"/>
        <w:gridCol w:w="1728"/>
      </w:tblGrid>
      <w:tr w:rsidR="00933A7B" w14:paraId="5FED98AB" w14:textId="77777777">
        <w:trPr>
          <w:trHeight w:val="405"/>
        </w:trPr>
        <w:tc>
          <w:tcPr>
            <w:tcW w:w="3403" w:type="dxa"/>
            <w:vMerge w:val="restart"/>
          </w:tcPr>
          <w:p w14:paraId="398F98A8" w14:textId="77777777" w:rsidR="00933A7B" w:rsidRDefault="00933A7B">
            <w:pPr>
              <w:pStyle w:val="TableParagraph"/>
              <w:spacing w:before="85" w:line="240" w:lineRule="auto"/>
              <w:ind w:left="0"/>
              <w:jc w:val="left"/>
            </w:pPr>
          </w:p>
          <w:p w14:paraId="54E02924" w14:textId="77777777" w:rsidR="00933A7B" w:rsidRDefault="00561DDC">
            <w:pPr>
              <w:pStyle w:val="TableParagraph"/>
              <w:spacing w:before="0" w:line="240" w:lineRule="auto"/>
              <w:ind w:left="5"/>
              <w:rPr>
                <w:rFonts w:ascii="Arial"/>
                <w:b/>
              </w:rPr>
            </w:pPr>
            <w:r>
              <w:rPr>
                <w:rFonts w:ascii="Arial"/>
                <w:b/>
                <w:spacing w:val="-2"/>
              </w:rPr>
              <w:t>Country</w:t>
            </w:r>
          </w:p>
        </w:tc>
        <w:tc>
          <w:tcPr>
            <w:tcW w:w="6914" w:type="dxa"/>
            <w:gridSpan w:val="4"/>
          </w:tcPr>
          <w:p w14:paraId="36972830" w14:textId="77777777" w:rsidR="00933A7B" w:rsidRDefault="00561DDC">
            <w:pPr>
              <w:pStyle w:val="TableParagraph"/>
              <w:spacing w:before="76" w:line="240" w:lineRule="auto"/>
              <w:ind w:left="5"/>
              <w:rPr>
                <w:rFonts w:ascii="Arial"/>
                <w:b/>
              </w:rPr>
            </w:pPr>
            <w:r>
              <w:rPr>
                <w:rFonts w:ascii="Arial"/>
                <w:b/>
              </w:rPr>
              <w:t>Essex</w:t>
            </w:r>
            <w:r>
              <w:rPr>
                <w:rFonts w:ascii="Arial"/>
                <w:b/>
                <w:spacing w:val="-4"/>
              </w:rPr>
              <w:t xml:space="preserve"> </w:t>
            </w:r>
            <w:r>
              <w:rPr>
                <w:rFonts w:ascii="Arial"/>
                <w:b/>
              </w:rPr>
              <w:t>Grades</w:t>
            </w:r>
            <w:r>
              <w:rPr>
                <w:rFonts w:ascii="Arial"/>
                <w:b/>
                <w:spacing w:val="-3"/>
              </w:rPr>
              <w:t xml:space="preserve"> </w:t>
            </w:r>
            <w:r>
              <w:rPr>
                <w:rFonts w:ascii="Arial"/>
                <w:b/>
              </w:rPr>
              <w:t>and</w:t>
            </w:r>
            <w:r>
              <w:rPr>
                <w:rFonts w:ascii="Arial"/>
                <w:b/>
                <w:spacing w:val="-5"/>
              </w:rPr>
              <w:t xml:space="preserve"> </w:t>
            </w:r>
            <w:r>
              <w:rPr>
                <w:rFonts w:ascii="Arial"/>
                <w:b/>
                <w:spacing w:val="-4"/>
              </w:rPr>
              <w:t>Class</w:t>
            </w:r>
          </w:p>
        </w:tc>
      </w:tr>
      <w:tr w:rsidR="00933A7B" w14:paraId="476C052C" w14:textId="77777777">
        <w:trPr>
          <w:trHeight w:val="251"/>
        </w:trPr>
        <w:tc>
          <w:tcPr>
            <w:tcW w:w="3403" w:type="dxa"/>
            <w:vMerge/>
            <w:tcBorders>
              <w:top w:val="nil"/>
            </w:tcBorders>
          </w:tcPr>
          <w:p w14:paraId="3906D327" w14:textId="77777777" w:rsidR="00933A7B" w:rsidRDefault="00933A7B">
            <w:pPr>
              <w:rPr>
                <w:sz w:val="2"/>
                <w:szCs w:val="2"/>
              </w:rPr>
            </w:pPr>
          </w:p>
        </w:tc>
        <w:tc>
          <w:tcPr>
            <w:tcW w:w="1728" w:type="dxa"/>
          </w:tcPr>
          <w:p w14:paraId="55DF62BF" w14:textId="77777777" w:rsidR="00933A7B" w:rsidRDefault="00561DDC">
            <w:pPr>
              <w:pStyle w:val="TableParagraph"/>
              <w:spacing w:before="0" w:line="232" w:lineRule="exact"/>
              <w:ind w:right="7"/>
              <w:rPr>
                <w:rFonts w:ascii="Arial"/>
                <w:b/>
              </w:rPr>
            </w:pPr>
            <w:r>
              <w:rPr>
                <w:rFonts w:ascii="Arial"/>
                <w:b/>
                <w:spacing w:val="-5"/>
              </w:rPr>
              <w:t>70</w:t>
            </w:r>
          </w:p>
        </w:tc>
        <w:tc>
          <w:tcPr>
            <w:tcW w:w="1728" w:type="dxa"/>
          </w:tcPr>
          <w:p w14:paraId="75DC2295" w14:textId="77777777" w:rsidR="00933A7B" w:rsidRDefault="00561DDC">
            <w:pPr>
              <w:pStyle w:val="TableParagraph"/>
              <w:spacing w:before="0" w:line="232" w:lineRule="exact"/>
              <w:ind w:right="3"/>
              <w:rPr>
                <w:rFonts w:ascii="Arial"/>
                <w:b/>
              </w:rPr>
            </w:pPr>
            <w:r>
              <w:rPr>
                <w:rFonts w:ascii="Arial"/>
                <w:b/>
                <w:spacing w:val="-5"/>
              </w:rPr>
              <w:t>60</w:t>
            </w:r>
          </w:p>
        </w:tc>
        <w:tc>
          <w:tcPr>
            <w:tcW w:w="1730" w:type="dxa"/>
          </w:tcPr>
          <w:p w14:paraId="1927AF3C" w14:textId="77777777" w:rsidR="00933A7B" w:rsidRDefault="00561DDC">
            <w:pPr>
              <w:pStyle w:val="TableParagraph"/>
              <w:spacing w:before="0" w:line="232" w:lineRule="exact"/>
              <w:ind w:left="10" w:right="3"/>
              <w:rPr>
                <w:rFonts w:ascii="Arial"/>
                <w:b/>
              </w:rPr>
            </w:pPr>
            <w:r>
              <w:rPr>
                <w:rFonts w:ascii="Arial"/>
                <w:b/>
                <w:spacing w:val="-5"/>
              </w:rPr>
              <w:t>50</w:t>
            </w:r>
          </w:p>
        </w:tc>
        <w:tc>
          <w:tcPr>
            <w:tcW w:w="1728" w:type="dxa"/>
          </w:tcPr>
          <w:p w14:paraId="227A4313" w14:textId="77777777" w:rsidR="00933A7B" w:rsidRDefault="00561DDC">
            <w:pPr>
              <w:pStyle w:val="TableParagraph"/>
              <w:spacing w:before="0" w:line="232" w:lineRule="exact"/>
              <w:ind w:right="2"/>
              <w:rPr>
                <w:rFonts w:ascii="Arial"/>
                <w:b/>
              </w:rPr>
            </w:pPr>
            <w:r>
              <w:rPr>
                <w:rFonts w:ascii="Arial"/>
                <w:b/>
                <w:spacing w:val="-5"/>
              </w:rPr>
              <w:t>40</w:t>
            </w:r>
          </w:p>
        </w:tc>
      </w:tr>
      <w:tr w:rsidR="00933A7B" w14:paraId="110E9262" w14:textId="77777777">
        <w:trPr>
          <w:trHeight w:val="254"/>
        </w:trPr>
        <w:tc>
          <w:tcPr>
            <w:tcW w:w="3403" w:type="dxa"/>
            <w:vMerge/>
            <w:tcBorders>
              <w:top w:val="nil"/>
            </w:tcBorders>
          </w:tcPr>
          <w:p w14:paraId="160F3796" w14:textId="77777777" w:rsidR="00933A7B" w:rsidRDefault="00933A7B">
            <w:pPr>
              <w:rPr>
                <w:sz w:val="2"/>
                <w:szCs w:val="2"/>
              </w:rPr>
            </w:pPr>
          </w:p>
        </w:tc>
        <w:tc>
          <w:tcPr>
            <w:tcW w:w="1728" w:type="dxa"/>
          </w:tcPr>
          <w:p w14:paraId="60D43DB9" w14:textId="77777777" w:rsidR="00933A7B" w:rsidRDefault="00561DDC">
            <w:pPr>
              <w:pStyle w:val="TableParagraph"/>
              <w:spacing w:before="2" w:line="232" w:lineRule="exact"/>
              <w:ind w:right="9"/>
              <w:rPr>
                <w:rFonts w:ascii="Arial"/>
                <w:b/>
              </w:rPr>
            </w:pPr>
            <w:r>
              <w:rPr>
                <w:rFonts w:ascii="Arial"/>
                <w:b/>
                <w:spacing w:val="-2"/>
              </w:rPr>
              <w:t>First</w:t>
            </w:r>
          </w:p>
        </w:tc>
        <w:tc>
          <w:tcPr>
            <w:tcW w:w="1728" w:type="dxa"/>
          </w:tcPr>
          <w:p w14:paraId="4950BFF1" w14:textId="77777777" w:rsidR="00933A7B" w:rsidRDefault="00561DDC">
            <w:pPr>
              <w:pStyle w:val="TableParagraph"/>
              <w:spacing w:before="2" w:line="232" w:lineRule="exact"/>
              <w:rPr>
                <w:rFonts w:ascii="Arial"/>
                <w:b/>
              </w:rPr>
            </w:pPr>
            <w:r>
              <w:rPr>
                <w:rFonts w:ascii="Arial"/>
                <w:b/>
                <w:spacing w:val="-5"/>
              </w:rPr>
              <w:t>2:1</w:t>
            </w:r>
          </w:p>
        </w:tc>
        <w:tc>
          <w:tcPr>
            <w:tcW w:w="1730" w:type="dxa"/>
          </w:tcPr>
          <w:p w14:paraId="39E0634F" w14:textId="77777777" w:rsidR="00933A7B" w:rsidRDefault="00561DDC">
            <w:pPr>
              <w:pStyle w:val="TableParagraph"/>
              <w:spacing w:before="2" w:line="232" w:lineRule="exact"/>
              <w:ind w:left="10"/>
              <w:rPr>
                <w:rFonts w:ascii="Arial"/>
                <w:b/>
              </w:rPr>
            </w:pPr>
            <w:r>
              <w:rPr>
                <w:rFonts w:ascii="Arial"/>
                <w:b/>
                <w:spacing w:val="-5"/>
              </w:rPr>
              <w:t>2:2</w:t>
            </w:r>
          </w:p>
        </w:tc>
        <w:tc>
          <w:tcPr>
            <w:tcW w:w="1728" w:type="dxa"/>
          </w:tcPr>
          <w:p w14:paraId="704E909C" w14:textId="77777777" w:rsidR="00933A7B" w:rsidRDefault="00561DDC">
            <w:pPr>
              <w:pStyle w:val="TableParagraph"/>
              <w:spacing w:before="2" w:line="232" w:lineRule="exact"/>
              <w:ind w:right="1"/>
              <w:rPr>
                <w:rFonts w:ascii="Arial"/>
                <w:b/>
              </w:rPr>
            </w:pPr>
            <w:r>
              <w:rPr>
                <w:rFonts w:ascii="Arial"/>
                <w:b/>
                <w:spacing w:val="-2"/>
              </w:rPr>
              <w:t>Third</w:t>
            </w:r>
          </w:p>
        </w:tc>
      </w:tr>
      <w:tr w:rsidR="00933A7B" w14:paraId="02F36FBE" w14:textId="77777777">
        <w:trPr>
          <w:trHeight w:val="292"/>
        </w:trPr>
        <w:tc>
          <w:tcPr>
            <w:tcW w:w="3403" w:type="dxa"/>
          </w:tcPr>
          <w:p w14:paraId="771267AE" w14:textId="77777777" w:rsidR="00933A7B" w:rsidRDefault="00561DDC">
            <w:pPr>
              <w:pStyle w:val="TableParagraph"/>
              <w:ind w:left="213"/>
              <w:jc w:val="left"/>
            </w:pPr>
            <w:r>
              <w:rPr>
                <w:spacing w:val="-2"/>
              </w:rPr>
              <w:t>Australia</w:t>
            </w:r>
          </w:p>
        </w:tc>
        <w:tc>
          <w:tcPr>
            <w:tcW w:w="1728" w:type="dxa"/>
          </w:tcPr>
          <w:p w14:paraId="18207340" w14:textId="77777777" w:rsidR="00933A7B" w:rsidRDefault="00561DDC">
            <w:pPr>
              <w:pStyle w:val="TableParagraph"/>
              <w:ind w:right="9"/>
            </w:pPr>
            <w:r>
              <w:t>80</w:t>
            </w:r>
            <w:r>
              <w:rPr>
                <w:spacing w:val="-1"/>
              </w:rPr>
              <w:t xml:space="preserve"> </w:t>
            </w:r>
            <w:r>
              <w:t>or</w:t>
            </w:r>
            <w:r>
              <w:rPr>
                <w:spacing w:val="-2"/>
              </w:rPr>
              <w:t xml:space="preserve"> </w:t>
            </w:r>
            <w:r>
              <w:rPr>
                <w:spacing w:val="-5"/>
              </w:rPr>
              <w:t>HD</w:t>
            </w:r>
          </w:p>
        </w:tc>
        <w:tc>
          <w:tcPr>
            <w:tcW w:w="1728" w:type="dxa"/>
          </w:tcPr>
          <w:p w14:paraId="2FF22D9A" w14:textId="77777777" w:rsidR="00933A7B" w:rsidRDefault="00561DDC">
            <w:pPr>
              <w:pStyle w:val="TableParagraph"/>
              <w:ind w:right="1"/>
            </w:pPr>
            <w:r>
              <w:t>70</w:t>
            </w:r>
            <w:r>
              <w:rPr>
                <w:spacing w:val="-1"/>
              </w:rPr>
              <w:t xml:space="preserve"> </w:t>
            </w:r>
            <w:r>
              <w:t>or</w:t>
            </w:r>
            <w:r>
              <w:rPr>
                <w:spacing w:val="-2"/>
              </w:rPr>
              <w:t xml:space="preserve"> </w:t>
            </w:r>
            <w:proofErr w:type="spellStart"/>
            <w:r>
              <w:rPr>
                <w:spacing w:val="-4"/>
              </w:rPr>
              <w:t>Dist</w:t>
            </w:r>
            <w:proofErr w:type="spellEnd"/>
          </w:p>
        </w:tc>
        <w:tc>
          <w:tcPr>
            <w:tcW w:w="1730" w:type="dxa"/>
          </w:tcPr>
          <w:p w14:paraId="78CC2E21" w14:textId="77777777" w:rsidR="00933A7B" w:rsidRDefault="00561DDC">
            <w:pPr>
              <w:pStyle w:val="TableParagraph"/>
              <w:ind w:left="10" w:right="2"/>
            </w:pPr>
            <w:r>
              <w:t>60</w:t>
            </w:r>
            <w:r>
              <w:rPr>
                <w:spacing w:val="-1"/>
              </w:rPr>
              <w:t xml:space="preserve"> </w:t>
            </w:r>
            <w:r>
              <w:t>or</w:t>
            </w:r>
            <w:r>
              <w:rPr>
                <w:spacing w:val="-2"/>
              </w:rPr>
              <w:t xml:space="preserve"> </w:t>
            </w:r>
            <w:r>
              <w:rPr>
                <w:spacing w:val="-5"/>
              </w:rPr>
              <w:t>CP</w:t>
            </w:r>
          </w:p>
        </w:tc>
        <w:tc>
          <w:tcPr>
            <w:tcW w:w="1728" w:type="dxa"/>
          </w:tcPr>
          <w:p w14:paraId="4C12A93D" w14:textId="77777777" w:rsidR="00933A7B" w:rsidRDefault="00561DDC">
            <w:pPr>
              <w:pStyle w:val="TableParagraph"/>
              <w:ind w:right="1"/>
            </w:pPr>
            <w:r>
              <w:t>50</w:t>
            </w:r>
            <w:r>
              <w:rPr>
                <w:spacing w:val="-1"/>
              </w:rPr>
              <w:t xml:space="preserve"> </w:t>
            </w:r>
            <w:r>
              <w:t>or</w:t>
            </w:r>
            <w:r>
              <w:rPr>
                <w:spacing w:val="-2"/>
              </w:rPr>
              <w:t xml:space="preserve"> </w:t>
            </w:r>
            <w:r>
              <w:rPr>
                <w:spacing w:val="-10"/>
              </w:rPr>
              <w:t>P</w:t>
            </w:r>
          </w:p>
        </w:tc>
      </w:tr>
      <w:tr w:rsidR="00933A7B" w14:paraId="4399E5A5" w14:textId="77777777">
        <w:trPr>
          <w:trHeight w:val="294"/>
        </w:trPr>
        <w:tc>
          <w:tcPr>
            <w:tcW w:w="3403" w:type="dxa"/>
          </w:tcPr>
          <w:p w14:paraId="501272B0" w14:textId="77777777" w:rsidR="00933A7B" w:rsidRDefault="00561DDC">
            <w:pPr>
              <w:pStyle w:val="TableParagraph"/>
              <w:spacing w:line="240" w:lineRule="auto"/>
              <w:ind w:left="213"/>
              <w:jc w:val="left"/>
            </w:pPr>
            <w:r>
              <w:t>Australia</w:t>
            </w:r>
            <w:r>
              <w:rPr>
                <w:spacing w:val="-5"/>
              </w:rPr>
              <w:t xml:space="preserve"> </w:t>
            </w:r>
            <w:r>
              <w:t>(Uni</w:t>
            </w:r>
            <w:r>
              <w:rPr>
                <w:spacing w:val="-4"/>
              </w:rPr>
              <w:t xml:space="preserve"> </w:t>
            </w:r>
            <w:r>
              <w:rPr>
                <w:spacing w:val="-5"/>
              </w:rPr>
              <w:t>SA)</w:t>
            </w:r>
          </w:p>
        </w:tc>
        <w:tc>
          <w:tcPr>
            <w:tcW w:w="1728" w:type="dxa"/>
          </w:tcPr>
          <w:p w14:paraId="6EC69949" w14:textId="77777777" w:rsidR="00933A7B" w:rsidRDefault="00561DDC">
            <w:pPr>
              <w:pStyle w:val="TableParagraph"/>
              <w:spacing w:line="240" w:lineRule="auto"/>
              <w:ind w:right="10"/>
            </w:pPr>
            <w:r>
              <w:rPr>
                <w:spacing w:val="-2"/>
              </w:rPr>
              <w:t>Distinction</w:t>
            </w:r>
          </w:p>
        </w:tc>
        <w:tc>
          <w:tcPr>
            <w:tcW w:w="1728" w:type="dxa"/>
          </w:tcPr>
          <w:p w14:paraId="53F38413" w14:textId="77777777" w:rsidR="00933A7B" w:rsidRDefault="00561DDC">
            <w:pPr>
              <w:pStyle w:val="TableParagraph"/>
              <w:spacing w:line="240" w:lineRule="auto"/>
              <w:ind w:right="7"/>
            </w:pPr>
            <w:r>
              <w:rPr>
                <w:spacing w:val="-2"/>
              </w:rPr>
              <w:t>Credit</w:t>
            </w:r>
          </w:p>
        </w:tc>
        <w:tc>
          <w:tcPr>
            <w:tcW w:w="1730" w:type="dxa"/>
          </w:tcPr>
          <w:p w14:paraId="401E9ECD" w14:textId="77777777" w:rsidR="00933A7B" w:rsidRDefault="00561DDC">
            <w:pPr>
              <w:pStyle w:val="TableParagraph"/>
              <w:spacing w:line="240" w:lineRule="auto"/>
              <w:ind w:left="10" w:right="3"/>
            </w:pPr>
            <w:r>
              <w:rPr>
                <w:spacing w:val="-5"/>
              </w:rPr>
              <w:t>P1</w:t>
            </w:r>
          </w:p>
        </w:tc>
        <w:tc>
          <w:tcPr>
            <w:tcW w:w="1728" w:type="dxa"/>
          </w:tcPr>
          <w:p w14:paraId="71BEE667" w14:textId="77777777" w:rsidR="00933A7B" w:rsidRDefault="00561DDC">
            <w:pPr>
              <w:pStyle w:val="TableParagraph"/>
              <w:spacing w:line="240" w:lineRule="auto"/>
              <w:ind w:right="2"/>
            </w:pPr>
            <w:r>
              <w:t>P2</w:t>
            </w:r>
            <w:r>
              <w:rPr>
                <w:spacing w:val="-1"/>
              </w:rPr>
              <w:t xml:space="preserve"> </w:t>
            </w:r>
            <w:r>
              <w:t>or</w:t>
            </w:r>
            <w:r>
              <w:rPr>
                <w:spacing w:val="1"/>
              </w:rPr>
              <w:t xml:space="preserve"> </w:t>
            </w:r>
            <w:r>
              <w:rPr>
                <w:spacing w:val="-5"/>
              </w:rPr>
              <w:t>SP</w:t>
            </w:r>
          </w:p>
        </w:tc>
      </w:tr>
      <w:tr w:rsidR="00933A7B" w14:paraId="08700AD7" w14:textId="77777777">
        <w:trPr>
          <w:trHeight w:val="292"/>
        </w:trPr>
        <w:tc>
          <w:tcPr>
            <w:tcW w:w="3403" w:type="dxa"/>
          </w:tcPr>
          <w:p w14:paraId="020BB7E6" w14:textId="77777777" w:rsidR="00933A7B" w:rsidRDefault="00561DDC">
            <w:pPr>
              <w:pStyle w:val="TableParagraph"/>
              <w:ind w:left="213"/>
              <w:jc w:val="left"/>
            </w:pPr>
            <w:r>
              <w:rPr>
                <w:spacing w:val="-2"/>
              </w:rPr>
              <w:t>Belgium</w:t>
            </w:r>
          </w:p>
        </w:tc>
        <w:tc>
          <w:tcPr>
            <w:tcW w:w="1728" w:type="dxa"/>
          </w:tcPr>
          <w:p w14:paraId="169A9493" w14:textId="77777777" w:rsidR="00933A7B" w:rsidRDefault="00561DDC">
            <w:pPr>
              <w:pStyle w:val="TableParagraph"/>
              <w:ind w:right="7"/>
            </w:pPr>
            <w:r>
              <w:rPr>
                <w:spacing w:val="-5"/>
              </w:rPr>
              <w:t>16</w:t>
            </w:r>
          </w:p>
        </w:tc>
        <w:tc>
          <w:tcPr>
            <w:tcW w:w="1728" w:type="dxa"/>
          </w:tcPr>
          <w:p w14:paraId="434290B7" w14:textId="77777777" w:rsidR="00933A7B" w:rsidRDefault="00561DDC">
            <w:pPr>
              <w:pStyle w:val="TableParagraph"/>
              <w:ind w:right="3"/>
            </w:pPr>
            <w:r>
              <w:rPr>
                <w:spacing w:val="-5"/>
              </w:rPr>
              <w:t>14</w:t>
            </w:r>
          </w:p>
        </w:tc>
        <w:tc>
          <w:tcPr>
            <w:tcW w:w="1730" w:type="dxa"/>
          </w:tcPr>
          <w:p w14:paraId="6BB687A2" w14:textId="77777777" w:rsidR="00933A7B" w:rsidRDefault="00561DDC">
            <w:pPr>
              <w:pStyle w:val="TableParagraph"/>
              <w:ind w:left="10" w:right="3"/>
            </w:pPr>
            <w:r>
              <w:rPr>
                <w:spacing w:val="-5"/>
              </w:rPr>
              <w:t>11</w:t>
            </w:r>
          </w:p>
        </w:tc>
        <w:tc>
          <w:tcPr>
            <w:tcW w:w="1728" w:type="dxa"/>
          </w:tcPr>
          <w:p w14:paraId="547E32CF" w14:textId="77777777" w:rsidR="00933A7B" w:rsidRDefault="00561DDC">
            <w:pPr>
              <w:pStyle w:val="TableParagraph"/>
              <w:ind w:right="2"/>
            </w:pPr>
            <w:r>
              <w:rPr>
                <w:spacing w:val="-5"/>
              </w:rPr>
              <w:t>10</w:t>
            </w:r>
          </w:p>
        </w:tc>
      </w:tr>
      <w:tr w:rsidR="00933A7B" w14:paraId="3A400DEE" w14:textId="77777777">
        <w:trPr>
          <w:trHeight w:val="292"/>
        </w:trPr>
        <w:tc>
          <w:tcPr>
            <w:tcW w:w="3403" w:type="dxa"/>
          </w:tcPr>
          <w:p w14:paraId="4D5C9333" w14:textId="77777777" w:rsidR="00933A7B" w:rsidRDefault="00561DDC">
            <w:pPr>
              <w:pStyle w:val="TableParagraph"/>
              <w:ind w:left="213"/>
              <w:jc w:val="left"/>
            </w:pPr>
            <w:r>
              <w:t>Canada</w:t>
            </w:r>
            <w:r>
              <w:rPr>
                <w:spacing w:val="-7"/>
              </w:rPr>
              <w:t xml:space="preserve"> </w:t>
            </w:r>
            <w:r>
              <w:t>(numerical</w:t>
            </w:r>
            <w:r>
              <w:rPr>
                <w:spacing w:val="-6"/>
              </w:rPr>
              <w:t xml:space="preserve"> </w:t>
            </w:r>
            <w:r>
              <w:rPr>
                <w:spacing w:val="-2"/>
              </w:rPr>
              <w:t>grading)</w:t>
            </w:r>
          </w:p>
        </w:tc>
        <w:tc>
          <w:tcPr>
            <w:tcW w:w="1728" w:type="dxa"/>
          </w:tcPr>
          <w:p w14:paraId="7387F519" w14:textId="77777777" w:rsidR="00933A7B" w:rsidRDefault="00561DDC">
            <w:pPr>
              <w:pStyle w:val="TableParagraph"/>
              <w:ind w:right="7"/>
            </w:pPr>
            <w:r>
              <w:rPr>
                <w:spacing w:val="-5"/>
              </w:rPr>
              <w:t>80</w:t>
            </w:r>
          </w:p>
        </w:tc>
        <w:tc>
          <w:tcPr>
            <w:tcW w:w="1728" w:type="dxa"/>
          </w:tcPr>
          <w:p w14:paraId="41D2BDA9" w14:textId="77777777" w:rsidR="00933A7B" w:rsidRDefault="00561DDC">
            <w:pPr>
              <w:pStyle w:val="TableParagraph"/>
              <w:ind w:right="3"/>
            </w:pPr>
            <w:r>
              <w:rPr>
                <w:spacing w:val="-5"/>
              </w:rPr>
              <w:t>70</w:t>
            </w:r>
          </w:p>
        </w:tc>
        <w:tc>
          <w:tcPr>
            <w:tcW w:w="1730" w:type="dxa"/>
          </w:tcPr>
          <w:p w14:paraId="4CC2E6B8" w14:textId="77777777" w:rsidR="00933A7B" w:rsidRDefault="00561DDC">
            <w:pPr>
              <w:pStyle w:val="TableParagraph"/>
              <w:ind w:left="10" w:right="3"/>
            </w:pPr>
            <w:r>
              <w:rPr>
                <w:spacing w:val="-5"/>
              </w:rPr>
              <w:t>60</w:t>
            </w:r>
          </w:p>
        </w:tc>
        <w:tc>
          <w:tcPr>
            <w:tcW w:w="1728" w:type="dxa"/>
          </w:tcPr>
          <w:p w14:paraId="6C19F104" w14:textId="77777777" w:rsidR="00933A7B" w:rsidRDefault="00561DDC">
            <w:pPr>
              <w:pStyle w:val="TableParagraph"/>
              <w:ind w:right="2"/>
            </w:pPr>
            <w:r>
              <w:rPr>
                <w:spacing w:val="-5"/>
              </w:rPr>
              <w:t>50</w:t>
            </w:r>
          </w:p>
        </w:tc>
      </w:tr>
      <w:tr w:rsidR="00933A7B" w14:paraId="106DF598" w14:textId="77777777">
        <w:trPr>
          <w:trHeight w:val="292"/>
        </w:trPr>
        <w:tc>
          <w:tcPr>
            <w:tcW w:w="3403" w:type="dxa"/>
          </w:tcPr>
          <w:p w14:paraId="46633775" w14:textId="77777777" w:rsidR="00933A7B" w:rsidRDefault="00561DDC">
            <w:pPr>
              <w:pStyle w:val="TableParagraph"/>
              <w:ind w:left="213"/>
              <w:jc w:val="left"/>
            </w:pPr>
            <w:r>
              <w:t>Canada</w:t>
            </w:r>
            <w:r>
              <w:rPr>
                <w:spacing w:val="-7"/>
              </w:rPr>
              <w:t xml:space="preserve"> </w:t>
            </w:r>
            <w:r>
              <w:t>(letter/GPA</w:t>
            </w:r>
            <w:r>
              <w:rPr>
                <w:spacing w:val="-7"/>
              </w:rPr>
              <w:t xml:space="preserve"> </w:t>
            </w:r>
            <w:r>
              <w:rPr>
                <w:spacing w:val="-2"/>
              </w:rPr>
              <w:t>grading)</w:t>
            </w:r>
          </w:p>
        </w:tc>
        <w:tc>
          <w:tcPr>
            <w:tcW w:w="1728" w:type="dxa"/>
          </w:tcPr>
          <w:p w14:paraId="67534EBB" w14:textId="77777777" w:rsidR="00933A7B" w:rsidRDefault="00561DDC">
            <w:pPr>
              <w:pStyle w:val="TableParagraph"/>
              <w:ind w:right="8"/>
            </w:pPr>
            <w:r>
              <w:t>GPA</w:t>
            </w:r>
            <w:r>
              <w:rPr>
                <w:spacing w:val="-1"/>
              </w:rPr>
              <w:t xml:space="preserve"> </w:t>
            </w:r>
            <w:r>
              <w:t>3.7</w:t>
            </w:r>
            <w:r>
              <w:rPr>
                <w:spacing w:val="-3"/>
              </w:rPr>
              <w:t xml:space="preserve"> </w:t>
            </w:r>
            <w:r>
              <w:t>or</w:t>
            </w:r>
            <w:r>
              <w:rPr>
                <w:spacing w:val="1"/>
              </w:rPr>
              <w:t xml:space="preserve"> </w:t>
            </w:r>
            <w:r>
              <w:rPr>
                <w:spacing w:val="-5"/>
              </w:rPr>
              <w:t>A-</w:t>
            </w:r>
          </w:p>
        </w:tc>
        <w:tc>
          <w:tcPr>
            <w:tcW w:w="1728" w:type="dxa"/>
          </w:tcPr>
          <w:p w14:paraId="020043DD" w14:textId="77777777" w:rsidR="00933A7B" w:rsidRDefault="00561DDC">
            <w:pPr>
              <w:pStyle w:val="TableParagraph"/>
              <w:ind w:right="3"/>
            </w:pPr>
            <w:r>
              <w:t>GPA</w:t>
            </w:r>
            <w:r>
              <w:rPr>
                <w:spacing w:val="-1"/>
              </w:rPr>
              <w:t xml:space="preserve"> </w:t>
            </w:r>
            <w:r>
              <w:t>2.7</w:t>
            </w:r>
            <w:r>
              <w:rPr>
                <w:spacing w:val="-3"/>
              </w:rPr>
              <w:t xml:space="preserve"> </w:t>
            </w:r>
            <w:r>
              <w:t>or</w:t>
            </w:r>
            <w:r>
              <w:rPr>
                <w:spacing w:val="1"/>
              </w:rPr>
              <w:t xml:space="preserve"> </w:t>
            </w:r>
            <w:r>
              <w:rPr>
                <w:spacing w:val="-5"/>
              </w:rPr>
              <w:t>B-</w:t>
            </w:r>
          </w:p>
        </w:tc>
        <w:tc>
          <w:tcPr>
            <w:tcW w:w="1730" w:type="dxa"/>
          </w:tcPr>
          <w:p w14:paraId="5F382649" w14:textId="77777777" w:rsidR="00933A7B" w:rsidRDefault="00561DDC">
            <w:pPr>
              <w:pStyle w:val="TableParagraph"/>
              <w:ind w:left="10" w:right="1"/>
            </w:pPr>
            <w:r>
              <w:t>GPA</w:t>
            </w:r>
            <w:r>
              <w:rPr>
                <w:spacing w:val="-1"/>
              </w:rPr>
              <w:t xml:space="preserve"> </w:t>
            </w:r>
            <w:r>
              <w:t>2.0</w:t>
            </w:r>
            <w:r>
              <w:rPr>
                <w:spacing w:val="-3"/>
              </w:rPr>
              <w:t xml:space="preserve"> </w:t>
            </w:r>
            <w:r>
              <w:t>or</w:t>
            </w:r>
            <w:r>
              <w:rPr>
                <w:spacing w:val="1"/>
              </w:rPr>
              <w:t xml:space="preserve"> </w:t>
            </w:r>
            <w:r>
              <w:rPr>
                <w:spacing w:val="-10"/>
              </w:rPr>
              <w:t>C</w:t>
            </w:r>
          </w:p>
        </w:tc>
        <w:tc>
          <w:tcPr>
            <w:tcW w:w="1728" w:type="dxa"/>
          </w:tcPr>
          <w:p w14:paraId="0821B6C9" w14:textId="77777777" w:rsidR="00933A7B" w:rsidRDefault="00561DDC">
            <w:pPr>
              <w:pStyle w:val="TableParagraph"/>
            </w:pPr>
            <w:r>
              <w:t>GPA</w:t>
            </w:r>
            <w:r>
              <w:rPr>
                <w:spacing w:val="-1"/>
              </w:rPr>
              <w:t xml:space="preserve"> </w:t>
            </w:r>
            <w:r>
              <w:t>1.0</w:t>
            </w:r>
            <w:r>
              <w:rPr>
                <w:spacing w:val="-3"/>
              </w:rPr>
              <w:t xml:space="preserve"> </w:t>
            </w:r>
            <w:r>
              <w:t>or</w:t>
            </w:r>
            <w:r>
              <w:rPr>
                <w:spacing w:val="1"/>
              </w:rPr>
              <w:t xml:space="preserve"> </w:t>
            </w:r>
            <w:r>
              <w:rPr>
                <w:spacing w:val="-5"/>
              </w:rPr>
              <w:t>D-</w:t>
            </w:r>
          </w:p>
        </w:tc>
      </w:tr>
      <w:tr w:rsidR="00933A7B" w14:paraId="7174BF26" w14:textId="77777777">
        <w:trPr>
          <w:trHeight w:val="294"/>
        </w:trPr>
        <w:tc>
          <w:tcPr>
            <w:tcW w:w="3403" w:type="dxa"/>
          </w:tcPr>
          <w:p w14:paraId="65738103" w14:textId="77777777" w:rsidR="00933A7B" w:rsidRDefault="00561DDC">
            <w:pPr>
              <w:pStyle w:val="TableParagraph"/>
              <w:spacing w:line="240" w:lineRule="auto"/>
              <w:ind w:left="213"/>
              <w:jc w:val="left"/>
            </w:pPr>
            <w:r>
              <w:t>China</w:t>
            </w:r>
            <w:r>
              <w:rPr>
                <w:spacing w:val="-4"/>
              </w:rPr>
              <w:t xml:space="preserve"> </w:t>
            </w:r>
            <w:r>
              <w:t>(Hong</w:t>
            </w:r>
            <w:r>
              <w:rPr>
                <w:spacing w:val="-4"/>
              </w:rPr>
              <w:t xml:space="preserve"> </w:t>
            </w:r>
            <w:r>
              <w:t>Kong</w:t>
            </w:r>
            <w:r>
              <w:rPr>
                <w:spacing w:val="-4"/>
              </w:rPr>
              <w:t xml:space="preserve"> </w:t>
            </w:r>
            <w:r>
              <w:t>and</w:t>
            </w:r>
            <w:r>
              <w:rPr>
                <w:spacing w:val="-7"/>
              </w:rPr>
              <w:t xml:space="preserve"> </w:t>
            </w:r>
            <w:r>
              <w:rPr>
                <w:spacing w:val="-2"/>
              </w:rPr>
              <w:t>Macau)</w:t>
            </w:r>
          </w:p>
        </w:tc>
        <w:tc>
          <w:tcPr>
            <w:tcW w:w="1728" w:type="dxa"/>
          </w:tcPr>
          <w:p w14:paraId="1B294428" w14:textId="77777777" w:rsidR="00933A7B" w:rsidRDefault="00561DDC">
            <w:pPr>
              <w:pStyle w:val="TableParagraph"/>
              <w:spacing w:line="240" w:lineRule="auto"/>
              <w:ind w:left="494"/>
              <w:jc w:val="left"/>
            </w:pPr>
            <w:r>
              <w:t>3.7</w:t>
            </w:r>
            <w:r>
              <w:rPr>
                <w:spacing w:val="-5"/>
              </w:rPr>
              <w:t xml:space="preserve"> </w:t>
            </w:r>
            <w:r>
              <w:t>(A-</w:t>
            </w:r>
            <w:r>
              <w:rPr>
                <w:spacing w:val="-10"/>
              </w:rPr>
              <w:t>)</w:t>
            </w:r>
          </w:p>
        </w:tc>
        <w:tc>
          <w:tcPr>
            <w:tcW w:w="1728" w:type="dxa"/>
          </w:tcPr>
          <w:p w14:paraId="192873DF" w14:textId="77777777" w:rsidR="00933A7B" w:rsidRDefault="00561DDC">
            <w:pPr>
              <w:pStyle w:val="TableParagraph"/>
              <w:spacing w:line="240" w:lineRule="auto"/>
              <w:ind w:left="496"/>
              <w:jc w:val="left"/>
            </w:pPr>
            <w:r>
              <w:t>2.7</w:t>
            </w:r>
            <w:r>
              <w:rPr>
                <w:spacing w:val="-5"/>
              </w:rPr>
              <w:t xml:space="preserve"> </w:t>
            </w:r>
            <w:r>
              <w:t>(B-</w:t>
            </w:r>
            <w:r>
              <w:rPr>
                <w:spacing w:val="-10"/>
              </w:rPr>
              <w:t>)</w:t>
            </w:r>
          </w:p>
        </w:tc>
        <w:tc>
          <w:tcPr>
            <w:tcW w:w="1730" w:type="dxa"/>
          </w:tcPr>
          <w:p w14:paraId="3FF1F479" w14:textId="77777777" w:rsidR="00933A7B" w:rsidRDefault="00561DDC">
            <w:pPr>
              <w:pStyle w:val="TableParagraph"/>
              <w:spacing w:line="240" w:lineRule="auto"/>
              <w:ind w:left="528"/>
              <w:jc w:val="left"/>
            </w:pPr>
            <w:r>
              <w:t>2.0</w:t>
            </w:r>
            <w:r>
              <w:rPr>
                <w:spacing w:val="-2"/>
              </w:rPr>
              <w:t xml:space="preserve"> </w:t>
            </w:r>
            <w:r>
              <w:rPr>
                <w:spacing w:val="-5"/>
              </w:rPr>
              <w:t>(C)</w:t>
            </w:r>
          </w:p>
        </w:tc>
        <w:tc>
          <w:tcPr>
            <w:tcW w:w="1728" w:type="dxa"/>
          </w:tcPr>
          <w:p w14:paraId="403CA438" w14:textId="77777777" w:rsidR="00933A7B" w:rsidRDefault="00561DDC">
            <w:pPr>
              <w:pStyle w:val="TableParagraph"/>
              <w:spacing w:line="240" w:lineRule="auto"/>
              <w:ind w:left="528"/>
              <w:jc w:val="left"/>
            </w:pPr>
            <w:r>
              <w:t>1.0</w:t>
            </w:r>
            <w:r>
              <w:rPr>
                <w:spacing w:val="-2"/>
              </w:rPr>
              <w:t xml:space="preserve"> </w:t>
            </w:r>
            <w:r>
              <w:rPr>
                <w:spacing w:val="-5"/>
              </w:rPr>
              <w:t>(D)</w:t>
            </w:r>
          </w:p>
        </w:tc>
      </w:tr>
      <w:tr w:rsidR="00933A7B" w14:paraId="0F65CB55" w14:textId="77777777">
        <w:trPr>
          <w:trHeight w:val="292"/>
        </w:trPr>
        <w:tc>
          <w:tcPr>
            <w:tcW w:w="3403" w:type="dxa"/>
          </w:tcPr>
          <w:p w14:paraId="26D60799" w14:textId="77777777" w:rsidR="00933A7B" w:rsidRDefault="00561DDC">
            <w:pPr>
              <w:pStyle w:val="TableParagraph"/>
              <w:ind w:left="213"/>
              <w:jc w:val="left"/>
            </w:pPr>
            <w:r>
              <w:t>China</w:t>
            </w:r>
            <w:r>
              <w:rPr>
                <w:spacing w:val="-6"/>
              </w:rPr>
              <w:t xml:space="preserve"> </w:t>
            </w:r>
            <w:r>
              <w:rPr>
                <w:spacing w:val="-2"/>
              </w:rPr>
              <w:t>(mainland)</w:t>
            </w:r>
          </w:p>
        </w:tc>
        <w:tc>
          <w:tcPr>
            <w:tcW w:w="1728" w:type="dxa"/>
          </w:tcPr>
          <w:p w14:paraId="7BEE368B" w14:textId="77777777" w:rsidR="00933A7B" w:rsidRDefault="00561DDC">
            <w:pPr>
              <w:pStyle w:val="TableParagraph"/>
              <w:ind w:right="7"/>
            </w:pPr>
            <w:r>
              <w:rPr>
                <w:spacing w:val="-5"/>
              </w:rPr>
              <w:t>85</w:t>
            </w:r>
          </w:p>
        </w:tc>
        <w:tc>
          <w:tcPr>
            <w:tcW w:w="1728" w:type="dxa"/>
          </w:tcPr>
          <w:p w14:paraId="7CAF7B03" w14:textId="77777777" w:rsidR="00933A7B" w:rsidRDefault="00561DDC">
            <w:pPr>
              <w:pStyle w:val="TableParagraph"/>
              <w:ind w:right="3"/>
            </w:pPr>
            <w:r>
              <w:rPr>
                <w:spacing w:val="-5"/>
              </w:rPr>
              <w:t>75</w:t>
            </w:r>
          </w:p>
        </w:tc>
        <w:tc>
          <w:tcPr>
            <w:tcW w:w="1730" w:type="dxa"/>
          </w:tcPr>
          <w:p w14:paraId="730F207E" w14:textId="77777777" w:rsidR="00933A7B" w:rsidRDefault="00561DDC">
            <w:pPr>
              <w:pStyle w:val="TableParagraph"/>
              <w:ind w:left="10" w:right="3"/>
            </w:pPr>
            <w:r>
              <w:rPr>
                <w:spacing w:val="-5"/>
              </w:rPr>
              <w:t>68</w:t>
            </w:r>
          </w:p>
        </w:tc>
        <w:tc>
          <w:tcPr>
            <w:tcW w:w="1728" w:type="dxa"/>
          </w:tcPr>
          <w:p w14:paraId="265E6C19" w14:textId="77777777" w:rsidR="00933A7B" w:rsidRDefault="00561DDC">
            <w:pPr>
              <w:pStyle w:val="TableParagraph"/>
              <w:ind w:right="2"/>
            </w:pPr>
            <w:r>
              <w:rPr>
                <w:spacing w:val="-5"/>
              </w:rPr>
              <w:t>60</w:t>
            </w:r>
          </w:p>
        </w:tc>
      </w:tr>
      <w:tr w:rsidR="00933A7B" w14:paraId="0E007F86" w14:textId="77777777">
        <w:trPr>
          <w:trHeight w:val="292"/>
        </w:trPr>
        <w:tc>
          <w:tcPr>
            <w:tcW w:w="3403" w:type="dxa"/>
          </w:tcPr>
          <w:p w14:paraId="4F3643F6" w14:textId="77777777" w:rsidR="00933A7B" w:rsidRDefault="00561DDC">
            <w:pPr>
              <w:pStyle w:val="TableParagraph"/>
              <w:ind w:left="213"/>
              <w:jc w:val="left"/>
            </w:pPr>
            <w:r>
              <w:rPr>
                <w:spacing w:val="-2"/>
              </w:rPr>
              <w:t>Croatia</w:t>
            </w:r>
          </w:p>
        </w:tc>
        <w:tc>
          <w:tcPr>
            <w:tcW w:w="1728" w:type="dxa"/>
          </w:tcPr>
          <w:p w14:paraId="6FDA042A" w14:textId="77777777" w:rsidR="00933A7B" w:rsidRDefault="00561DDC">
            <w:pPr>
              <w:pStyle w:val="TableParagraph"/>
              <w:ind w:right="8"/>
            </w:pPr>
            <w:r>
              <w:t>4</w:t>
            </w:r>
            <w:r>
              <w:rPr>
                <w:spacing w:val="-3"/>
              </w:rPr>
              <w:t xml:space="preserve"> </w:t>
            </w:r>
            <w:r>
              <w:t>or</w:t>
            </w:r>
            <w:r>
              <w:rPr>
                <w:spacing w:val="-1"/>
              </w:rPr>
              <w:t xml:space="preserve"> </w:t>
            </w:r>
            <w:r>
              <w:t xml:space="preserve">B </w:t>
            </w:r>
            <w:r>
              <w:rPr>
                <w:spacing w:val="-4"/>
              </w:rPr>
              <w:t>(75)</w:t>
            </w:r>
          </w:p>
        </w:tc>
        <w:tc>
          <w:tcPr>
            <w:tcW w:w="1728" w:type="dxa"/>
          </w:tcPr>
          <w:p w14:paraId="19DEAA42" w14:textId="77777777" w:rsidR="00933A7B" w:rsidRDefault="00561DDC">
            <w:pPr>
              <w:pStyle w:val="TableParagraph"/>
              <w:ind w:right="1"/>
            </w:pPr>
            <w:r>
              <w:t>3</w:t>
            </w:r>
            <w:r>
              <w:rPr>
                <w:spacing w:val="-3"/>
              </w:rPr>
              <w:t xml:space="preserve"> </w:t>
            </w:r>
            <w:r>
              <w:t>or</w:t>
            </w:r>
            <w:r>
              <w:rPr>
                <w:spacing w:val="-1"/>
              </w:rPr>
              <w:t xml:space="preserve"> </w:t>
            </w:r>
            <w:r>
              <w:t xml:space="preserve">C </w:t>
            </w:r>
            <w:r>
              <w:rPr>
                <w:spacing w:val="-4"/>
              </w:rPr>
              <w:t>(68)</w:t>
            </w:r>
          </w:p>
        </w:tc>
        <w:tc>
          <w:tcPr>
            <w:tcW w:w="1730" w:type="dxa"/>
          </w:tcPr>
          <w:p w14:paraId="0E366824" w14:textId="77777777" w:rsidR="00933A7B" w:rsidRDefault="00561DDC">
            <w:pPr>
              <w:pStyle w:val="TableParagraph"/>
              <w:ind w:left="10" w:right="4"/>
            </w:pPr>
            <w:r>
              <w:t>3</w:t>
            </w:r>
            <w:r>
              <w:rPr>
                <w:spacing w:val="-1"/>
              </w:rPr>
              <w:t xml:space="preserve"> </w:t>
            </w:r>
            <w:r>
              <w:t>or</w:t>
            </w:r>
            <w:r>
              <w:rPr>
                <w:spacing w:val="-1"/>
              </w:rPr>
              <w:t xml:space="preserve"> </w:t>
            </w:r>
            <w:r>
              <w:t xml:space="preserve">C </w:t>
            </w:r>
            <w:r>
              <w:rPr>
                <w:spacing w:val="-4"/>
              </w:rPr>
              <w:t>(60)</w:t>
            </w:r>
          </w:p>
        </w:tc>
        <w:tc>
          <w:tcPr>
            <w:tcW w:w="1728" w:type="dxa"/>
          </w:tcPr>
          <w:p w14:paraId="5845EF77" w14:textId="77777777" w:rsidR="00933A7B" w:rsidRDefault="00561DDC">
            <w:pPr>
              <w:pStyle w:val="TableParagraph"/>
            </w:pPr>
            <w:r>
              <w:t>2</w:t>
            </w:r>
            <w:r>
              <w:rPr>
                <w:spacing w:val="-3"/>
              </w:rPr>
              <w:t xml:space="preserve"> </w:t>
            </w:r>
            <w:r>
              <w:t>or</w:t>
            </w:r>
            <w:r>
              <w:rPr>
                <w:spacing w:val="-1"/>
              </w:rPr>
              <w:t xml:space="preserve"> </w:t>
            </w:r>
            <w:r>
              <w:t xml:space="preserve">D </w:t>
            </w:r>
            <w:r>
              <w:rPr>
                <w:spacing w:val="-4"/>
              </w:rPr>
              <w:t>(50)</w:t>
            </w:r>
          </w:p>
        </w:tc>
      </w:tr>
      <w:tr w:rsidR="00933A7B" w14:paraId="62B3AA88" w14:textId="77777777">
        <w:trPr>
          <w:trHeight w:val="292"/>
        </w:trPr>
        <w:tc>
          <w:tcPr>
            <w:tcW w:w="3403" w:type="dxa"/>
          </w:tcPr>
          <w:p w14:paraId="4429029C" w14:textId="77777777" w:rsidR="00933A7B" w:rsidRDefault="00561DDC">
            <w:pPr>
              <w:pStyle w:val="TableParagraph"/>
              <w:ind w:left="213"/>
              <w:jc w:val="left"/>
            </w:pPr>
            <w:r>
              <w:rPr>
                <w:spacing w:val="-2"/>
              </w:rPr>
              <w:t>Cyprus</w:t>
            </w:r>
          </w:p>
        </w:tc>
        <w:tc>
          <w:tcPr>
            <w:tcW w:w="1728" w:type="dxa"/>
          </w:tcPr>
          <w:p w14:paraId="7455E6B9" w14:textId="77777777" w:rsidR="00933A7B" w:rsidRDefault="00561DDC">
            <w:pPr>
              <w:pStyle w:val="TableParagraph"/>
              <w:ind w:right="6"/>
            </w:pPr>
            <w:r>
              <w:rPr>
                <w:spacing w:val="-5"/>
              </w:rPr>
              <w:t>8.5</w:t>
            </w:r>
          </w:p>
        </w:tc>
        <w:tc>
          <w:tcPr>
            <w:tcW w:w="1728" w:type="dxa"/>
          </w:tcPr>
          <w:p w14:paraId="1E812F0F" w14:textId="77777777" w:rsidR="00933A7B" w:rsidRDefault="00561DDC">
            <w:pPr>
              <w:pStyle w:val="TableParagraph"/>
              <w:ind w:right="2"/>
            </w:pPr>
            <w:r>
              <w:rPr>
                <w:spacing w:val="-5"/>
              </w:rPr>
              <w:t>6.5</w:t>
            </w:r>
          </w:p>
        </w:tc>
        <w:tc>
          <w:tcPr>
            <w:tcW w:w="1730" w:type="dxa"/>
          </w:tcPr>
          <w:p w14:paraId="5CF722FF" w14:textId="77777777" w:rsidR="00933A7B" w:rsidRDefault="00561DDC">
            <w:pPr>
              <w:pStyle w:val="TableParagraph"/>
              <w:ind w:left="10" w:right="2"/>
            </w:pPr>
            <w:r>
              <w:rPr>
                <w:spacing w:val="-5"/>
              </w:rPr>
              <w:t>5.5</w:t>
            </w:r>
          </w:p>
        </w:tc>
        <w:tc>
          <w:tcPr>
            <w:tcW w:w="1728" w:type="dxa"/>
          </w:tcPr>
          <w:p w14:paraId="10067498" w14:textId="77777777" w:rsidR="00933A7B" w:rsidRDefault="00561DDC">
            <w:pPr>
              <w:pStyle w:val="TableParagraph"/>
              <w:ind w:right="1"/>
            </w:pPr>
            <w:r>
              <w:rPr>
                <w:spacing w:val="-5"/>
              </w:rPr>
              <w:t>5.0</w:t>
            </w:r>
          </w:p>
        </w:tc>
      </w:tr>
      <w:tr w:rsidR="00933A7B" w14:paraId="0196C009" w14:textId="77777777">
        <w:trPr>
          <w:trHeight w:val="292"/>
        </w:trPr>
        <w:tc>
          <w:tcPr>
            <w:tcW w:w="3403" w:type="dxa"/>
          </w:tcPr>
          <w:p w14:paraId="21A20FE8" w14:textId="77777777" w:rsidR="00933A7B" w:rsidRDefault="00561DDC">
            <w:pPr>
              <w:pStyle w:val="TableParagraph"/>
              <w:ind w:left="213"/>
              <w:jc w:val="left"/>
            </w:pPr>
            <w:r>
              <w:rPr>
                <w:spacing w:val="-2"/>
              </w:rPr>
              <w:t>Finland</w:t>
            </w:r>
          </w:p>
        </w:tc>
        <w:tc>
          <w:tcPr>
            <w:tcW w:w="1728" w:type="dxa"/>
          </w:tcPr>
          <w:p w14:paraId="6148EB5B" w14:textId="77777777" w:rsidR="00933A7B" w:rsidRDefault="00561DDC">
            <w:pPr>
              <w:pStyle w:val="TableParagraph"/>
              <w:ind w:right="9"/>
            </w:pPr>
            <w:r>
              <w:t>4</w:t>
            </w:r>
            <w:r>
              <w:rPr>
                <w:spacing w:val="-1"/>
              </w:rPr>
              <w:t xml:space="preserve"> </w:t>
            </w:r>
            <w:r>
              <w:t>or</w:t>
            </w:r>
            <w:r>
              <w:rPr>
                <w:spacing w:val="-1"/>
              </w:rPr>
              <w:t xml:space="preserve"> </w:t>
            </w:r>
            <w:r>
              <w:rPr>
                <w:spacing w:val="-10"/>
              </w:rPr>
              <w:t>B</w:t>
            </w:r>
          </w:p>
        </w:tc>
        <w:tc>
          <w:tcPr>
            <w:tcW w:w="1728" w:type="dxa"/>
          </w:tcPr>
          <w:p w14:paraId="4579E51D" w14:textId="77777777" w:rsidR="00933A7B" w:rsidRDefault="00561DDC">
            <w:pPr>
              <w:pStyle w:val="TableParagraph"/>
              <w:ind w:right="1"/>
            </w:pPr>
            <w:r>
              <w:t>3</w:t>
            </w:r>
            <w:r>
              <w:rPr>
                <w:spacing w:val="-1"/>
              </w:rPr>
              <w:t xml:space="preserve"> </w:t>
            </w:r>
            <w:r>
              <w:t>or</w:t>
            </w:r>
            <w:r>
              <w:rPr>
                <w:spacing w:val="-1"/>
              </w:rPr>
              <w:t xml:space="preserve"> </w:t>
            </w:r>
            <w:r>
              <w:rPr>
                <w:spacing w:val="-10"/>
              </w:rPr>
              <w:t>C</w:t>
            </w:r>
          </w:p>
        </w:tc>
        <w:tc>
          <w:tcPr>
            <w:tcW w:w="1730" w:type="dxa"/>
          </w:tcPr>
          <w:p w14:paraId="70576851" w14:textId="77777777" w:rsidR="00933A7B" w:rsidRDefault="00561DDC">
            <w:pPr>
              <w:pStyle w:val="TableParagraph"/>
              <w:ind w:left="10" w:right="1"/>
            </w:pPr>
            <w:r>
              <w:t>2</w:t>
            </w:r>
            <w:r>
              <w:rPr>
                <w:spacing w:val="-1"/>
              </w:rPr>
              <w:t xml:space="preserve"> </w:t>
            </w:r>
            <w:r>
              <w:t>or</w:t>
            </w:r>
            <w:r>
              <w:rPr>
                <w:spacing w:val="-1"/>
              </w:rPr>
              <w:t xml:space="preserve"> </w:t>
            </w:r>
            <w:r>
              <w:rPr>
                <w:spacing w:val="-10"/>
              </w:rPr>
              <w:t>D</w:t>
            </w:r>
          </w:p>
        </w:tc>
        <w:tc>
          <w:tcPr>
            <w:tcW w:w="1728" w:type="dxa"/>
          </w:tcPr>
          <w:p w14:paraId="6449E302" w14:textId="77777777" w:rsidR="00933A7B" w:rsidRDefault="00561DDC">
            <w:pPr>
              <w:pStyle w:val="TableParagraph"/>
              <w:ind w:right="3"/>
            </w:pPr>
            <w:r>
              <w:t>1</w:t>
            </w:r>
            <w:r>
              <w:rPr>
                <w:spacing w:val="-1"/>
              </w:rPr>
              <w:t xml:space="preserve"> </w:t>
            </w:r>
            <w:r>
              <w:t>or</w:t>
            </w:r>
            <w:r>
              <w:rPr>
                <w:spacing w:val="-1"/>
              </w:rPr>
              <w:t xml:space="preserve"> </w:t>
            </w:r>
            <w:r>
              <w:rPr>
                <w:spacing w:val="-10"/>
              </w:rPr>
              <w:t>E</w:t>
            </w:r>
          </w:p>
        </w:tc>
      </w:tr>
      <w:tr w:rsidR="00933A7B" w14:paraId="484B64A3" w14:textId="77777777">
        <w:trPr>
          <w:trHeight w:val="294"/>
        </w:trPr>
        <w:tc>
          <w:tcPr>
            <w:tcW w:w="3403" w:type="dxa"/>
          </w:tcPr>
          <w:p w14:paraId="0F51D9DC" w14:textId="77777777" w:rsidR="00933A7B" w:rsidRDefault="00561DDC">
            <w:pPr>
              <w:pStyle w:val="TableParagraph"/>
              <w:spacing w:before="24"/>
              <w:ind w:left="213"/>
              <w:jc w:val="left"/>
            </w:pPr>
            <w:r>
              <w:t>France</w:t>
            </w:r>
            <w:r>
              <w:rPr>
                <w:spacing w:val="-8"/>
              </w:rPr>
              <w:t xml:space="preserve"> </w:t>
            </w:r>
            <w:r>
              <w:rPr>
                <w:spacing w:val="-4"/>
              </w:rPr>
              <w:t>(10)</w:t>
            </w:r>
          </w:p>
        </w:tc>
        <w:tc>
          <w:tcPr>
            <w:tcW w:w="1728" w:type="dxa"/>
          </w:tcPr>
          <w:p w14:paraId="521F966D" w14:textId="77777777" w:rsidR="00933A7B" w:rsidRDefault="00561DDC">
            <w:pPr>
              <w:pStyle w:val="TableParagraph"/>
              <w:spacing w:before="24"/>
              <w:ind w:right="9"/>
            </w:pPr>
            <w:r>
              <w:rPr>
                <w:spacing w:val="-10"/>
              </w:rPr>
              <w:t>8</w:t>
            </w:r>
          </w:p>
        </w:tc>
        <w:tc>
          <w:tcPr>
            <w:tcW w:w="1728" w:type="dxa"/>
          </w:tcPr>
          <w:p w14:paraId="20DAC035" w14:textId="77777777" w:rsidR="00933A7B" w:rsidRDefault="00561DDC">
            <w:pPr>
              <w:pStyle w:val="TableParagraph"/>
              <w:spacing w:before="24"/>
              <w:ind w:right="5"/>
            </w:pPr>
            <w:r>
              <w:rPr>
                <w:spacing w:val="-10"/>
              </w:rPr>
              <w:t>7</w:t>
            </w:r>
          </w:p>
        </w:tc>
        <w:tc>
          <w:tcPr>
            <w:tcW w:w="1730" w:type="dxa"/>
          </w:tcPr>
          <w:p w14:paraId="030C82EE" w14:textId="77777777" w:rsidR="00933A7B" w:rsidRDefault="00561DDC">
            <w:pPr>
              <w:pStyle w:val="TableParagraph"/>
              <w:spacing w:before="24"/>
              <w:ind w:left="10" w:right="5"/>
            </w:pPr>
            <w:r>
              <w:rPr>
                <w:spacing w:val="-10"/>
              </w:rPr>
              <w:t>6</w:t>
            </w:r>
          </w:p>
        </w:tc>
        <w:tc>
          <w:tcPr>
            <w:tcW w:w="1728" w:type="dxa"/>
          </w:tcPr>
          <w:p w14:paraId="1207977E" w14:textId="77777777" w:rsidR="00933A7B" w:rsidRDefault="00561DDC">
            <w:pPr>
              <w:pStyle w:val="TableParagraph"/>
              <w:spacing w:before="24"/>
              <w:ind w:right="4"/>
            </w:pPr>
            <w:r>
              <w:rPr>
                <w:spacing w:val="-10"/>
              </w:rPr>
              <w:t>5</w:t>
            </w:r>
          </w:p>
        </w:tc>
      </w:tr>
      <w:tr w:rsidR="00933A7B" w14:paraId="24B9C2B4" w14:textId="77777777">
        <w:trPr>
          <w:trHeight w:val="292"/>
        </w:trPr>
        <w:tc>
          <w:tcPr>
            <w:tcW w:w="3403" w:type="dxa"/>
          </w:tcPr>
          <w:p w14:paraId="0F60A3F9" w14:textId="77777777" w:rsidR="00933A7B" w:rsidRDefault="00561DDC">
            <w:pPr>
              <w:pStyle w:val="TableParagraph"/>
              <w:ind w:left="213"/>
              <w:jc w:val="left"/>
            </w:pPr>
            <w:r>
              <w:t>France</w:t>
            </w:r>
            <w:r>
              <w:rPr>
                <w:spacing w:val="-8"/>
              </w:rPr>
              <w:t xml:space="preserve"> </w:t>
            </w:r>
            <w:r>
              <w:rPr>
                <w:spacing w:val="-4"/>
              </w:rPr>
              <w:t>(20)</w:t>
            </w:r>
          </w:p>
        </w:tc>
        <w:tc>
          <w:tcPr>
            <w:tcW w:w="1728" w:type="dxa"/>
          </w:tcPr>
          <w:p w14:paraId="097F4A5F" w14:textId="77777777" w:rsidR="00933A7B" w:rsidRDefault="00561DDC">
            <w:pPr>
              <w:pStyle w:val="TableParagraph"/>
              <w:ind w:right="7"/>
            </w:pPr>
            <w:r>
              <w:rPr>
                <w:spacing w:val="-5"/>
              </w:rPr>
              <w:t>16</w:t>
            </w:r>
          </w:p>
        </w:tc>
        <w:tc>
          <w:tcPr>
            <w:tcW w:w="1728" w:type="dxa"/>
          </w:tcPr>
          <w:p w14:paraId="7354D9DA" w14:textId="77777777" w:rsidR="00933A7B" w:rsidRDefault="00561DDC">
            <w:pPr>
              <w:pStyle w:val="TableParagraph"/>
              <w:ind w:right="3"/>
            </w:pPr>
            <w:r>
              <w:rPr>
                <w:spacing w:val="-5"/>
              </w:rPr>
              <w:t>14</w:t>
            </w:r>
          </w:p>
        </w:tc>
        <w:tc>
          <w:tcPr>
            <w:tcW w:w="1730" w:type="dxa"/>
          </w:tcPr>
          <w:p w14:paraId="19367B01" w14:textId="77777777" w:rsidR="00933A7B" w:rsidRDefault="00561DDC">
            <w:pPr>
              <w:pStyle w:val="TableParagraph"/>
              <w:ind w:left="10" w:right="3"/>
            </w:pPr>
            <w:r>
              <w:rPr>
                <w:spacing w:val="-5"/>
              </w:rPr>
              <w:t>11</w:t>
            </w:r>
          </w:p>
        </w:tc>
        <w:tc>
          <w:tcPr>
            <w:tcW w:w="1728" w:type="dxa"/>
          </w:tcPr>
          <w:p w14:paraId="5A19A41D" w14:textId="77777777" w:rsidR="00933A7B" w:rsidRDefault="00561DDC">
            <w:pPr>
              <w:pStyle w:val="TableParagraph"/>
              <w:ind w:right="2"/>
            </w:pPr>
            <w:r>
              <w:rPr>
                <w:spacing w:val="-5"/>
              </w:rPr>
              <w:t>10</w:t>
            </w:r>
          </w:p>
        </w:tc>
      </w:tr>
      <w:tr w:rsidR="00933A7B" w14:paraId="340CA00E" w14:textId="77777777">
        <w:trPr>
          <w:trHeight w:val="292"/>
        </w:trPr>
        <w:tc>
          <w:tcPr>
            <w:tcW w:w="3403" w:type="dxa"/>
          </w:tcPr>
          <w:p w14:paraId="056F48E3" w14:textId="77777777" w:rsidR="00933A7B" w:rsidRDefault="00561DDC">
            <w:pPr>
              <w:pStyle w:val="TableParagraph"/>
              <w:ind w:left="213"/>
              <w:jc w:val="left"/>
            </w:pPr>
            <w:r>
              <w:rPr>
                <w:spacing w:val="-2"/>
              </w:rPr>
              <w:t>Germany</w:t>
            </w:r>
          </w:p>
        </w:tc>
        <w:tc>
          <w:tcPr>
            <w:tcW w:w="1728" w:type="dxa"/>
          </w:tcPr>
          <w:p w14:paraId="194BE99C" w14:textId="77777777" w:rsidR="00933A7B" w:rsidRDefault="00561DDC">
            <w:pPr>
              <w:pStyle w:val="TableParagraph"/>
              <w:ind w:right="7"/>
            </w:pPr>
            <w:r>
              <w:rPr>
                <w:spacing w:val="-5"/>
              </w:rPr>
              <w:t>1.5</w:t>
            </w:r>
          </w:p>
        </w:tc>
        <w:tc>
          <w:tcPr>
            <w:tcW w:w="1728" w:type="dxa"/>
          </w:tcPr>
          <w:p w14:paraId="104DC18B" w14:textId="77777777" w:rsidR="00933A7B" w:rsidRDefault="00561DDC">
            <w:pPr>
              <w:pStyle w:val="TableParagraph"/>
              <w:ind w:right="2"/>
            </w:pPr>
            <w:r>
              <w:rPr>
                <w:spacing w:val="-5"/>
              </w:rPr>
              <w:t>2.5</w:t>
            </w:r>
          </w:p>
        </w:tc>
        <w:tc>
          <w:tcPr>
            <w:tcW w:w="1730" w:type="dxa"/>
          </w:tcPr>
          <w:p w14:paraId="1206A9FF" w14:textId="77777777" w:rsidR="00933A7B" w:rsidRDefault="00561DDC">
            <w:pPr>
              <w:pStyle w:val="TableParagraph"/>
              <w:ind w:left="10" w:right="2"/>
            </w:pPr>
            <w:r>
              <w:rPr>
                <w:spacing w:val="-5"/>
              </w:rPr>
              <w:t>3.5</w:t>
            </w:r>
          </w:p>
        </w:tc>
        <w:tc>
          <w:tcPr>
            <w:tcW w:w="1728" w:type="dxa"/>
          </w:tcPr>
          <w:p w14:paraId="24B44D77" w14:textId="77777777" w:rsidR="00933A7B" w:rsidRDefault="00561DDC">
            <w:pPr>
              <w:pStyle w:val="TableParagraph"/>
              <w:ind w:right="4"/>
            </w:pPr>
            <w:r>
              <w:rPr>
                <w:spacing w:val="-10"/>
              </w:rPr>
              <w:t>4</w:t>
            </w:r>
          </w:p>
        </w:tc>
      </w:tr>
      <w:tr w:rsidR="00933A7B" w14:paraId="414BC17A" w14:textId="77777777">
        <w:trPr>
          <w:trHeight w:val="292"/>
        </w:trPr>
        <w:tc>
          <w:tcPr>
            <w:tcW w:w="3403" w:type="dxa"/>
          </w:tcPr>
          <w:p w14:paraId="6364FA0C" w14:textId="77777777" w:rsidR="00933A7B" w:rsidRDefault="00561DDC">
            <w:pPr>
              <w:pStyle w:val="TableParagraph"/>
              <w:ind w:left="213"/>
              <w:jc w:val="left"/>
              <w:rPr>
                <w:rFonts w:ascii="Arial"/>
                <w:i/>
                <w:sz w:val="20"/>
              </w:rPr>
            </w:pPr>
            <w:r>
              <w:t>Netherlands</w:t>
            </w:r>
            <w:r>
              <w:rPr>
                <w:spacing w:val="-9"/>
              </w:rPr>
              <w:t xml:space="preserve"> </w:t>
            </w:r>
            <w:r>
              <w:rPr>
                <w:rFonts w:ascii="Arial"/>
                <w:i/>
                <w:sz w:val="20"/>
              </w:rPr>
              <w:t>(varies</w:t>
            </w:r>
            <w:r>
              <w:rPr>
                <w:rFonts w:ascii="Arial"/>
                <w:i/>
                <w:spacing w:val="-6"/>
                <w:sz w:val="20"/>
              </w:rPr>
              <w:t xml:space="preserve"> </w:t>
            </w:r>
            <w:r>
              <w:rPr>
                <w:rFonts w:ascii="Arial"/>
                <w:i/>
                <w:sz w:val="20"/>
              </w:rPr>
              <w:t>at</w:t>
            </w:r>
            <w:r>
              <w:rPr>
                <w:rFonts w:ascii="Arial"/>
                <w:i/>
                <w:spacing w:val="-7"/>
                <w:sz w:val="20"/>
              </w:rPr>
              <w:t xml:space="preserve"> </w:t>
            </w:r>
            <w:r>
              <w:rPr>
                <w:rFonts w:ascii="Arial"/>
                <w:i/>
                <w:sz w:val="20"/>
              </w:rPr>
              <w:t>each</w:t>
            </w:r>
            <w:r>
              <w:rPr>
                <w:rFonts w:ascii="Arial"/>
                <w:i/>
                <w:spacing w:val="-7"/>
                <w:sz w:val="20"/>
              </w:rPr>
              <w:t xml:space="preserve"> </w:t>
            </w:r>
            <w:r>
              <w:rPr>
                <w:rFonts w:ascii="Arial"/>
                <w:i/>
                <w:spacing w:val="-4"/>
                <w:sz w:val="20"/>
              </w:rPr>
              <w:t>host)</w:t>
            </w:r>
          </w:p>
        </w:tc>
        <w:tc>
          <w:tcPr>
            <w:tcW w:w="1728" w:type="dxa"/>
          </w:tcPr>
          <w:p w14:paraId="33D98AB5" w14:textId="77777777" w:rsidR="00933A7B" w:rsidRDefault="00561DDC">
            <w:pPr>
              <w:pStyle w:val="TableParagraph"/>
              <w:ind w:right="9"/>
            </w:pPr>
            <w:r>
              <w:rPr>
                <w:spacing w:val="-10"/>
              </w:rPr>
              <w:t>8</w:t>
            </w:r>
          </w:p>
        </w:tc>
        <w:tc>
          <w:tcPr>
            <w:tcW w:w="1728" w:type="dxa"/>
          </w:tcPr>
          <w:p w14:paraId="3BAB0E42" w14:textId="77777777" w:rsidR="00933A7B" w:rsidRDefault="00561DDC">
            <w:pPr>
              <w:pStyle w:val="TableParagraph"/>
              <w:ind w:right="2"/>
            </w:pPr>
            <w:r>
              <w:t>6.5,</w:t>
            </w:r>
            <w:r>
              <w:rPr>
                <w:spacing w:val="-2"/>
              </w:rPr>
              <w:t xml:space="preserve"> </w:t>
            </w:r>
            <w:r>
              <w:t>7</w:t>
            </w:r>
            <w:r>
              <w:rPr>
                <w:spacing w:val="-1"/>
              </w:rPr>
              <w:t xml:space="preserve"> </w:t>
            </w:r>
            <w:r>
              <w:t>or</w:t>
            </w:r>
            <w:r>
              <w:rPr>
                <w:spacing w:val="1"/>
              </w:rPr>
              <w:t xml:space="preserve"> </w:t>
            </w:r>
            <w:r>
              <w:rPr>
                <w:spacing w:val="-5"/>
              </w:rPr>
              <w:t>7.5</w:t>
            </w:r>
          </w:p>
        </w:tc>
        <w:tc>
          <w:tcPr>
            <w:tcW w:w="1730" w:type="dxa"/>
          </w:tcPr>
          <w:p w14:paraId="2C4EBEEA" w14:textId="77777777" w:rsidR="00933A7B" w:rsidRDefault="00561DDC">
            <w:pPr>
              <w:pStyle w:val="TableParagraph"/>
              <w:ind w:left="10" w:right="2"/>
            </w:pPr>
            <w:r>
              <w:t>5.5,</w:t>
            </w:r>
            <w:r>
              <w:rPr>
                <w:spacing w:val="-2"/>
              </w:rPr>
              <w:t xml:space="preserve"> </w:t>
            </w:r>
            <w:r>
              <w:t>6</w:t>
            </w:r>
            <w:r>
              <w:rPr>
                <w:spacing w:val="-1"/>
              </w:rPr>
              <w:t xml:space="preserve"> </w:t>
            </w:r>
            <w:r>
              <w:t>or</w:t>
            </w:r>
            <w:r>
              <w:rPr>
                <w:spacing w:val="1"/>
              </w:rPr>
              <w:t xml:space="preserve"> </w:t>
            </w:r>
            <w:r>
              <w:rPr>
                <w:spacing w:val="-10"/>
              </w:rPr>
              <w:t>7</w:t>
            </w:r>
          </w:p>
        </w:tc>
        <w:tc>
          <w:tcPr>
            <w:tcW w:w="1728" w:type="dxa"/>
          </w:tcPr>
          <w:p w14:paraId="63FECEAD" w14:textId="77777777" w:rsidR="00933A7B" w:rsidRDefault="00561DDC">
            <w:pPr>
              <w:pStyle w:val="TableParagraph"/>
              <w:ind w:right="1"/>
            </w:pPr>
            <w:r>
              <w:t>5,</w:t>
            </w:r>
            <w:r>
              <w:rPr>
                <w:spacing w:val="-1"/>
              </w:rPr>
              <w:t xml:space="preserve"> </w:t>
            </w:r>
            <w:r>
              <w:t>5.5</w:t>
            </w:r>
            <w:r>
              <w:rPr>
                <w:spacing w:val="-1"/>
              </w:rPr>
              <w:t xml:space="preserve"> </w:t>
            </w:r>
            <w:r>
              <w:t xml:space="preserve">or </w:t>
            </w:r>
            <w:r>
              <w:rPr>
                <w:spacing w:val="-10"/>
              </w:rPr>
              <w:t>6</w:t>
            </w:r>
          </w:p>
        </w:tc>
      </w:tr>
      <w:tr w:rsidR="002633DF" w14:paraId="0435EB98" w14:textId="77777777">
        <w:trPr>
          <w:trHeight w:val="292"/>
        </w:trPr>
        <w:tc>
          <w:tcPr>
            <w:tcW w:w="3403" w:type="dxa"/>
          </w:tcPr>
          <w:p w14:paraId="537A68B0" w14:textId="6B539D7B" w:rsidR="002633DF" w:rsidRDefault="002633DF">
            <w:pPr>
              <w:pStyle w:val="TableParagraph"/>
              <w:ind w:left="213"/>
              <w:jc w:val="left"/>
            </w:pPr>
            <w:r>
              <w:t>New Zealand</w:t>
            </w:r>
          </w:p>
        </w:tc>
        <w:tc>
          <w:tcPr>
            <w:tcW w:w="1728" w:type="dxa"/>
          </w:tcPr>
          <w:p w14:paraId="1A0F02AE" w14:textId="40B6E5A5" w:rsidR="002633DF" w:rsidRDefault="002633DF">
            <w:pPr>
              <w:pStyle w:val="TableParagraph"/>
              <w:ind w:right="9"/>
              <w:rPr>
                <w:spacing w:val="-10"/>
              </w:rPr>
            </w:pPr>
            <w:r>
              <w:rPr>
                <w:spacing w:val="-10"/>
              </w:rPr>
              <w:t>A-</w:t>
            </w:r>
          </w:p>
        </w:tc>
        <w:tc>
          <w:tcPr>
            <w:tcW w:w="1728" w:type="dxa"/>
          </w:tcPr>
          <w:p w14:paraId="4CE67F6A" w14:textId="4394CA41" w:rsidR="002633DF" w:rsidRDefault="002633DF">
            <w:pPr>
              <w:pStyle w:val="TableParagraph"/>
              <w:ind w:right="2"/>
            </w:pPr>
            <w:r>
              <w:t>B</w:t>
            </w:r>
          </w:p>
        </w:tc>
        <w:tc>
          <w:tcPr>
            <w:tcW w:w="1730" w:type="dxa"/>
          </w:tcPr>
          <w:p w14:paraId="41B2D3CF" w14:textId="69A96038" w:rsidR="002633DF" w:rsidRDefault="002633DF">
            <w:pPr>
              <w:pStyle w:val="TableParagraph"/>
              <w:ind w:left="10" w:right="2"/>
            </w:pPr>
            <w:r>
              <w:t>C+</w:t>
            </w:r>
          </w:p>
        </w:tc>
        <w:tc>
          <w:tcPr>
            <w:tcW w:w="1728" w:type="dxa"/>
          </w:tcPr>
          <w:p w14:paraId="04747EED" w14:textId="3D57062A" w:rsidR="002633DF" w:rsidRDefault="002633DF">
            <w:pPr>
              <w:pStyle w:val="TableParagraph"/>
              <w:ind w:right="1"/>
            </w:pPr>
            <w:r>
              <w:t>C-</w:t>
            </w:r>
          </w:p>
        </w:tc>
      </w:tr>
      <w:tr w:rsidR="00933A7B" w14:paraId="33C0E159" w14:textId="77777777">
        <w:trPr>
          <w:trHeight w:val="294"/>
        </w:trPr>
        <w:tc>
          <w:tcPr>
            <w:tcW w:w="3403" w:type="dxa"/>
          </w:tcPr>
          <w:p w14:paraId="124A3E1D" w14:textId="77777777" w:rsidR="00933A7B" w:rsidRDefault="00561DDC">
            <w:pPr>
              <w:pStyle w:val="TableParagraph"/>
              <w:spacing w:before="24"/>
              <w:ind w:left="213"/>
              <w:jc w:val="left"/>
            </w:pPr>
            <w:r>
              <w:rPr>
                <w:spacing w:val="-2"/>
              </w:rPr>
              <w:t>Norway</w:t>
            </w:r>
          </w:p>
        </w:tc>
        <w:tc>
          <w:tcPr>
            <w:tcW w:w="1728" w:type="dxa"/>
          </w:tcPr>
          <w:p w14:paraId="453D9B60" w14:textId="77777777" w:rsidR="00933A7B" w:rsidRDefault="00561DDC">
            <w:pPr>
              <w:pStyle w:val="TableParagraph"/>
              <w:spacing w:before="24"/>
              <w:ind w:right="9"/>
            </w:pPr>
            <w:r>
              <w:rPr>
                <w:spacing w:val="-10"/>
              </w:rPr>
              <w:t>B</w:t>
            </w:r>
          </w:p>
        </w:tc>
        <w:tc>
          <w:tcPr>
            <w:tcW w:w="1728" w:type="dxa"/>
          </w:tcPr>
          <w:p w14:paraId="677E9E98" w14:textId="77777777" w:rsidR="00933A7B" w:rsidRDefault="00561DDC">
            <w:pPr>
              <w:pStyle w:val="TableParagraph"/>
              <w:spacing w:before="24"/>
              <w:ind w:right="1"/>
            </w:pPr>
            <w:r>
              <w:rPr>
                <w:spacing w:val="-10"/>
              </w:rPr>
              <w:t>C</w:t>
            </w:r>
          </w:p>
        </w:tc>
        <w:tc>
          <w:tcPr>
            <w:tcW w:w="1730" w:type="dxa"/>
          </w:tcPr>
          <w:p w14:paraId="7F971C8F" w14:textId="77777777" w:rsidR="00933A7B" w:rsidRDefault="00561DDC">
            <w:pPr>
              <w:pStyle w:val="TableParagraph"/>
              <w:spacing w:before="24"/>
              <w:ind w:left="10" w:right="1"/>
            </w:pPr>
            <w:r>
              <w:rPr>
                <w:spacing w:val="-10"/>
              </w:rPr>
              <w:t>D</w:t>
            </w:r>
          </w:p>
        </w:tc>
        <w:tc>
          <w:tcPr>
            <w:tcW w:w="1728" w:type="dxa"/>
          </w:tcPr>
          <w:p w14:paraId="632F9701" w14:textId="77777777" w:rsidR="00933A7B" w:rsidRDefault="00561DDC">
            <w:pPr>
              <w:pStyle w:val="TableParagraph"/>
              <w:spacing w:before="24"/>
              <w:ind w:right="3"/>
            </w:pPr>
            <w:r>
              <w:rPr>
                <w:spacing w:val="-10"/>
              </w:rPr>
              <w:t>E</w:t>
            </w:r>
          </w:p>
        </w:tc>
      </w:tr>
      <w:tr w:rsidR="00933A7B" w14:paraId="2A6C3CFE" w14:textId="77777777">
        <w:trPr>
          <w:trHeight w:val="292"/>
        </w:trPr>
        <w:tc>
          <w:tcPr>
            <w:tcW w:w="3403" w:type="dxa"/>
          </w:tcPr>
          <w:p w14:paraId="0991E0F6" w14:textId="77777777" w:rsidR="00933A7B" w:rsidRDefault="00561DDC">
            <w:pPr>
              <w:pStyle w:val="TableParagraph"/>
              <w:ind w:left="213"/>
              <w:jc w:val="left"/>
            </w:pPr>
            <w:r>
              <w:rPr>
                <w:spacing w:val="-2"/>
              </w:rPr>
              <w:t>Poland</w:t>
            </w:r>
          </w:p>
        </w:tc>
        <w:tc>
          <w:tcPr>
            <w:tcW w:w="1728" w:type="dxa"/>
          </w:tcPr>
          <w:p w14:paraId="3C6FF7BD" w14:textId="77777777" w:rsidR="00933A7B" w:rsidRDefault="00561DDC">
            <w:pPr>
              <w:pStyle w:val="TableParagraph"/>
              <w:ind w:right="7"/>
            </w:pPr>
            <w:r>
              <w:rPr>
                <w:spacing w:val="-5"/>
              </w:rPr>
              <w:t>4.5</w:t>
            </w:r>
          </w:p>
        </w:tc>
        <w:tc>
          <w:tcPr>
            <w:tcW w:w="1728" w:type="dxa"/>
          </w:tcPr>
          <w:p w14:paraId="2E7FD43E" w14:textId="77777777" w:rsidR="00933A7B" w:rsidRDefault="00561DDC">
            <w:pPr>
              <w:pStyle w:val="TableParagraph"/>
              <w:ind w:right="5"/>
            </w:pPr>
            <w:r>
              <w:rPr>
                <w:spacing w:val="-10"/>
              </w:rPr>
              <w:t>4</w:t>
            </w:r>
          </w:p>
        </w:tc>
        <w:tc>
          <w:tcPr>
            <w:tcW w:w="1730" w:type="dxa"/>
          </w:tcPr>
          <w:p w14:paraId="78FE2C68" w14:textId="77777777" w:rsidR="00933A7B" w:rsidRDefault="00561DDC">
            <w:pPr>
              <w:pStyle w:val="TableParagraph"/>
              <w:ind w:left="10" w:right="2"/>
            </w:pPr>
            <w:r>
              <w:rPr>
                <w:spacing w:val="-5"/>
              </w:rPr>
              <w:t>3.5</w:t>
            </w:r>
          </w:p>
        </w:tc>
        <w:tc>
          <w:tcPr>
            <w:tcW w:w="1728" w:type="dxa"/>
          </w:tcPr>
          <w:p w14:paraId="49FA8279" w14:textId="77777777" w:rsidR="00933A7B" w:rsidRDefault="00561DDC">
            <w:pPr>
              <w:pStyle w:val="TableParagraph"/>
              <w:ind w:right="4"/>
            </w:pPr>
            <w:r>
              <w:rPr>
                <w:spacing w:val="-10"/>
              </w:rPr>
              <w:t>3</w:t>
            </w:r>
          </w:p>
        </w:tc>
      </w:tr>
      <w:tr w:rsidR="00933A7B" w14:paraId="6A50904A" w14:textId="77777777">
        <w:trPr>
          <w:trHeight w:val="292"/>
        </w:trPr>
        <w:tc>
          <w:tcPr>
            <w:tcW w:w="3403" w:type="dxa"/>
          </w:tcPr>
          <w:p w14:paraId="156C985E" w14:textId="77777777" w:rsidR="00933A7B" w:rsidRDefault="00561DDC">
            <w:pPr>
              <w:pStyle w:val="TableParagraph"/>
              <w:ind w:left="213"/>
              <w:jc w:val="left"/>
            </w:pPr>
            <w:r>
              <w:rPr>
                <w:spacing w:val="-2"/>
              </w:rPr>
              <w:t>Romania</w:t>
            </w:r>
          </w:p>
        </w:tc>
        <w:tc>
          <w:tcPr>
            <w:tcW w:w="1728" w:type="dxa"/>
          </w:tcPr>
          <w:p w14:paraId="021E1B8E" w14:textId="77777777" w:rsidR="00933A7B" w:rsidRDefault="00561DDC">
            <w:pPr>
              <w:pStyle w:val="TableParagraph"/>
              <w:ind w:right="9"/>
            </w:pPr>
            <w:r>
              <w:rPr>
                <w:spacing w:val="-10"/>
              </w:rPr>
              <w:t>9</w:t>
            </w:r>
          </w:p>
        </w:tc>
        <w:tc>
          <w:tcPr>
            <w:tcW w:w="1728" w:type="dxa"/>
          </w:tcPr>
          <w:p w14:paraId="5813BC0D" w14:textId="77777777" w:rsidR="00933A7B" w:rsidRDefault="00561DDC">
            <w:pPr>
              <w:pStyle w:val="TableParagraph"/>
              <w:ind w:right="5"/>
            </w:pPr>
            <w:r>
              <w:rPr>
                <w:spacing w:val="-10"/>
              </w:rPr>
              <w:t>7</w:t>
            </w:r>
          </w:p>
        </w:tc>
        <w:tc>
          <w:tcPr>
            <w:tcW w:w="1730" w:type="dxa"/>
          </w:tcPr>
          <w:p w14:paraId="082211AD" w14:textId="77777777" w:rsidR="00933A7B" w:rsidRDefault="00561DDC">
            <w:pPr>
              <w:pStyle w:val="TableParagraph"/>
              <w:ind w:left="10" w:right="5"/>
            </w:pPr>
            <w:r>
              <w:rPr>
                <w:spacing w:val="-10"/>
              </w:rPr>
              <w:t>6</w:t>
            </w:r>
          </w:p>
        </w:tc>
        <w:tc>
          <w:tcPr>
            <w:tcW w:w="1728" w:type="dxa"/>
          </w:tcPr>
          <w:p w14:paraId="1E0CC0E3" w14:textId="77777777" w:rsidR="00933A7B" w:rsidRDefault="00561DDC">
            <w:pPr>
              <w:pStyle w:val="TableParagraph"/>
              <w:ind w:right="4"/>
            </w:pPr>
            <w:r>
              <w:rPr>
                <w:spacing w:val="-10"/>
              </w:rPr>
              <w:t>5</w:t>
            </w:r>
          </w:p>
        </w:tc>
      </w:tr>
      <w:tr w:rsidR="00933A7B" w14:paraId="0CAF80FC" w14:textId="77777777">
        <w:trPr>
          <w:trHeight w:val="292"/>
        </w:trPr>
        <w:tc>
          <w:tcPr>
            <w:tcW w:w="3403" w:type="dxa"/>
          </w:tcPr>
          <w:p w14:paraId="2FBC6031" w14:textId="77777777" w:rsidR="00933A7B" w:rsidRDefault="00561DDC">
            <w:pPr>
              <w:pStyle w:val="TableParagraph"/>
              <w:ind w:left="213"/>
              <w:jc w:val="left"/>
            </w:pPr>
            <w:r>
              <w:rPr>
                <w:spacing w:val="-2"/>
              </w:rPr>
              <w:t>Singapore</w:t>
            </w:r>
          </w:p>
        </w:tc>
        <w:tc>
          <w:tcPr>
            <w:tcW w:w="1728" w:type="dxa"/>
          </w:tcPr>
          <w:p w14:paraId="68C3148F" w14:textId="77777777" w:rsidR="00933A7B" w:rsidRDefault="00561DDC">
            <w:pPr>
              <w:pStyle w:val="TableParagraph"/>
              <w:ind w:left="439"/>
              <w:jc w:val="left"/>
            </w:pPr>
            <w:r>
              <w:t>4.5</w:t>
            </w:r>
            <w:r>
              <w:rPr>
                <w:spacing w:val="-2"/>
              </w:rPr>
              <w:t xml:space="preserve"> </w:t>
            </w:r>
            <w:r>
              <w:t>or</w:t>
            </w:r>
            <w:r>
              <w:rPr>
                <w:spacing w:val="1"/>
              </w:rPr>
              <w:t xml:space="preserve"> </w:t>
            </w:r>
            <w:r>
              <w:rPr>
                <w:spacing w:val="-5"/>
              </w:rPr>
              <w:t>A-</w:t>
            </w:r>
          </w:p>
        </w:tc>
        <w:tc>
          <w:tcPr>
            <w:tcW w:w="1728" w:type="dxa"/>
          </w:tcPr>
          <w:p w14:paraId="1EF8AD35" w14:textId="77777777" w:rsidR="00933A7B" w:rsidRDefault="00561DDC">
            <w:pPr>
              <w:pStyle w:val="TableParagraph"/>
              <w:ind w:right="3"/>
            </w:pPr>
            <w:r>
              <w:t>3</w:t>
            </w:r>
            <w:r>
              <w:rPr>
                <w:spacing w:val="-1"/>
              </w:rPr>
              <w:t xml:space="preserve"> </w:t>
            </w:r>
            <w:r>
              <w:t>or</w:t>
            </w:r>
            <w:r>
              <w:rPr>
                <w:spacing w:val="-1"/>
              </w:rPr>
              <w:t xml:space="preserve"> </w:t>
            </w:r>
            <w:r>
              <w:rPr>
                <w:spacing w:val="-5"/>
              </w:rPr>
              <w:t>B-</w:t>
            </w:r>
          </w:p>
        </w:tc>
        <w:tc>
          <w:tcPr>
            <w:tcW w:w="1730" w:type="dxa"/>
          </w:tcPr>
          <w:p w14:paraId="45199C60" w14:textId="77777777" w:rsidR="00933A7B" w:rsidRDefault="00561DDC">
            <w:pPr>
              <w:pStyle w:val="TableParagraph"/>
              <w:ind w:left="10" w:right="1"/>
            </w:pPr>
            <w:r>
              <w:t>2</w:t>
            </w:r>
            <w:r>
              <w:rPr>
                <w:spacing w:val="-1"/>
              </w:rPr>
              <w:t xml:space="preserve"> </w:t>
            </w:r>
            <w:r>
              <w:t>or</w:t>
            </w:r>
            <w:r>
              <w:rPr>
                <w:spacing w:val="-1"/>
              </w:rPr>
              <w:t xml:space="preserve"> </w:t>
            </w:r>
            <w:r>
              <w:rPr>
                <w:spacing w:val="-10"/>
              </w:rPr>
              <w:t>C</w:t>
            </w:r>
          </w:p>
        </w:tc>
        <w:tc>
          <w:tcPr>
            <w:tcW w:w="1728" w:type="dxa"/>
          </w:tcPr>
          <w:p w14:paraId="0290EBB7" w14:textId="77777777" w:rsidR="00933A7B" w:rsidRDefault="00561DDC">
            <w:pPr>
              <w:pStyle w:val="TableParagraph"/>
            </w:pPr>
            <w:r>
              <w:t>1</w:t>
            </w:r>
            <w:r>
              <w:rPr>
                <w:spacing w:val="-1"/>
              </w:rPr>
              <w:t xml:space="preserve"> </w:t>
            </w:r>
            <w:r>
              <w:t>or</w:t>
            </w:r>
            <w:r>
              <w:rPr>
                <w:spacing w:val="-1"/>
              </w:rPr>
              <w:t xml:space="preserve"> </w:t>
            </w:r>
            <w:r>
              <w:rPr>
                <w:spacing w:val="-4"/>
              </w:rPr>
              <w:t>D/D-</w:t>
            </w:r>
          </w:p>
        </w:tc>
      </w:tr>
      <w:tr w:rsidR="00933A7B" w14:paraId="29F52369" w14:textId="77777777">
        <w:trPr>
          <w:trHeight w:val="294"/>
        </w:trPr>
        <w:tc>
          <w:tcPr>
            <w:tcW w:w="3403" w:type="dxa"/>
          </w:tcPr>
          <w:p w14:paraId="43F3EB30" w14:textId="77777777" w:rsidR="00933A7B" w:rsidRDefault="00561DDC">
            <w:pPr>
              <w:pStyle w:val="TableParagraph"/>
              <w:spacing w:before="24"/>
              <w:ind w:left="213"/>
              <w:jc w:val="left"/>
            </w:pPr>
            <w:r>
              <w:rPr>
                <w:spacing w:val="-2"/>
              </w:rPr>
              <w:t>Spain</w:t>
            </w:r>
          </w:p>
        </w:tc>
        <w:tc>
          <w:tcPr>
            <w:tcW w:w="1728" w:type="dxa"/>
          </w:tcPr>
          <w:p w14:paraId="7F925E46" w14:textId="77777777" w:rsidR="00933A7B" w:rsidRDefault="00561DDC">
            <w:pPr>
              <w:pStyle w:val="TableParagraph"/>
              <w:spacing w:before="24"/>
              <w:ind w:right="7"/>
            </w:pPr>
            <w:r>
              <w:rPr>
                <w:spacing w:val="-5"/>
              </w:rPr>
              <w:t>8.0</w:t>
            </w:r>
          </w:p>
        </w:tc>
        <w:tc>
          <w:tcPr>
            <w:tcW w:w="1728" w:type="dxa"/>
          </w:tcPr>
          <w:p w14:paraId="2D37B026" w14:textId="77777777" w:rsidR="00933A7B" w:rsidRDefault="00561DDC">
            <w:pPr>
              <w:pStyle w:val="TableParagraph"/>
              <w:spacing w:before="24"/>
              <w:ind w:right="2"/>
            </w:pPr>
            <w:r>
              <w:rPr>
                <w:spacing w:val="-5"/>
              </w:rPr>
              <w:t>7.0</w:t>
            </w:r>
          </w:p>
        </w:tc>
        <w:tc>
          <w:tcPr>
            <w:tcW w:w="1730" w:type="dxa"/>
          </w:tcPr>
          <w:p w14:paraId="4C6D5A13" w14:textId="77777777" w:rsidR="00933A7B" w:rsidRDefault="00561DDC">
            <w:pPr>
              <w:pStyle w:val="TableParagraph"/>
              <w:spacing w:before="24"/>
              <w:ind w:left="10" w:right="2"/>
            </w:pPr>
            <w:r>
              <w:rPr>
                <w:spacing w:val="-5"/>
              </w:rPr>
              <w:t>6.0</w:t>
            </w:r>
          </w:p>
        </w:tc>
        <w:tc>
          <w:tcPr>
            <w:tcW w:w="1728" w:type="dxa"/>
          </w:tcPr>
          <w:p w14:paraId="1A25748E" w14:textId="77777777" w:rsidR="00933A7B" w:rsidRDefault="00561DDC">
            <w:pPr>
              <w:pStyle w:val="TableParagraph"/>
              <w:spacing w:before="24"/>
              <w:ind w:right="1"/>
            </w:pPr>
            <w:r>
              <w:rPr>
                <w:spacing w:val="-5"/>
              </w:rPr>
              <w:t>5.0</w:t>
            </w:r>
          </w:p>
        </w:tc>
      </w:tr>
      <w:tr w:rsidR="00933A7B" w14:paraId="340399C5" w14:textId="77777777">
        <w:trPr>
          <w:trHeight w:val="292"/>
        </w:trPr>
        <w:tc>
          <w:tcPr>
            <w:tcW w:w="3403" w:type="dxa"/>
          </w:tcPr>
          <w:p w14:paraId="3C5C32FC" w14:textId="77777777" w:rsidR="00933A7B" w:rsidRDefault="00561DDC">
            <w:pPr>
              <w:pStyle w:val="TableParagraph"/>
              <w:ind w:left="213"/>
              <w:jc w:val="left"/>
            </w:pPr>
            <w:r>
              <w:t>USA</w:t>
            </w:r>
            <w:r>
              <w:rPr>
                <w:spacing w:val="-5"/>
              </w:rPr>
              <w:t xml:space="preserve"> </w:t>
            </w:r>
            <w:r>
              <w:t>(and</w:t>
            </w:r>
            <w:r>
              <w:rPr>
                <w:spacing w:val="-3"/>
              </w:rPr>
              <w:t xml:space="preserve"> </w:t>
            </w:r>
            <w:r>
              <w:t>ISEP</w:t>
            </w:r>
            <w:r>
              <w:rPr>
                <w:spacing w:val="-2"/>
              </w:rPr>
              <w:t xml:space="preserve"> </w:t>
            </w:r>
            <w:r>
              <w:t>for</w:t>
            </w:r>
            <w:r>
              <w:rPr>
                <w:spacing w:val="-3"/>
              </w:rPr>
              <w:t xml:space="preserve"> </w:t>
            </w:r>
            <w:r>
              <w:rPr>
                <w:spacing w:val="-4"/>
              </w:rPr>
              <w:t>GPA)</w:t>
            </w:r>
          </w:p>
        </w:tc>
        <w:tc>
          <w:tcPr>
            <w:tcW w:w="1728" w:type="dxa"/>
          </w:tcPr>
          <w:p w14:paraId="381CBE18" w14:textId="77777777" w:rsidR="00933A7B" w:rsidRDefault="00561DDC">
            <w:pPr>
              <w:pStyle w:val="TableParagraph"/>
              <w:ind w:right="8"/>
            </w:pPr>
            <w:r>
              <w:t>GPA</w:t>
            </w:r>
            <w:r>
              <w:rPr>
                <w:spacing w:val="-1"/>
              </w:rPr>
              <w:t xml:space="preserve"> </w:t>
            </w:r>
            <w:r>
              <w:t>3.7</w:t>
            </w:r>
            <w:r>
              <w:rPr>
                <w:spacing w:val="-3"/>
              </w:rPr>
              <w:t xml:space="preserve"> </w:t>
            </w:r>
            <w:r>
              <w:t>or</w:t>
            </w:r>
            <w:r>
              <w:rPr>
                <w:spacing w:val="1"/>
              </w:rPr>
              <w:t xml:space="preserve"> </w:t>
            </w:r>
            <w:r>
              <w:rPr>
                <w:spacing w:val="-5"/>
              </w:rPr>
              <w:t>A-</w:t>
            </w:r>
          </w:p>
        </w:tc>
        <w:tc>
          <w:tcPr>
            <w:tcW w:w="1728" w:type="dxa"/>
          </w:tcPr>
          <w:p w14:paraId="41B582AC" w14:textId="77777777" w:rsidR="00933A7B" w:rsidRDefault="00561DDC">
            <w:pPr>
              <w:pStyle w:val="TableParagraph"/>
              <w:ind w:right="3"/>
            </w:pPr>
            <w:r>
              <w:t>GPA</w:t>
            </w:r>
            <w:r>
              <w:rPr>
                <w:spacing w:val="-1"/>
              </w:rPr>
              <w:t xml:space="preserve"> </w:t>
            </w:r>
            <w:r>
              <w:t>2.7</w:t>
            </w:r>
            <w:r>
              <w:rPr>
                <w:spacing w:val="-3"/>
              </w:rPr>
              <w:t xml:space="preserve"> </w:t>
            </w:r>
            <w:r>
              <w:t>or</w:t>
            </w:r>
            <w:r>
              <w:rPr>
                <w:spacing w:val="1"/>
              </w:rPr>
              <w:t xml:space="preserve"> </w:t>
            </w:r>
            <w:r>
              <w:rPr>
                <w:spacing w:val="-5"/>
              </w:rPr>
              <w:t>B-</w:t>
            </w:r>
          </w:p>
        </w:tc>
        <w:tc>
          <w:tcPr>
            <w:tcW w:w="1730" w:type="dxa"/>
          </w:tcPr>
          <w:p w14:paraId="6B62E629" w14:textId="77777777" w:rsidR="00933A7B" w:rsidRDefault="00561DDC">
            <w:pPr>
              <w:pStyle w:val="TableParagraph"/>
              <w:ind w:left="10" w:right="1"/>
            </w:pPr>
            <w:r>
              <w:t>GPA</w:t>
            </w:r>
            <w:r>
              <w:rPr>
                <w:spacing w:val="-1"/>
              </w:rPr>
              <w:t xml:space="preserve"> </w:t>
            </w:r>
            <w:r>
              <w:t>2.0</w:t>
            </w:r>
            <w:r>
              <w:rPr>
                <w:spacing w:val="-3"/>
              </w:rPr>
              <w:t xml:space="preserve"> </w:t>
            </w:r>
            <w:r>
              <w:t>or</w:t>
            </w:r>
            <w:r>
              <w:rPr>
                <w:spacing w:val="1"/>
              </w:rPr>
              <w:t xml:space="preserve"> </w:t>
            </w:r>
            <w:r>
              <w:rPr>
                <w:spacing w:val="-10"/>
              </w:rPr>
              <w:t>C</w:t>
            </w:r>
          </w:p>
        </w:tc>
        <w:tc>
          <w:tcPr>
            <w:tcW w:w="1728" w:type="dxa"/>
          </w:tcPr>
          <w:p w14:paraId="4C249F64" w14:textId="77777777" w:rsidR="00933A7B" w:rsidRDefault="00561DDC">
            <w:pPr>
              <w:pStyle w:val="TableParagraph"/>
            </w:pPr>
            <w:r>
              <w:t>GPA</w:t>
            </w:r>
            <w:r>
              <w:rPr>
                <w:spacing w:val="-1"/>
              </w:rPr>
              <w:t xml:space="preserve"> </w:t>
            </w:r>
            <w:r>
              <w:t>1.0</w:t>
            </w:r>
            <w:r>
              <w:rPr>
                <w:spacing w:val="-3"/>
              </w:rPr>
              <w:t xml:space="preserve"> </w:t>
            </w:r>
            <w:r>
              <w:t>or</w:t>
            </w:r>
            <w:r>
              <w:rPr>
                <w:spacing w:val="1"/>
              </w:rPr>
              <w:t xml:space="preserve"> </w:t>
            </w:r>
            <w:r>
              <w:rPr>
                <w:spacing w:val="-5"/>
              </w:rPr>
              <w:t>D-</w:t>
            </w:r>
          </w:p>
        </w:tc>
      </w:tr>
      <w:tr w:rsidR="00933A7B" w14:paraId="01CB62C2" w14:textId="77777777">
        <w:trPr>
          <w:trHeight w:val="1602"/>
        </w:trPr>
        <w:tc>
          <w:tcPr>
            <w:tcW w:w="10317" w:type="dxa"/>
            <w:gridSpan w:val="5"/>
          </w:tcPr>
          <w:p w14:paraId="092ED743" w14:textId="77777777" w:rsidR="00933A7B" w:rsidRDefault="00933A7B">
            <w:pPr>
              <w:pStyle w:val="TableParagraph"/>
              <w:spacing w:before="0" w:line="240" w:lineRule="auto"/>
              <w:ind w:left="0"/>
              <w:jc w:val="left"/>
            </w:pPr>
          </w:p>
          <w:p w14:paraId="6504DDC2" w14:textId="77777777" w:rsidR="00933A7B" w:rsidRDefault="00933A7B">
            <w:pPr>
              <w:pStyle w:val="TableParagraph"/>
              <w:spacing w:before="115" w:line="240" w:lineRule="auto"/>
              <w:ind w:left="0"/>
              <w:jc w:val="left"/>
            </w:pPr>
          </w:p>
          <w:p w14:paraId="06BC5311" w14:textId="77777777" w:rsidR="00933A7B" w:rsidRDefault="00561DDC">
            <w:pPr>
              <w:pStyle w:val="TableParagraph"/>
              <w:spacing w:before="0" w:line="240" w:lineRule="auto"/>
              <w:ind w:left="851"/>
              <w:jc w:val="left"/>
              <w:rPr>
                <w:rFonts w:ascii="Arial" w:hAnsi="Arial"/>
                <w:b/>
              </w:rPr>
            </w:pPr>
            <w:r>
              <w:rPr>
                <w:rFonts w:ascii="Arial" w:hAnsi="Arial"/>
                <w:b/>
              </w:rPr>
              <w:t>Grading</w:t>
            </w:r>
            <w:r>
              <w:rPr>
                <w:rFonts w:ascii="Arial" w:hAnsi="Arial"/>
                <w:b/>
                <w:spacing w:val="-7"/>
              </w:rPr>
              <w:t xml:space="preserve"> </w:t>
            </w:r>
            <w:r>
              <w:rPr>
                <w:rFonts w:ascii="Arial" w:hAnsi="Arial"/>
                <w:b/>
              </w:rPr>
              <w:t>system</w:t>
            </w:r>
            <w:r>
              <w:rPr>
                <w:rFonts w:ascii="Arial" w:hAnsi="Arial"/>
                <w:b/>
                <w:spacing w:val="-5"/>
              </w:rPr>
              <w:t xml:space="preserve"> </w:t>
            </w:r>
            <w:r>
              <w:rPr>
                <w:rFonts w:ascii="Arial" w:hAnsi="Arial"/>
                <w:b/>
              </w:rPr>
              <w:t>from</w:t>
            </w:r>
            <w:r>
              <w:rPr>
                <w:rFonts w:ascii="Arial" w:hAnsi="Arial"/>
                <w:b/>
                <w:spacing w:val="-3"/>
              </w:rPr>
              <w:t xml:space="preserve"> </w:t>
            </w:r>
            <w:r>
              <w:rPr>
                <w:rFonts w:ascii="Arial" w:hAnsi="Arial"/>
                <w:b/>
              </w:rPr>
              <w:t>host</w:t>
            </w:r>
            <w:r>
              <w:rPr>
                <w:rFonts w:ascii="Arial" w:hAnsi="Arial"/>
                <w:b/>
                <w:spacing w:val="-5"/>
              </w:rPr>
              <w:t xml:space="preserve"> </w:t>
            </w:r>
            <w:r>
              <w:rPr>
                <w:rFonts w:ascii="Arial" w:hAnsi="Arial"/>
                <w:b/>
              </w:rPr>
              <w:t>institution</w:t>
            </w:r>
            <w:r>
              <w:rPr>
                <w:rFonts w:ascii="Arial" w:hAnsi="Arial"/>
                <w:b/>
                <w:spacing w:val="-6"/>
              </w:rPr>
              <w:t xml:space="preserve"> </w:t>
            </w:r>
            <w:r>
              <w:rPr>
                <w:rFonts w:ascii="Arial" w:hAnsi="Arial"/>
                <w:b/>
              </w:rPr>
              <w:t>–</w:t>
            </w:r>
            <w:r>
              <w:rPr>
                <w:rFonts w:ascii="Arial" w:hAnsi="Arial"/>
                <w:b/>
                <w:spacing w:val="-5"/>
              </w:rPr>
              <w:t xml:space="preserve"> </w:t>
            </w:r>
            <w:r>
              <w:rPr>
                <w:rFonts w:ascii="Arial" w:hAnsi="Arial"/>
                <w:b/>
              </w:rPr>
              <w:t>usually</w:t>
            </w:r>
            <w:r>
              <w:rPr>
                <w:rFonts w:ascii="Arial" w:hAnsi="Arial"/>
                <w:b/>
                <w:spacing w:val="-4"/>
              </w:rPr>
              <w:t xml:space="preserve"> </w:t>
            </w:r>
            <w:r>
              <w:rPr>
                <w:rFonts w:ascii="Arial" w:hAnsi="Arial"/>
                <w:b/>
              </w:rPr>
              <w:t>available</w:t>
            </w:r>
            <w:r>
              <w:rPr>
                <w:rFonts w:ascii="Arial" w:hAnsi="Arial"/>
                <w:b/>
                <w:spacing w:val="-6"/>
              </w:rPr>
              <w:t xml:space="preserve"> </w:t>
            </w:r>
            <w:r>
              <w:rPr>
                <w:rFonts w:ascii="Arial" w:hAnsi="Arial"/>
                <w:b/>
              </w:rPr>
              <w:t>on</w:t>
            </w:r>
            <w:r>
              <w:rPr>
                <w:rFonts w:ascii="Arial" w:hAnsi="Arial"/>
                <w:b/>
                <w:spacing w:val="-6"/>
              </w:rPr>
              <w:t xml:space="preserve"> </w:t>
            </w:r>
            <w:r>
              <w:rPr>
                <w:rFonts w:ascii="Arial" w:hAnsi="Arial"/>
                <w:b/>
              </w:rPr>
              <w:t>transcript</w:t>
            </w:r>
            <w:r>
              <w:rPr>
                <w:rFonts w:ascii="Arial" w:hAnsi="Arial"/>
                <w:b/>
                <w:spacing w:val="-2"/>
              </w:rPr>
              <w:t xml:space="preserve"> </w:t>
            </w:r>
            <w:r>
              <w:rPr>
                <w:rFonts w:ascii="Arial" w:hAnsi="Arial"/>
                <w:b/>
              </w:rPr>
              <w:t>from</w:t>
            </w:r>
            <w:r>
              <w:rPr>
                <w:rFonts w:ascii="Arial" w:hAnsi="Arial"/>
                <w:b/>
                <w:spacing w:val="-5"/>
              </w:rPr>
              <w:t xml:space="preserve"> </w:t>
            </w:r>
            <w:r>
              <w:rPr>
                <w:rFonts w:ascii="Arial" w:hAnsi="Arial"/>
                <w:b/>
                <w:spacing w:val="-2"/>
              </w:rPr>
              <w:t>abroad</w:t>
            </w:r>
          </w:p>
        </w:tc>
      </w:tr>
    </w:tbl>
    <w:p w14:paraId="72986D10" w14:textId="77777777" w:rsidR="00375DBE" w:rsidRDefault="00375DBE"/>
    <w:sectPr w:rsidR="00375DBE">
      <w:pgSz w:w="11910" w:h="16840"/>
      <w:pgMar w:top="840" w:right="708" w:bottom="280" w:left="708" w:header="6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AFDCE" w14:textId="77777777" w:rsidR="005A2CA2" w:rsidRDefault="005A2CA2">
      <w:r>
        <w:separator/>
      </w:r>
    </w:p>
  </w:endnote>
  <w:endnote w:type="continuationSeparator" w:id="0">
    <w:p w14:paraId="1B3F8B6A" w14:textId="77777777" w:rsidR="005A2CA2" w:rsidRDefault="005A2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8BB7D" w14:textId="77777777" w:rsidR="005A2CA2" w:rsidRDefault="005A2CA2">
      <w:r>
        <w:separator/>
      </w:r>
    </w:p>
  </w:footnote>
  <w:footnote w:type="continuationSeparator" w:id="0">
    <w:p w14:paraId="0DF7104F" w14:textId="77777777" w:rsidR="005A2CA2" w:rsidRDefault="005A2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7F41D" w14:textId="77777777" w:rsidR="00933A7B" w:rsidRDefault="00561DDC">
    <w:pPr>
      <w:pStyle w:val="BodyText"/>
      <w:spacing w:line="14" w:lineRule="auto"/>
      <w:rPr>
        <w:sz w:val="20"/>
      </w:rPr>
    </w:pPr>
    <w:r>
      <w:rPr>
        <w:noProof/>
        <w:sz w:val="20"/>
      </w:rPr>
      <mc:AlternateContent>
        <mc:Choice Requires="wps">
          <w:drawing>
            <wp:anchor distT="0" distB="0" distL="0" distR="0" simplePos="0" relativeHeight="487347200" behindDoc="1" locked="0" layoutInCell="1" allowOverlap="1" wp14:anchorId="62B7348E" wp14:editId="29681610">
              <wp:simplePos x="0" y="0"/>
              <wp:positionH relativeFrom="page">
                <wp:posOffset>671576</wp:posOffset>
              </wp:positionH>
              <wp:positionV relativeFrom="page">
                <wp:posOffset>374395</wp:posOffset>
              </wp:positionV>
              <wp:extent cx="182562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5625" cy="165735"/>
                      </a:xfrm>
                      <a:prstGeom prst="rect">
                        <a:avLst/>
                      </a:prstGeom>
                    </wps:spPr>
                    <wps:txbx>
                      <w:txbxContent>
                        <w:p w14:paraId="6763BEDF" w14:textId="77777777" w:rsidR="00933A7B" w:rsidRDefault="00561DDC">
                          <w:pPr>
                            <w:pStyle w:val="BodyText"/>
                            <w:spacing w:line="245" w:lineRule="exact"/>
                            <w:ind w:left="20"/>
                            <w:rPr>
                              <w:rFonts w:ascii="Calibri"/>
                            </w:rPr>
                          </w:pPr>
                          <w:r>
                            <w:rPr>
                              <w:rFonts w:ascii="Calibri"/>
                            </w:rPr>
                            <w:t>Date</w:t>
                          </w:r>
                          <w:r>
                            <w:rPr>
                              <w:rFonts w:ascii="Calibri"/>
                              <w:spacing w:val="-7"/>
                            </w:rPr>
                            <w:t xml:space="preserve"> </w:t>
                          </w:r>
                          <w:r>
                            <w:rPr>
                              <w:rFonts w:ascii="Calibri"/>
                            </w:rPr>
                            <w:t>of</w:t>
                          </w:r>
                          <w:r>
                            <w:rPr>
                              <w:rFonts w:ascii="Calibri"/>
                              <w:spacing w:val="-5"/>
                            </w:rPr>
                            <w:t xml:space="preserve"> </w:t>
                          </w:r>
                          <w:r>
                            <w:rPr>
                              <w:rFonts w:ascii="Calibri"/>
                            </w:rPr>
                            <w:t>issue:</w:t>
                          </w:r>
                          <w:r>
                            <w:rPr>
                              <w:rFonts w:ascii="Calibri"/>
                              <w:spacing w:val="-2"/>
                            </w:rPr>
                            <w:t xml:space="preserve"> </w:t>
                          </w:r>
                          <w:r>
                            <w:rPr>
                              <w:rFonts w:ascii="Calibri"/>
                            </w:rPr>
                            <w:t>08</w:t>
                          </w:r>
                          <w:r>
                            <w:rPr>
                              <w:rFonts w:ascii="Calibri"/>
                              <w:spacing w:val="-2"/>
                            </w:rPr>
                            <w:t xml:space="preserve"> </w:t>
                          </w:r>
                          <w:r>
                            <w:rPr>
                              <w:rFonts w:ascii="Calibri"/>
                            </w:rPr>
                            <w:t>February</w:t>
                          </w:r>
                          <w:r>
                            <w:rPr>
                              <w:rFonts w:ascii="Calibri"/>
                              <w:spacing w:val="-3"/>
                            </w:rPr>
                            <w:t xml:space="preserve"> </w:t>
                          </w:r>
                          <w:r>
                            <w:rPr>
                              <w:rFonts w:ascii="Calibri"/>
                              <w:spacing w:val="-4"/>
                            </w:rPr>
                            <w:t>2024</w:t>
                          </w:r>
                        </w:p>
                      </w:txbxContent>
                    </wps:txbx>
                    <wps:bodyPr wrap="square" lIns="0" tIns="0" rIns="0" bIns="0" rtlCol="0">
                      <a:noAutofit/>
                    </wps:bodyPr>
                  </wps:wsp>
                </a:graphicData>
              </a:graphic>
            </wp:anchor>
          </w:drawing>
        </mc:Choice>
        <mc:Fallback>
          <w:pict>
            <v:shapetype w14:anchorId="62B7348E" id="_x0000_t202" coordsize="21600,21600" o:spt="202" path="m,l,21600r21600,l21600,xe">
              <v:stroke joinstyle="miter"/>
              <v:path gradientshapeok="t" o:connecttype="rect"/>
            </v:shapetype>
            <v:shape id="Textbox 3" o:spid="_x0000_s1027" type="#_x0000_t202" style="position:absolute;margin-left:52.9pt;margin-top:29.5pt;width:143.75pt;height:13.05pt;z-index:-1596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" filled="f" stroked="f">
              <v:textbox inset="0,0,0,0">
                <w:txbxContent>
                  <w:p w14:paraId="6763BEDF" w14:textId="77777777" w:rsidR="00933A7B" w:rsidRDefault="00561DDC">
                    <w:pPr>
                      <w:pStyle w:val="BodyText"/>
                      <w:spacing w:line="245" w:lineRule="exact"/>
                      <w:ind w:left="20"/>
                      <w:rPr>
                        <w:rFonts w:ascii="Calibri"/>
                      </w:rPr>
                    </w:pPr>
                    <w:r>
                      <w:rPr>
                        <w:rFonts w:ascii="Calibri"/>
                      </w:rPr>
                      <w:t>Date</w:t>
                    </w:r>
                    <w:r>
                      <w:rPr>
                        <w:rFonts w:ascii="Calibri"/>
                        <w:spacing w:val="-7"/>
                      </w:rPr>
                      <w:t xml:space="preserve"> </w:t>
                    </w:r>
                    <w:r>
                      <w:rPr>
                        <w:rFonts w:ascii="Calibri"/>
                      </w:rPr>
                      <w:t>of</w:t>
                    </w:r>
                    <w:r>
                      <w:rPr>
                        <w:rFonts w:ascii="Calibri"/>
                        <w:spacing w:val="-5"/>
                      </w:rPr>
                      <w:t xml:space="preserve"> </w:t>
                    </w:r>
                    <w:r>
                      <w:rPr>
                        <w:rFonts w:ascii="Calibri"/>
                      </w:rPr>
                      <w:t>issue:</w:t>
                    </w:r>
                    <w:r>
                      <w:rPr>
                        <w:rFonts w:ascii="Calibri"/>
                        <w:spacing w:val="-2"/>
                      </w:rPr>
                      <w:t xml:space="preserve"> </w:t>
                    </w:r>
                    <w:r>
                      <w:rPr>
                        <w:rFonts w:ascii="Calibri"/>
                      </w:rPr>
                      <w:t>08</w:t>
                    </w:r>
                    <w:r>
                      <w:rPr>
                        <w:rFonts w:ascii="Calibri"/>
                        <w:spacing w:val="-2"/>
                      </w:rPr>
                      <w:t xml:space="preserve"> </w:t>
                    </w:r>
                    <w:r>
                      <w:rPr>
                        <w:rFonts w:ascii="Calibri"/>
                      </w:rPr>
                      <w:t>February</w:t>
                    </w:r>
                    <w:r>
                      <w:rPr>
                        <w:rFonts w:ascii="Calibri"/>
                        <w:spacing w:val="-3"/>
                      </w:rPr>
                      <w:t xml:space="preserve"> </w:t>
                    </w:r>
                    <w:r>
                      <w:rPr>
                        <w:rFonts w:ascii="Calibri"/>
                        <w:spacing w:val="-4"/>
                      </w:rPr>
                      <w:t>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10E53"/>
    <w:multiLevelType w:val="hybridMultilevel"/>
    <w:tmpl w:val="6D747494"/>
    <w:lvl w:ilvl="0" w:tplc="CA221B5A">
      <w:numFmt w:val="bullet"/>
      <w:lvlText w:val="•"/>
      <w:lvlJc w:val="left"/>
      <w:pPr>
        <w:ind w:left="1089" w:hanging="360"/>
      </w:pPr>
      <w:rPr>
        <w:rFonts w:ascii="Arial MT" w:eastAsia="Arial MT" w:hAnsi="Arial MT" w:cs="Arial MT" w:hint="default"/>
        <w:b w:val="0"/>
        <w:bCs w:val="0"/>
        <w:i w:val="0"/>
        <w:iCs w:val="0"/>
        <w:spacing w:val="0"/>
        <w:w w:val="100"/>
        <w:sz w:val="24"/>
        <w:szCs w:val="24"/>
        <w:lang w:val="en-US" w:eastAsia="en-US" w:bidi="ar-SA"/>
      </w:rPr>
    </w:lvl>
    <w:lvl w:ilvl="1" w:tplc="D38E8C9C">
      <w:numFmt w:val="bullet"/>
      <w:lvlText w:val="•"/>
      <w:lvlJc w:val="left"/>
      <w:pPr>
        <w:ind w:left="2021" w:hanging="360"/>
      </w:pPr>
      <w:rPr>
        <w:rFonts w:hint="default"/>
        <w:lang w:val="en-US" w:eastAsia="en-US" w:bidi="ar-SA"/>
      </w:rPr>
    </w:lvl>
    <w:lvl w:ilvl="2" w:tplc="D170589E">
      <w:numFmt w:val="bullet"/>
      <w:lvlText w:val="•"/>
      <w:lvlJc w:val="left"/>
      <w:pPr>
        <w:ind w:left="2962" w:hanging="360"/>
      </w:pPr>
      <w:rPr>
        <w:rFonts w:hint="default"/>
        <w:lang w:val="en-US" w:eastAsia="en-US" w:bidi="ar-SA"/>
      </w:rPr>
    </w:lvl>
    <w:lvl w:ilvl="3" w:tplc="041E4C3E">
      <w:numFmt w:val="bullet"/>
      <w:lvlText w:val="•"/>
      <w:lvlJc w:val="left"/>
      <w:pPr>
        <w:ind w:left="3903" w:hanging="360"/>
      </w:pPr>
      <w:rPr>
        <w:rFonts w:hint="default"/>
        <w:lang w:val="en-US" w:eastAsia="en-US" w:bidi="ar-SA"/>
      </w:rPr>
    </w:lvl>
    <w:lvl w:ilvl="4" w:tplc="390A9B5A">
      <w:numFmt w:val="bullet"/>
      <w:lvlText w:val="•"/>
      <w:lvlJc w:val="left"/>
      <w:pPr>
        <w:ind w:left="4844" w:hanging="360"/>
      </w:pPr>
      <w:rPr>
        <w:rFonts w:hint="default"/>
        <w:lang w:val="en-US" w:eastAsia="en-US" w:bidi="ar-SA"/>
      </w:rPr>
    </w:lvl>
    <w:lvl w:ilvl="5" w:tplc="47EA6B9A">
      <w:numFmt w:val="bullet"/>
      <w:lvlText w:val="•"/>
      <w:lvlJc w:val="left"/>
      <w:pPr>
        <w:ind w:left="5785" w:hanging="360"/>
      </w:pPr>
      <w:rPr>
        <w:rFonts w:hint="default"/>
        <w:lang w:val="en-US" w:eastAsia="en-US" w:bidi="ar-SA"/>
      </w:rPr>
    </w:lvl>
    <w:lvl w:ilvl="6" w:tplc="95BA67E6">
      <w:numFmt w:val="bullet"/>
      <w:lvlText w:val="•"/>
      <w:lvlJc w:val="left"/>
      <w:pPr>
        <w:ind w:left="6726" w:hanging="360"/>
      </w:pPr>
      <w:rPr>
        <w:rFonts w:hint="default"/>
        <w:lang w:val="en-US" w:eastAsia="en-US" w:bidi="ar-SA"/>
      </w:rPr>
    </w:lvl>
    <w:lvl w:ilvl="7" w:tplc="43963982">
      <w:numFmt w:val="bullet"/>
      <w:lvlText w:val="•"/>
      <w:lvlJc w:val="left"/>
      <w:pPr>
        <w:ind w:left="7667" w:hanging="360"/>
      </w:pPr>
      <w:rPr>
        <w:rFonts w:hint="default"/>
        <w:lang w:val="en-US" w:eastAsia="en-US" w:bidi="ar-SA"/>
      </w:rPr>
    </w:lvl>
    <w:lvl w:ilvl="8" w:tplc="7B18CB6C">
      <w:numFmt w:val="bullet"/>
      <w:lvlText w:val="•"/>
      <w:lvlJc w:val="left"/>
      <w:pPr>
        <w:ind w:left="8608" w:hanging="360"/>
      </w:pPr>
      <w:rPr>
        <w:rFonts w:hint="default"/>
        <w:lang w:val="en-US" w:eastAsia="en-US" w:bidi="ar-SA"/>
      </w:rPr>
    </w:lvl>
  </w:abstractNum>
  <w:num w:numId="1" w16cid:durableId="47919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33A7B"/>
    <w:rsid w:val="002633DF"/>
    <w:rsid w:val="00375DBE"/>
    <w:rsid w:val="0053479E"/>
    <w:rsid w:val="00561DDC"/>
    <w:rsid w:val="005A2CA2"/>
    <w:rsid w:val="006B6D2B"/>
    <w:rsid w:val="00933A7B"/>
    <w:rsid w:val="00B82535"/>
    <w:rsid w:val="00D85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4E21E"/>
  <w15:docId w15:val="{9B680855-9738-4F64-8B11-159CC3F54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3266"/>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72"/>
      <w:ind w:left="1089" w:hanging="360"/>
    </w:pPr>
  </w:style>
  <w:style w:type="paragraph" w:customStyle="1" w:styleId="TableParagraph">
    <w:name w:val="Table Paragraph"/>
    <w:basedOn w:val="Normal"/>
    <w:uiPriority w:val="1"/>
    <w:qFormat/>
    <w:pPr>
      <w:spacing w:before="21" w:line="251" w:lineRule="exact"/>
      <w:ind w:left="1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477</Words>
  <Characters>2721</Characters>
  <Application>Microsoft Office Word</Application>
  <DocSecurity>0</DocSecurity>
  <Lines>22</Lines>
  <Paragraphs>6</Paragraphs>
  <ScaleCrop>false</ScaleCrop>
  <Company>University of Essex</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Connell, Kristi M</dc:creator>
  <dc:description/>
  <cp:lastModifiedBy>David, Darren</cp:lastModifiedBy>
  <cp:revision>3</cp:revision>
  <dcterms:created xsi:type="dcterms:W3CDTF">2025-11-10T10:00:00Z</dcterms:created>
  <dcterms:modified xsi:type="dcterms:W3CDTF">2025-11-21T15:24:00Z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2024-06-24T00:00:00Z</vt:filetime>
  </property>
  <property fmtid="{D5CDD505-2E9C-101B-9397-08002B2CF9AE}" pid="3" name="Creator">
    <vt:lpwstr>Acrobat PDFMaker 20 for Word</vt:lpwstr>
  </property>
  <property fmtid="{D5CDD505-2E9C-101B-9397-08002B2CF9AE}" pid="4" name="LastSaved">
    <vt:filetime>2025-11-06T00:00:00Z</vt:filetime>
  </property>
  <property fmtid="{D5CDD505-2E9C-101B-9397-08002B2CF9AE}" pid="5" name="Producer">
    <vt:lpwstr>Adobe PDF Library 20.5.172</vt:lpwstr>
  </property>
  <property fmtid="{D5CDD505-2E9C-101B-9397-08002B2CF9AE}" pid="6" name="SourceModified">
    <vt:lpwstr>D:20240624125639</vt:lpwstr>
  </property>
</Properties>
</file>