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9EA88" w14:textId="06DB9964" w:rsidR="007D294F" w:rsidRPr="002743A6" w:rsidRDefault="00D756F4" w:rsidP="00CE04A3">
      <w:pPr>
        <w:pStyle w:val="Heading2"/>
      </w:pPr>
      <w:r>
        <w:t>Internal Review</w:t>
      </w:r>
      <w:r w:rsidR="00803271">
        <w:t xml:space="preserve"> of PGR Training Grant applications</w:t>
      </w:r>
      <w:r>
        <w:t>: Reviewer comments on draft proposal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005"/>
        <w:gridCol w:w="3936"/>
        <w:gridCol w:w="3827"/>
      </w:tblGrid>
      <w:tr w:rsidR="00D756F4" w:rsidRPr="00D756F4" w14:paraId="01EC36DE" w14:textId="77777777" w:rsidTr="00D7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05" w:type="dxa"/>
          </w:tcPr>
          <w:p w14:paraId="313482BF" w14:textId="6EF6EEAB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t xml:space="preserve">Reviewer name </w:t>
            </w:r>
          </w:p>
        </w:tc>
        <w:tc>
          <w:tcPr>
            <w:tcW w:w="3936" w:type="dxa"/>
          </w:tcPr>
          <w:p w14:paraId="4688AA02" w14:textId="186C4339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t xml:space="preserve">Proposal title </w:t>
            </w:r>
          </w:p>
        </w:tc>
        <w:tc>
          <w:tcPr>
            <w:tcW w:w="3827" w:type="dxa"/>
          </w:tcPr>
          <w:p w14:paraId="03EEF9A7" w14:textId="14C53A0E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t>Review completed (date)</w:t>
            </w:r>
          </w:p>
        </w:tc>
      </w:tr>
      <w:tr w:rsidR="00D756F4" w:rsidRPr="00D756F4" w14:paraId="5667CE5B" w14:textId="77777777" w:rsidTr="00D756F4">
        <w:tc>
          <w:tcPr>
            <w:tcW w:w="3005" w:type="dxa"/>
          </w:tcPr>
          <w:p w14:paraId="5E0182CB" w14:textId="258B2A5A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936" w:type="dxa"/>
          </w:tcPr>
          <w:p w14:paraId="7B037CA9" w14:textId="66E47B3C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4FD26B36" w14:textId="6658A401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3061C0F7" w14:textId="77777777" w:rsidR="00D756F4" w:rsidRDefault="00D756F4" w:rsidP="00D756F4">
      <w:pPr>
        <w:jc w:val="both"/>
        <w:rPr>
          <w:sz w:val="22"/>
          <w:szCs w:val="22"/>
        </w:rPr>
      </w:pPr>
    </w:p>
    <w:p w14:paraId="49309A2C" w14:textId="051C792F" w:rsidR="00873700" w:rsidRPr="00D756F4" w:rsidRDefault="00D756F4" w:rsidP="00D756F4">
      <w:pPr>
        <w:jc w:val="both"/>
        <w:rPr>
          <w:sz w:val="22"/>
          <w:szCs w:val="22"/>
        </w:rPr>
      </w:pPr>
      <w:r w:rsidRPr="00D756F4">
        <w:rPr>
          <w:sz w:val="22"/>
          <w:szCs w:val="22"/>
        </w:rPr>
        <w:t xml:space="preserve">Thank you for agreeing to review this proposal. This is a proposal for PGR block training and as such it is important that the student’s experience </w:t>
      </w:r>
      <w:proofErr w:type="gramStart"/>
      <w:r w:rsidRPr="00D756F4">
        <w:rPr>
          <w:sz w:val="22"/>
          <w:szCs w:val="22"/>
        </w:rPr>
        <w:t>is uppermost at all times</w:t>
      </w:r>
      <w:proofErr w:type="gramEnd"/>
      <w:r w:rsidRPr="00D756F4">
        <w:rPr>
          <w:sz w:val="22"/>
          <w:szCs w:val="22"/>
        </w:rPr>
        <w:t xml:space="preserve">. We would be grateful for your comments on the strengths of the proposal and any aspects you consider could be enhanced or clarified to strengthen the application further, </w:t>
      </w:r>
      <w:proofErr w:type="gramStart"/>
      <w:r w:rsidRPr="00D756F4">
        <w:rPr>
          <w:sz w:val="22"/>
          <w:szCs w:val="22"/>
        </w:rPr>
        <w:t>in particular on</w:t>
      </w:r>
      <w:proofErr w:type="gramEnd"/>
      <w:r w:rsidRPr="00D756F4">
        <w:rPr>
          <w:sz w:val="22"/>
          <w:szCs w:val="22"/>
        </w:rPr>
        <w:t xml:space="preserve"> the areas specified below</w:t>
      </w:r>
      <w:r w:rsidR="0084639D" w:rsidRPr="00D756F4">
        <w:rPr>
          <w:sz w:val="22"/>
          <w:szCs w:val="22"/>
        </w:rPr>
        <w:t>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910"/>
      </w:tblGrid>
      <w:tr w:rsidR="00D756F4" w:rsidRPr="00D756F4" w14:paraId="312C0ED9" w14:textId="77777777" w:rsidTr="00D7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10" w:type="dxa"/>
          </w:tcPr>
          <w:p w14:paraId="74FAD7AF" w14:textId="6488CAC9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t>Vision of the Doctoral Centre or Doctoral Training Partnership</w:t>
            </w:r>
          </w:p>
        </w:tc>
      </w:tr>
      <w:tr w:rsidR="00D756F4" w:rsidRPr="00D756F4" w14:paraId="07FADB1C" w14:textId="77777777" w:rsidTr="00D756F4">
        <w:tc>
          <w:tcPr>
            <w:tcW w:w="10910" w:type="dxa"/>
          </w:tcPr>
          <w:p w14:paraId="30E15B8A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12A42D02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4972001A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02425D73" w14:textId="3F5F6351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2D3DD3EC" w14:textId="5EB838A0" w:rsidR="00D756F4" w:rsidRDefault="00D756F4" w:rsidP="00F21934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910"/>
      </w:tblGrid>
      <w:tr w:rsidR="00D756F4" w:rsidRPr="00D756F4" w14:paraId="123A1FF9" w14:textId="77777777" w:rsidTr="00382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10" w:type="dxa"/>
          </w:tcPr>
          <w:p w14:paraId="189B207D" w14:textId="132E4A72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t>Clear need for cohort training in the research area</w:t>
            </w:r>
          </w:p>
        </w:tc>
      </w:tr>
      <w:tr w:rsidR="00D756F4" w:rsidRPr="00D756F4" w14:paraId="437B232D" w14:textId="77777777" w:rsidTr="00382157">
        <w:tc>
          <w:tcPr>
            <w:tcW w:w="10910" w:type="dxa"/>
          </w:tcPr>
          <w:p w14:paraId="43D4E4FD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11690285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7C8DBB49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5AE94EA6" w14:textId="0492532E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C613780" w14:textId="66014C43" w:rsidR="00D756F4" w:rsidRDefault="00D756F4" w:rsidP="00F21934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910"/>
      </w:tblGrid>
      <w:tr w:rsidR="00D756F4" w:rsidRPr="00D756F4" w14:paraId="5E010FA1" w14:textId="77777777" w:rsidTr="00382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10" w:type="dxa"/>
          </w:tcPr>
          <w:p w14:paraId="1C6807D4" w14:textId="040F53F3" w:rsidR="00D756F4" w:rsidRPr="00D756F4" w:rsidRDefault="00D756F4" w:rsidP="00382157">
            <w:pPr>
              <w:spacing w:after="0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D756F4">
              <w:rPr>
                <w:b/>
                <w:bCs/>
                <w:color w:val="FFFFFF" w:themeColor="background1"/>
                <w:sz w:val="22"/>
                <w:szCs w:val="22"/>
              </w:rPr>
              <w:t>The clarity and accessibility of the proposal. Please indicate if any sections of the application would benefit from further clarification.</w:t>
            </w:r>
          </w:p>
        </w:tc>
      </w:tr>
      <w:tr w:rsidR="00D756F4" w:rsidRPr="00D756F4" w14:paraId="3DC55317" w14:textId="77777777" w:rsidTr="00382157">
        <w:tc>
          <w:tcPr>
            <w:tcW w:w="10910" w:type="dxa"/>
          </w:tcPr>
          <w:p w14:paraId="75C89765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59DAC9A1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7E892E6B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69C1757E" w14:textId="3975FD74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AD79B27" w14:textId="77777777" w:rsidR="00D756F4" w:rsidRDefault="00D756F4" w:rsidP="00F21934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910"/>
      </w:tblGrid>
      <w:tr w:rsidR="00D756F4" w:rsidRPr="00D756F4" w14:paraId="78182457" w14:textId="77777777" w:rsidTr="00382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10" w:type="dxa"/>
          </w:tcPr>
          <w:p w14:paraId="56117DE9" w14:textId="1C21A8D4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t>Training framework (including supervisory), where relevant Research in Practice, collaborative awards or industry links and placements</w:t>
            </w:r>
          </w:p>
        </w:tc>
      </w:tr>
      <w:tr w:rsidR="00D756F4" w:rsidRPr="00D756F4" w14:paraId="485A5892" w14:textId="77777777" w:rsidTr="00382157">
        <w:tc>
          <w:tcPr>
            <w:tcW w:w="10910" w:type="dxa"/>
          </w:tcPr>
          <w:p w14:paraId="34BD032C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04395CFC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51370F7F" w14:textId="27B0DD7B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7B57355" w14:textId="4D04C649" w:rsidR="00D756F4" w:rsidRDefault="00D756F4" w:rsidP="00F21934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910"/>
      </w:tblGrid>
      <w:tr w:rsidR="00D756F4" w:rsidRPr="00D756F4" w14:paraId="54ACA683" w14:textId="77777777" w:rsidTr="00382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10" w:type="dxa"/>
          </w:tcPr>
          <w:p w14:paraId="32B13E38" w14:textId="56C0EFAA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lastRenderedPageBreak/>
              <w:t>E</w:t>
            </w:r>
            <w:r w:rsidR="00EF1EB2">
              <w:rPr>
                <w:color w:val="FFFFFF" w:themeColor="background1"/>
                <w:sz w:val="22"/>
                <w:szCs w:val="22"/>
              </w:rPr>
              <w:t xml:space="preserve">quality, </w:t>
            </w:r>
            <w:r w:rsidRPr="00D756F4">
              <w:rPr>
                <w:color w:val="FFFFFF" w:themeColor="background1"/>
                <w:sz w:val="22"/>
                <w:szCs w:val="22"/>
              </w:rPr>
              <w:t>D</w:t>
            </w:r>
            <w:r w:rsidR="00EF1EB2">
              <w:rPr>
                <w:color w:val="FFFFFF" w:themeColor="background1"/>
                <w:sz w:val="22"/>
                <w:szCs w:val="22"/>
              </w:rPr>
              <w:t xml:space="preserve">iversity and </w:t>
            </w:r>
            <w:r w:rsidRPr="00D756F4">
              <w:rPr>
                <w:color w:val="FFFFFF" w:themeColor="background1"/>
                <w:sz w:val="22"/>
                <w:szCs w:val="22"/>
              </w:rPr>
              <w:t>I</w:t>
            </w:r>
            <w:r w:rsidR="00EF1EB2">
              <w:rPr>
                <w:color w:val="FFFFFF" w:themeColor="background1"/>
                <w:sz w:val="22"/>
                <w:szCs w:val="22"/>
              </w:rPr>
              <w:t>nclusion</w:t>
            </w:r>
            <w:r w:rsidRPr="00D756F4">
              <w:rPr>
                <w:color w:val="FFFFFF" w:themeColor="background1"/>
                <w:sz w:val="22"/>
                <w:szCs w:val="22"/>
              </w:rPr>
              <w:t xml:space="preserve"> and W</w:t>
            </w:r>
            <w:r w:rsidR="00EF1EB2">
              <w:rPr>
                <w:color w:val="FFFFFF" w:themeColor="background1"/>
                <w:sz w:val="22"/>
                <w:szCs w:val="22"/>
              </w:rPr>
              <w:t xml:space="preserve">idening </w:t>
            </w:r>
            <w:r w:rsidR="00EF1EB2" w:rsidRPr="00D756F4">
              <w:rPr>
                <w:color w:val="FFFFFF" w:themeColor="background1"/>
                <w:sz w:val="22"/>
                <w:szCs w:val="22"/>
              </w:rPr>
              <w:t>P</w:t>
            </w:r>
            <w:r w:rsidR="00EF1EB2">
              <w:rPr>
                <w:color w:val="FFFFFF" w:themeColor="background1"/>
                <w:sz w:val="22"/>
                <w:szCs w:val="22"/>
              </w:rPr>
              <w:t>articipation approaches</w:t>
            </w:r>
          </w:p>
        </w:tc>
      </w:tr>
      <w:tr w:rsidR="00D756F4" w:rsidRPr="00D756F4" w14:paraId="13767C14" w14:textId="77777777" w:rsidTr="00382157">
        <w:tc>
          <w:tcPr>
            <w:tcW w:w="10910" w:type="dxa"/>
          </w:tcPr>
          <w:p w14:paraId="3FE12BB7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695B327B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77F9AA96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7E7CC3F5" w14:textId="6AAC8866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4B37B1EA" w14:textId="4382B84C" w:rsidR="00D756F4" w:rsidRDefault="00D756F4" w:rsidP="00F21934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910"/>
      </w:tblGrid>
      <w:tr w:rsidR="00D756F4" w:rsidRPr="00A429D5" w14:paraId="4FB673DF" w14:textId="77777777" w:rsidTr="00382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10" w:type="dxa"/>
          </w:tcPr>
          <w:p w14:paraId="58690375" w14:textId="7CFE9A3F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t>Student allocation models / H</w:t>
            </w:r>
            <w:r w:rsidR="000516DD">
              <w:rPr>
                <w:color w:val="FFFFFF" w:themeColor="background1"/>
                <w:sz w:val="22"/>
                <w:szCs w:val="22"/>
              </w:rPr>
              <w:t xml:space="preserve">ost </w:t>
            </w:r>
            <w:r w:rsidRPr="00D756F4">
              <w:rPr>
                <w:color w:val="FFFFFF" w:themeColor="background1"/>
                <w:sz w:val="22"/>
                <w:szCs w:val="22"/>
              </w:rPr>
              <w:t>I</w:t>
            </w:r>
            <w:r w:rsidR="000516DD">
              <w:rPr>
                <w:color w:val="FFFFFF" w:themeColor="background1"/>
                <w:sz w:val="22"/>
                <w:szCs w:val="22"/>
              </w:rPr>
              <w:t xml:space="preserve">nstitution </w:t>
            </w:r>
            <w:r w:rsidRPr="00D756F4">
              <w:rPr>
                <w:color w:val="FFFFFF" w:themeColor="background1"/>
                <w:sz w:val="22"/>
                <w:szCs w:val="22"/>
              </w:rPr>
              <w:t>C</w:t>
            </w:r>
            <w:r w:rsidR="000516DD">
              <w:rPr>
                <w:color w:val="FFFFFF" w:themeColor="background1"/>
                <w:sz w:val="22"/>
                <w:szCs w:val="22"/>
              </w:rPr>
              <w:t>ontribution</w:t>
            </w:r>
            <w:r w:rsidRPr="00D756F4">
              <w:rPr>
                <w:color w:val="FFFFFF" w:themeColor="background1"/>
                <w:sz w:val="22"/>
                <w:szCs w:val="22"/>
              </w:rPr>
              <w:t xml:space="preserve"> requested </w:t>
            </w:r>
          </w:p>
        </w:tc>
      </w:tr>
      <w:tr w:rsidR="00D756F4" w14:paraId="724398F2" w14:textId="77777777" w:rsidTr="00382157">
        <w:tc>
          <w:tcPr>
            <w:tcW w:w="10910" w:type="dxa"/>
          </w:tcPr>
          <w:p w14:paraId="1481A381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231B1DA2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2EEF0151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25882015" w14:textId="624C94A2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08E51BD2" w14:textId="10689208" w:rsidR="00D756F4" w:rsidRDefault="00D756F4" w:rsidP="00F21934"/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910"/>
      </w:tblGrid>
      <w:tr w:rsidR="00D756F4" w:rsidRPr="00D756F4" w14:paraId="795D204F" w14:textId="77777777" w:rsidTr="00D7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10910" w:type="dxa"/>
          </w:tcPr>
          <w:p w14:paraId="6EE59A4B" w14:textId="237E8CD6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t xml:space="preserve">Consideration of capacity to deliver, research environment, facilities, </w:t>
            </w:r>
            <w:proofErr w:type="gramStart"/>
            <w:r w:rsidRPr="00D756F4">
              <w:rPr>
                <w:color w:val="FFFFFF" w:themeColor="background1"/>
                <w:sz w:val="22"/>
                <w:szCs w:val="22"/>
              </w:rPr>
              <w:t>equipment</w:t>
            </w:r>
            <w:proofErr w:type="gramEnd"/>
            <w:r w:rsidRPr="00D756F4">
              <w:rPr>
                <w:color w:val="FFFFFF" w:themeColor="background1"/>
                <w:sz w:val="22"/>
                <w:szCs w:val="22"/>
              </w:rPr>
              <w:t xml:space="preserve"> and any technical support needs.</w:t>
            </w:r>
          </w:p>
        </w:tc>
      </w:tr>
      <w:tr w:rsidR="00D756F4" w:rsidRPr="00D756F4" w14:paraId="0E470734" w14:textId="77777777" w:rsidTr="00D756F4">
        <w:trPr>
          <w:cantSplit/>
        </w:trPr>
        <w:tc>
          <w:tcPr>
            <w:tcW w:w="10910" w:type="dxa"/>
          </w:tcPr>
          <w:p w14:paraId="305DCB15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7A019928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5FE2E888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04AD7AA7" w14:textId="2A5D7F21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16B6F8ED" w14:textId="55EC01A6" w:rsidR="00D756F4" w:rsidRDefault="00D756F4" w:rsidP="00F21934">
      <w:pPr>
        <w:rPr>
          <w:b/>
          <w:bCs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0910"/>
      </w:tblGrid>
      <w:tr w:rsidR="00D756F4" w:rsidRPr="00D756F4" w14:paraId="37E0958D" w14:textId="77777777" w:rsidTr="00382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10" w:type="dxa"/>
          </w:tcPr>
          <w:p w14:paraId="03DFB2F2" w14:textId="774D5860" w:rsidR="00D756F4" w:rsidRPr="00D756F4" w:rsidRDefault="00D756F4" w:rsidP="00382157">
            <w:pPr>
              <w:spacing w:after="0"/>
              <w:rPr>
                <w:color w:val="FFFFFF" w:themeColor="background1"/>
                <w:sz w:val="22"/>
                <w:szCs w:val="22"/>
              </w:rPr>
            </w:pPr>
            <w:r w:rsidRPr="00D756F4">
              <w:rPr>
                <w:color w:val="FFFFFF" w:themeColor="background1"/>
                <w:sz w:val="22"/>
                <w:szCs w:val="22"/>
              </w:rPr>
              <w:t xml:space="preserve">If you have any other comments on the proposal or suggestions to strengthen the </w:t>
            </w:r>
            <w:proofErr w:type="gramStart"/>
            <w:r w:rsidRPr="00D756F4">
              <w:rPr>
                <w:color w:val="FFFFFF" w:themeColor="background1"/>
                <w:sz w:val="22"/>
                <w:szCs w:val="22"/>
              </w:rPr>
              <w:t>application</w:t>
            </w:r>
            <w:proofErr w:type="gramEnd"/>
            <w:r w:rsidRPr="00D756F4">
              <w:rPr>
                <w:color w:val="FFFFFF" w:themeColor="background1"/>
                <w:sz w:val="22"/>
                <w:szCs w:val="22"/>
              </w:rPr>
              <w:t xml:space="preserve"> please note them in this section.</w:t>
            </w:r>
          </w:p>
        </w:tc>
      </w:tr>
      <w:tr w:rsidR="00D756F4" w:rsidRPr="00D756F4" w14:paraId="5A80BDAA" w14:textId="77777777" w:rsidTr="00382157">
        <w:tc>
          <w:tcPr>
            <w:tcW w:w="10910" w:type="dxa"/>
          </w:tcPr>
          <w:p w14:paraId="4E65D683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2E69EAC8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0C5D8DFA" w14:textId="77777777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  <w:p w14:paraId="3DD61F6F" w14:textId="3060CB21" w:rsidR="00D756F4" w:rsidRPr="00D756F4" w:rsidRDefault="00D756F4" w:rsidP="00382157">
            <w:pPr>
              <w:spacing w:after="0"/>
              <w:rPr>
                <w:sz w:val="22"/>
                <w:szCs w:val="22"/>
              </w:rPr>
            </w:pPr>
          </w:p>
        </w:tc>
      </w:tr>
    </w:tbl>
    <w:p w14:paraId="5A081A24" w14:textId="77777777" w:rsidR="00D756F4" w:rsidRPr="00D756F4" w:rsidRDefault="00D756F4" w:rsidP="00F21934">
      <w:pPr>
        <w:rPr>
          <w:b/>
          <w:bCs/>
        </w:rPr>
      </w:pPr>
    </w:p>
    <w:p w14:paraId="0F5C0A24" w14:textId="19598821" w:rsidR="000B06EB" w:rsidRPr="00D756F4" w:rsidRDefault="00D756F4" w:rsidP="00D756F4">
      <w:pPr>
        <w:rPr>
          <w:sz w:val="22"/>
          <w:szCs w:val="22"/>
        </w:rPr>
      </w:pPr>
      <w:r w:rsidRPr="00D756F4">
        <w:rPr>
          <w:sz w:val="22"/>
          <w:szCs w:val="22"/>
        </w:rPr>
        <w:t xml:space="preserve">Please return the review to the PI by [date] if possible, copying in the Faculty Research Development Manager PGR.  </w:t>
      </w:r>
    </w:p>
    <w:p w14:paraId="268E2A4B" w14:textId="77777777" w:rsidR="002912B9" w:rsidRPr="00A72AF3" w:rsidRDefault="002912B9" w:rsidP="008C5C93"/>
    <w:sectPr w:rsidR="002912B9" w:rsidRPr="00A72AF3" w:rsidSect="00D82AC5">
      <w:footerReference w:type="default" r:id="rId8"/>
      <w:headerReference w:type="first" r:id="rId9"/>
      <w:pgSz w:w="11906" w:h="16838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FFF55" w14:textId="77777777" w:rsidR="008E2EE3" w:rsidRDefault="008E2EE3" w:rsidP="0040118A">
      <w:pPr>
        <w:spacing w:line="240" w:lineRule="auto"/>
      </w:pPr>
      <w:r>
        <w:separator/>
      </w:r>
    </w:p>
    <w:p w14:paraId="19233C1E" w14:textId="77777777" w:rsidR="008E2EE3" w:rsidRDefault="008E2EE3"/>
  </w:endnote>
  <w:endnote w:type="continuationSeparator" w:id="0">
    <w:p w14:paraId="052EF2D9" w14:textId="77777777" w:rsidR="008E2EE3" w:rsidRDefault="008E2EE3" w:rsidP="0040118A">
      <w:pPr>
        <w:spacing w:line="240" w:lineRule="auto"/>
      </w:pPr>
      <w:r>
        <w:continuationSeparator/>
      </w:r>
    </w:p>
    <w:p w14:paraId="752722C1" w14:textId="77777777" w:rsidR="008E2EE3" w:rsidRDefault="008E2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7D133158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6458F261" w14:textId="77777777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AADDB95" wp14:editId="6ACDAE48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5359DA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18B6" w:rsidRPr="00257195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54B9" w14:textId="77777777" w:rsidR="008E2EE3" w:rsidRDefault="008E2EE3" w:rsidP="0040118A">
      <w:pPr>
        <w:spacing w:line="240" w:lineRule="auto"/>
      </w:pPr>
      <w:r>
        <w:separator/>
      </w:r>
    </w:p>
    <w:p w14:paraId="7EDAF207" w14:textId="77777777" w:rsidR="008E2EE3" w:rsidRDefault="008E2EE3"/>
  </w:footnote>
  <w:footnote w:type="continuationSeparator" w:id="0">
    <w:p w14:paraId="51F12B4F" w14:textId="77777777" w:rsidR="008E2EE3" w:rsidRDefault="008E2EE3" w:rsidP="0040118A">
      <w:pPr>
        <w:spacing w:line="240" w:lineRule="auto"/>
      </w:pPr>
      <w:r>
        <w:continuationSeparator/>
      </w:r>
    </w:p>
    <w:p w14:paraId="2C174AAB" w14:textId="77777777" w:rsidR="008E2EE3" w:rsidRDefault="008E2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200A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6FA3E11C" wp14:editId="3AAC0914">
          <wp:extent cx="1752600" cy="640373"/>
          <wp:effectExtent l="0" t="0" r="0" b="7620"/>
          <wp:docPr id="2" name="Picture 2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067" cy="641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7166A6"/>
    <w:multiLevelType w:val="multilevel"/>
    <w:tmpl w:val="27BE1B9A"/>
    <w:numStyleLink w:val="ArticleSection"/>
  </w:abstractNum>
  <w:abstractNum w:abstractNumId="31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76480316">
    <w:abstractNumId w:val="0"/>
  </w:num>
  <w:num w:numId="2" w16cid:durableId="350303937">
    <w:abstractNumId w:val="1"/>
  </w:num>
  <w:num w:numId="3" w16cid:durableId="1854761418">
    <w:abstractNumId w:val="2"/>
  </w:num>
  <w:num w:numId="4" w16cid:durableId="1582522457">
    <w:abstractNumId w:val="6"/>
  </w:num>
  <w:num w:numId="5" w16cid:durableId="738211932">
    <w:abstractNumId w:val="8"/>
  </w:num>
  <w:num w:numId="6" w16cid:durableId="35354871">
    <w:abstractNumId w:val="16"/>
  </w:num>
  <w:num w:numId="7" w16cid:durableId="1259413309">
    <w:abstractNumId w:val="31"/>
  </w:num>
  <w:num w:numId="8" w16cid:durableId="1986348550">
    <w:abstractNumId w:val="11"/>
  </w:num>
  <w:num w:numId="9" w16cid:durableId="958952604">
    <w:abstractNumId w:val="30"/>
  </w:num>
  <w:num w:numId="10" w16cid:durableId="631712481">
    <w:abstractNumId w:val="13"/>
  </w:num>
  <w:num w:numId="11" w16cid:durableId="1006633510">
    <w:abstractNumId w:val="25"/>
  </w:num>
  <w:num w:numId="12" w16cid:durableId="1496527538">
    <w:abstractNumId w:val="3"/>
  </w:num>
  <w:num w:numId="13" w16cid:durableId="868883731">
    <w:abstractNumId w:val="4"/>
  </w:num>
  <w:num w:numId="14" w16cid:durableId="1185972181">
    <w:abstractNumId w:val="5"/>
  </w:num>
  <w:num w:numId="15" w16cid:durableId="602883908">
    <w:abstractNumId w:val="15"/>
  </w:num>
  <w:num w:numId="16" w16cid:durableId="650139581">
    <w:abstractNumId w:val="34"/>
  </w:num>
  <w:num w:numId="17" w16cid:durableId="1297680694">
    <w:abstractNumId w:val="14"/>
  </w:num>
  <w:num w:numId="18" w16cid:durableId="1692803206">
    <w:abstractNumId w:val="17"/>
  </w:num>
  <w:num w:numId="19" w16cid:durableId="599721849">
    <w:abstractNumId w:val="20"/>
  </w:num>
  <w:num w:numId="20" w16cid:durableId="1362243895">
    <w:abstractNumId w:val="29"/>
  </w:num>
  <w:num w:numId="21" w16cid:durableId="1765419015">
    <w:abstractNumId w:val="7"/>
  </w:num>
  <w:num w:numId="22" w16cid:durableId="1034421937">
    <w:abstractNumId w:val="22"/>
  </w:num>
  <w:num w:numId="23" w16cid:durableId="1116486257">
    <w:abstractNumId w:val="18"/>
  </w:num>
  <w:num w:numId="24" w16cid:durableId="222642482">
    <w:abstractNumId w:val="21"/>
  </w:num>
  <w:num w:numId="25" w16cid:durableId="1106004824">
    <w:abstractNumId w:val="36"/>
  </w:num>
  <w:num w:numId="26" w16cid:durableId="1135827600">
    <w:abstractNumId w:val="19"/>
  </w:num>
  <w:num w:numId="27" w16cid:durableId="1998537504">
    <w:abstractNumId w:val="24"/>
  </w:num>
  <w:num w:numId="28" w16cid:durableId="1346862770">
    <w:abstractNumId w:val="38"/>
  </w:num>
  <w:num w:numId="29" w16cid:durableId="240991924">
    <w:abstractNumId w:val="9"/>
  </w:num>
  <w:num w:numId="30" w16cid:durableId="224489456">
    <w:abstractNumId w:val="26"/>
  </w:num>
  <w:num w:numId="31" w16cid:durableId="1711981">
    <w:abstractNumId w:val="27"/>
  </w:num>
  <w:num w:numId="32" w16cid:durableId="695738270">
    <w:abstractNumId w:val="12"/>
  </w:num>
  <w:num w:numId="33" w16cid:durableId="697707048">
    <w:abstractNumId w:val="28"/>
  </w:num>
  <w:num w:numId="34" w16cid:durableId="502478515">
    <w:abstractNumId w:val="35"/>
  </w:num>
  <w:num w:numId="35" w16cid:durableId="736704018">
    <w:abstractNumId w:val="23"/>
  </w:num>
  <w:num w:numId="36" w16cid:durableId="1608393978">
    <w:abstractNumId w:val="33"/>
  </w:num>
  <w:num w:numId="37" w16cid:durableId="1977952509">
    <w:abstractNumId w:val="37"/>
  </w:num>
  <w:num w:numId="38" w16cid:durableId="1887646585">
    <w:abstractNumId w:val="10"/>
  </w:num>
  <w:num w:numId="39" w16cid:durableId="138610268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F4"/>
    <w:rsid w:val="000037DB"/>
    <w:rsid w:val="0001561C"/>
    <w:rsid w:val="00020F80"/>
    <w:rsid w:val="0002549D"/>
    <w:rsid w:val="00026387"/>
    <w:rsid w:val="00034E4B"/>
    <w:rsid w:val="000502F5"/>
    <w:rsid w:val="000516DD"/>
    <w:rsid w:val="00051F2E"/>
    <w:rsid w:val="000569E2"/>
    <w:rsid w:val="00065605"/>
    <w:rsid w:val="00070992"/>
    <w:rsid w:val="000727F5"/>
    <w:rsid w:val="000872AB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7538"/>
    <w:rsid w:val="001408C7"/>
    <w:rsid w:val="00145263"/>
    <w:rsid w:val="00155CD0"/>
    <w:rsid w:val="00156490"/>
    <w:rsid w:val="00165B99"/>
    <w:rsid w:val="00185DD1"/>
    <w:rsid w:val="001A44EF"/>
    <w:rsid w:val="001B0DE8"/>
    <w:rsid w:val="001B0F43"/>
    <w:rsid w:val="001C53CC"/>
    <w:rsid w:val="001D415A"/>
    <w:rsid w:val="001D4678"/>
    <w:rsid w:val="001F64DC"/>
    <w:rsid w:val="00210E2B"/>
    <w:rsid w:val="0021288B"/>
    <w:rsid w:val="0021646D"/>
    <w:rsid w:val="002257D4"/>
    <w:rsid w:val="00236A02"/>
    <w:rsid w:val="00257195"/>
    <w:rsid w:val="00261342"/>
    <w:rsid w:val="00265DB5"/>
    <w:rsid w:val="002743A6"/>
    <w:rsid w:val="002912B9"/>
    <w:rsid w:val="002F67D3"/>
    <w:rsid w:val="002F7263"/>
    <w:rsid w:val="0031323D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40365"/>
    <w:rsid w:val="00447863"/>
    <w:rsid w:val="00454099"/>
    <w:rsid w:val="0046398D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607AE"/>
    <w:rsid w:val="00582129"/>
    <w:rsid w:val="00591417"/>
    <w:rsid w:val="00595C57"/>
    <w:rsid w:val="005A5F71"/>
    <w:rsid w:val="005B42C6"/>
    <w:rsid w:val="006023F0"/>
    <w:rsid w:val="00606ECF"/>
    <w:rsid w:val="00613E85"/>
    <w:rsid w:val="006146B7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03271"/>
    <w:rsid w:val="008272FB"/>
    <w:rsid w:val="008301C8"/>
    <w:rsid w:val="0084639D"/>
    <w:rsid w:val="00860862"/>
    <w:rsid w:val="00863A02"/>
    <w:rsid w:val="00871C60"/>
    <w:rsid w:val="00873700"/>
    <w:rsid w:val="008920C0"/>
    <w:rsid w:val="008A3C33"/>
    <w:rsid w:val="008C5C93"/>
    <w:rsid w:val="008E2EE3"/>
    <w:rsid w:val="008E7712"/>
    <w:rsid w:val="008F4F0B"/>
    <w:rsid w:val="009005BC"/>
    <w:rsid w:val="00905A53"/>
    <w:rsid w:val="0091187C"/>
    <w:rsid w:val="00936CE0"/>
    <w:rsid w:val="00946C0F"/>
    <w:rsid w:val="00952C6F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618B6"/>
    <w:rsid w:val="00A72AF3"/>
    <w:rsid w:val="00A75123"/>
    <w:rsid w:val="00A820BD"/>
    <w:rsid w:val="00A92782"/>
    <w:rsid w:val="00A95B46"/>
    <w:rsid w:val="00AB21B1"/>
    <w:rsid w:val="00AB2963"/>
    <w:rsid w:val="00AD1FBE"/>
    <w:rsid w:val="00AE05EE"/>
    <w:rsid w:val="00B21025"/>
    <w:rsid w:val="00B37472"/>
    <w:rsid w:val="00B5488F"/>
    <w:rsid w:val="00B615E3"/>
    <w:rsid w:val="00B667E0"/>
    <w:rsid w:val="00B9605F"/>
    <w:rsid w:val="00B97201"/>
    <w:rsid w:val="00BA3576"/>
    <w:rsid w:val="00BB733C"/>
    <w:rsid w:val="00BD5A2C"/>
    <w:rsid w:val="00BD6BA2"/>
    <w:rsid w:val="00BE23A0"/>
    <w:rsid w:val="00C00506"/>
    <w:rsid w:val="00C17F8A"/>
    <w:rsid w:val="00C34D34"/>
    <w:rsid w:val="00C34F6C"/>
    <w:rsid w:val="00C361B8"/>
    <w:rsid w:val="00C45BE5"/>
    <w:rsid w:val="00C62E82"/>
    <w:rsid w:val="00C638BF"/>
    <w:rsid w:val="00C726F0"/>
    <w:rsid w:val="00C82D9D"/>
    <w:rsid w:val="00CA4FCF"/>
    <w:rsid w:val="00CB1EB2"/>
    <w:rsid w:val="00CB2F3D"/>
    <w:rsid w:val="00CD3F80"/>
    <w:rsid w:val="00CE04A3"/>
    <w:rsid w:val="00D048ED"/>
    <w:rsid w:val="00D26B70"/>
    <w:rsid w:val="00D31AC1"/>
    <w:rsid w:val="00D52D5F"/>
    <w:rsid w:val="00D63BC2"/>
    <w:rsid w:val="00D756F4"/>
    <w:rsid w:val="00D75974"/>
    <w:rsid w:val="00D77B75"/>
    <w:rsid w:val="00D82AC5"/>
    <w:rsid w:val="00D84E4F"/>
    <w:rsid w:val="00D86FD4"/>
    <w:rsid w:val="00D94804"/>
    <w:rsid w:val="00D96FE5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7E82"/>
    <w:rsid w:val="00EA00F0"/>
    <w:rsid w:val="00ED064D"/>
    <w:rsid w:val="00ED0D64"/>
    <w:rsid w:val="00ED1065"/>
    <w:rsid w:val="00ED19A3"/>
    <w:rsid w:val="00EE48D0"/>
    <w:rsid w:val="00EF1EB2"/>
    <w:rsid w:val="00F11389"/>
    <w:rsid w:val="00F161A4"/>
    <w:rsid w:val="00F21934"/>
    <w:rsid w:val="00F234E6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D4B64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E2C92"/>
  <w15:chartTrackingRefBased/>
  <w15:docId w15:val="{AE85FB34-FE9F-402A-BE0B-5422E8A9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dcock\Downloads\standard-accessible-branded-template%20(2)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 (2)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Manager/>
  <Company/>
  <LinksUpToDate>false</LinksUpToDate>
  <CharactersWithSpaces>1482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Badcock, Kirstii</dc:creator>
  <cp:keywords/>
  <dc:description/>
  <cp:lastModifiedBy>Badcock, Kirstii</cp:lastModifiedBy>
  <cp:revision>2</cp:revision>
  <cp:lastPrinted>2021-05-04T15:09:00Z</cp:lastPrinted>
  <dcterms:created xsi:type="dcterms:W3CDTF">2023-10-04T12:33:00Z</dcterms:created>
  <dcterms:modified xsi:type="dcterms:W3CDTF">2023-10-04T12:33:00Z</dcterms:modified>
  <cp:category/>
</cp:coreProperties>
</file>