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2799"/>
      </w:tblGrid>
      <w:tr w:rsidR="005B486D" w:rsidRPr="00BB3674" w14:paraId="08E98732" w14:textId="77777777" w:rsidTr="006E2495">
        <w:trPr>
          <w:trHeight w:hRule="exact" w:val="1701"/>
        </w:trPr>
        <w:tc>
          <w:tcPr>
            <w:tcW w:w="3663" w:type="pct"/>
            <w:shd w:val="clear" w:color="auto" w:fill="17365D" w:themeFill="text2" w:themeFillShade="BF"/>
            <w:vAlign w:val="center"/>
          </w:tcPr>
          <w:p w14:paraId="7F02D16D" w14:textId="376EEB08" w:rsidR="005B486D" w:rsidRPr="005A41BB" w:rsidRDefault="007478CE" w:rsidP="00BB3674">
            <w:pPr>
              <w:spacing w:after="0"/>
              <w:rPr>
                <w:rFonts w:cstheme="minorHAnsi"/>
                <w:color w:val="FFFFFF" w:themeColor="background1"/>
                <w:sz w:val="80"/>
                <w:szCs w:val="80"/>
              </w:rPr>
            </w:pPr>
            <w:r w:rsidRPr="005A41BB">
              <w:rPr>
                <w:rFonts w:cstheme="minorHAnsi"/>
                <w:color w:val="FFFFFF" w:themeColor="background1"/>
                <w:sz w:val="72"/>
                <w:szCs w:val="72"/>
              </w:rPr>
              <w:t>Periodic Review</w:t>
            </w:r>
          </w:p>
        </w:tc>
        <w:tc>
          <w:tcPr>
            <w:tcW w:w="1337" w:type="pct"/>
            <w:shd w:val="clear" w:color="auto" w:fill="17365D" w:themeFill="text2" w:themeFillShade="BF"/>
          </w:tcPr>
          <w:p w14:paraId="2A292E7F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 w:rsidRPr="00BB3674">
              <w:rPr>
                <w:noProof/>
                <w:sz w:val="80"/>
                <w:szCs w:val="80"/>
                <w:lang w:eastAsia="en-GB"/>
              </w:rPr>
              <w:drawing>
                <wp:inline distT="0" distB="0" distL="0" distR="0" wp14:anchorId="317A5ED4" wp14:editId="3E94B87E">
                  <wp:extent cx="1310092" cy="137355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g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2626" cy="13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1259CAA8" w14:textId="77777777" w:rsidTr="00923041">
        <w:trPr>
          <w:cantSplit/>
          <w:trHeight w:hRule="exact" w:val="170"/>
        </w:trPr>
        <w:tc>
          <w:tcPr>
            <w:tcW w:w="5000" w:type="pct"/>
            <w:gridSpan w:val="2"/>
          </w:tcPr>
          <w:p w14:paraId="01F44077" w14:textId="77777777" w:rsidR="005B486D" w:rsidRDefault="005B486D"/>
        </w:tc>
      </w:tr>
      <w:tr w:rsidR="005B486D" w14:paraId="02B29C27" w14:textId="77777777" w:rsidTr="00751BBE">
        <w:trPr>
          <w:trHeight w:hRule="exact" w:val="56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9C05611" w14:textId="4AF7AC58" w:rsidR="005B486D" w:rsidRPr="00F42A1B" w:rsidRDefault="00406FBA" w:rsidP="00902074">
            <w:pPr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Periodic Review</w:t>
            </w:r>
            <w:r w:rsidR="00EA770D" w:rsidRPr="00F42A1B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2313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Documentation Checklist</w:t>
            </w:r>
            <w:r w:rsidR="009A64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14:paraId="3D86C15C" w14:textId="0510A302" w:rsidR="00677141" w:rsidRPr="003B4653" w:rsidRDefault="00231365" w:rsidP="009A6465">
      <w:pPr>
        <w:spacing w:before="120" w:after="120" w:line="276" w:lineRule="auto"/>
        <w:rPr>
          <w:color w:val="215868" w:themeColor="accent5" w:themeShade="80"/>
        </w:rPr>
      </w:pPr>
      <w:r w:rsidRPr="00231365">
        <w:rPr>
          <w:rFonts w:cstheme="minorHAnsi"/>
          <w:sz w:val="21"/>
          <w:szCs w:val="21"/>
        </w:rPr>
        <w:t xml:space="preserve">The checklist below outlines the </w:t>
      </w:r>
      <w:r w:rsidR="00406FBA">
        <w:rPr>
          <w:rFonts w:cstheme="minorHAnsi"/>
          <w:sz w:val="21"/>
          <w:szCs w:val="21"/>
        </w:rPr>
        <w:t>periodic review</w:t>
      </w:r>
      <w:r w:rsidRPr="00231365">
        <w:rPr>
          <w:rFonts w:cstheme="minorHAnsi"/>
          <w:sz w:val="21"/>
          <w:szCs w:val="21"/>
        </w:rPr>
        <w:t xml:space="preserve"> documentation </w:t>
      </w:r>
      <w:r w:rsidR="00FB2EA9">
        <w:rPr>
          <w:rFonts w:cstheme="minorHAnsi"/>
          <w:sz w:val="21"/>
          <w:szCs w:val="21"/>
        </w:rPr>
        <w:t>requirements</w:t>
      </w:r>
      <w:r w:rsidRPr="00231365">
        <w:rPr>
          <w:rFonts w:cstheme="minorHAnsi"/>
          <w:sz w:val="21"/>
          <w:szCs w:val="21"/>
        </w:rPr>
        <w:t>.</w:t>
      </w:r>
      <w:r w:rsidR="005A41BB">
        <w:rPr>
          <w:rFonts w:cstheme="minorHAnsi"/>
          <w:sz w:val="21"/>
          <w:szCs w:val="21"/>
        </w:rPr>
        <w:t xml:space="preserve"> </w:t>
      </w:r>
      <w:r w:rsidR="00FB2EA9" w:rsidRPr="00FB2EA9">
        <w:rPr>
          <w:rFonts w:cstheme="minorHAnsi"/>
          <w:sz w:val="21"/>
          <w:szCs w:val="21"/>
        </w:rPr>
        <w:t xml:space="preserve">The documentation from the Partner Institution should be provided to the Partnerships Team electronically </w:t>
      </w:r>
      <w:r w:rsidR="00BE14F5">
        <w:rPr>
          <w:rFonts w:cstheme="minorHAnsi"/>
          <w:sz w:val="21"/>
          <w:szCs w:val="21"/>
        </w:rPr>
        <w:t xml:space="preserve">via Box </w:t>
      </w:r>
      <w:r w:rsidR="00FB2EA9" w:rsidRPr="00FB2EA9">
        <w:rPr>
          <w:rFonts w:cstheme="minorHAnsi"/>
          <w:sz w:val="21"/>
          <w:szCs w:val="21"/>
        </w:rPr>
        <w:t xml:space="preserve">no later than </w:t>
      </w:r>
      <w:r w:rsidR="00BE14F5" w:rsidRPr="00BE14F5">
        <w:rPr>
          <w:rFonts w:cstheme="minorHAnsi"/>
          <w:b/>
          <w:bCs/>
          <w:sz w:val="21"/>
          <w:szCs w:val="21"/>
        </w:rPr>
        <w:t>6</w:t>
      </w:r>
      <w:r w:rsidR="00FB2EA9" w:rsidRPr="00BE14F5">
        <w:rPr>
          <w:rFonts w:cstheme="minorHAnsi"/>
          <w:b/>
          <w:bCs/>
          <w:sz w:val="21"/>
          <w:szCs w:val="21"/>
        </w:rPr>
        <w:t xml:space="preserve"> weeks</w:t>
      </w:r>
      <w:r w:rsidR="00FB2EA9" w:rsidRPr="00FB2EA9">
        <w:rPr>
          <w:rFonts w:cstheme="minorHAnsi"/>
          <w:sz w:val="21"/>
          <w:szCs w:val="21"/>
        </w:rPr>
        <w:t xml:space="preserve"> before the </w:t>
      </w:r>
      <w:r w:rsidR="00BE14F5">
        <w:rPr>
          <w:rFonts w:cstheme="minorHAnsi"/>
          <w:sz w:val="21"/>
          <w:szCs w:val="21"/>
        </w:rPr>
        <w:t>Periodic Review panel meeting</w:t>
      </w:r>
      <w:r w:rsidR="00FB2EA9" w:rsidRPr="00FB2EA9">
        <w:rPr>
          <w:rFonts w:cstheme="minorHAnsi"/>
          <w:sz w:val="21"/>
          <w:szCs w:val="21"/>
        </w:rPr>
        <w:t xml:space="preserve"> date. </w:t>
      </w:r>
      <w:r w:rsidR="00BE14F5">
        <w:rPr>
          <w:rFonts w:cstheme="minorHAnsi"/>
          <w:sz w:val="21"/>
          <w:szCs w:val="21"/>
        </w:rPr>
        <w:t>A</w:t>
      </w:r>
      <w:r w:rsidR="005A41BB">
        <w:rPr>
          <w:rFonts w:cstheme="minorHAnsi"/>
          <w:sz w:val="21"/>
          <w:szCs w:val="21"/>
        </w:rPr>
        <w:t xml:space="preserve"> Box</w:t>
      </w:r>
      <w:r w:rsidR="00BE14F5">
        <w:rPr>
          <w:rFonts w:cstheme="minorHAnsi"/>
          <w:sz w:val="21"/>
          <w:szCs w:val="21"/>
        </w:rPr>
        <w:t xml:space="preserve"> link will be provided separately by the </w:t>
      </w:r>
      <w:r w:rsidR="00840BD9">
        <w:rPr>
          <w:rFonts w:cstheme="minorHAnsi"/>
          <w:sz w:val="21"/>
          <w:szCs w:val="21"/>
        </w:rPr>
        <w:t>Partnerships Team.</w:t>
      </w:r>
      <w:r w:rsidR="002B748D">
        <w:rPr>
          <w:rFonts w:cstheme="minorHAnsi"/>
          <w:sz w:val="21"/>
          <w:szCs w:val="21"/>
        </w:rPr>
        <w:t xml:space="preserve"> </w:t>
      </w:r>
      <w:r w:rsidR="001E2597">
        <w:rPr>
          <w:rFonts w:cstheme="minorHAnsi"/>
          <w:sz w:val="21"/>
          <w:szCs w:val="21"/>
        </w:rPr>
        <w:t xml:space="preserve">Templates are available on the </w:t>
      </w:r>
      <w:hyperlink r:id="rId9" w:history="1">
        <w:r w:rsidR="001E2597" w:rsidRPr="0050675C">
          <w:rPr>
            <w:rStyle w:val="Hyperlink"/>
            <w:rFonts w:cstheme="minorHAnsi"/>
            <w:sz w:val="21"/>
            <w:szCs w:val="21"/>
          </w:rPr>
          <w:t>Partnerships Team website</w:t>
        </w:r>
      </w:hyperlink>
      <w:r w:rsidR="001E2597">
        <w:rPr>
          <w:rFonts w:cstheme="minorHAnsi"/>
          <w:sz w:val="21"/>
          <w:szCs w:val="21"/>
        </w:rPr>
        <w:t>.</w:t>
      </w:r>
    </w:p>
    <w:tbl>
      <w:tblPr>
        <w:tblStyle w:val="GridTable4-Accent4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902074" w:rsidRPr="006C027A" w14:paraId="4682340B" w14:textId="77777777" w:rsidTr="00BE1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17365D" w:themeFill="text2" w:themeFillShade="BF"/>
          </w:tcPr>
          <w:p w14:paraId="2F7A270B" w14:textId="23512B93" w:rsidR="00902074" w:rsidRPr="006C027A" w:rsidRDefault="00881C7B" w:rsidP="00902074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r w:rsidR="008A35BE">
              <w:rPr>
                <w:rFonts w:cstheme="minorHAnsi"/>
                <w:sz w:val="24"/>
                <w:szCs w:val="24"/>
              </w:rPr>
              <w:t xml:space="preserve">Course </w:t>
            </w:r>
            <w:r w:rsidR="00902074" w:rsidRPr="006C027A">
              <w:rPr>
                <w:rFonts w:cstheme="minorHAnsi"/>
                <w:sz w:val="24"/>
                <w:szCs w:val="24"/>
              </w:rPr>
              <w:t>Documentation</w:t>
            </w:r>
            <w:r w:rsidR="00C76B08">
              <w:rPr>
                <w:rFonts w:cstheme="minorHAnsi"/>
                <w:sz w:val="24"/>
                <w:szCs w:val="24"/>
              </w:rPr>
              <w:t xml:space="preserve"> - provided by Partner Institution</w:t>
            </w:r>
          </w:p>
        </w:tc>
        <w:tc>
          <w:tcPr>
            <w:tcW w:w="1753" w:type="dxa"/>
            <w:shd w:val="clear" w:color="auto" w:fill="17365D" w:themeFill="text2" w:themeFillShade="BF"/>
          </w:tcPr>
          <w:p w14:paraId="2446ADB1" w14:textId="7808F94E" w:rsidR="00902074" w:rsidRPr="006C027A" w:rsidRDefault="00902074" w:rsidP="00D32E9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902074" w:rsidRPr="003733D8" w14:paraId="4EBD80CD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FC1CABE" w14:textId="5C8E2004" w:rsidR="00902074" w:rsidRPr="00D723FB" w:rsidRDefault="00406FBA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06FBA">
              <w:rPr>
                <w:rFonts w:cstheme="minorHAnsi"/>
                <w:sz w:val="21"/>
                <w:szCs w:val="21"/>
              </w:rPr>
              <w:t>Reflective document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  <w:vertAlign w:val="superscript"/>
              </w:rPr>
              <w:footnoteReference w:id="1"/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provided by Course Team </w:t>
            </w:r>
            <w:r w:rsidRPr="00406FBA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Pr="00BE14F5">
              <w:rPr>
                <w:rFonts w:cstheme="minorHAnsi"/>
                <w:sz w:val="21"/>
                <w:szCs w:val="21"/>
              </w:rPr>
              <w:t>see</w:t>
            </w:r>
            <w:r w:rsidRPr="00406FBA">
              <w:rPr>
                <w:rFonts w:cstheme="minorHAnsi"/>
                <w:i/>
                <w:iCs/>
                <w:sz w:val="21"/>
                <w:szCs w:val="21"/>
              </w:rPr>
              <w:t xml:space="preserve"> Reflective Document template)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>. The reflective document should cross-reference other documentation listed in the checklist (including Supporting Documentation), as appropriate.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  <w:vertAlign w:val="superscript"/>
              </w:rPr>
              <w:footnoteReference w:id="2"/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3519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4E31274C" w14:textId="049C0792" w:rsidR="00902074" w:rsidRPr="00430C50" w:rsidRDefault="00902074" w:rsidP="00902074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E14F5" w:rsidRPr="003733D8" w14:paraId="301D8867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A15647F" w14:textId="629E87A8" w:rsidR="00BE14F5" w:rsidRPr="00406FBA" w:rsidRDefault="00BE14F5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Summary of the courses under review (see </w:t>
            </w:r>
            <w:r w:rsidRPr="00BE14F5">
              <w:rPr>
                <w:rFonts w:cstheme="minorHAnsi"/>
                <w:i/>
                <w:iCs/>
                <w:sz w:val="21"/>
                <w:szCs w:val="21"/>
              </w:rPr>
              <w:t xml:space="preserve">Details of </w:t>
            </w:r>
            <w:r w:rsidR="00583B38">
              <w:rPr>
                <w:rFonts w:cstheme="minorHAnsi"/>
                <w:i/>
                <w:iCs/>
                <w:sz w:val="21"/>
                <w:szCs w:val="21"/>
              </w:rPr>
              <w:t>C</w:t>
            </w:r>
            <w:r w:rsidRPr="00BE14F5">
              <w:rPr>
                <w:rFonts w:cstheme="minorHAnsi"/>
                <w:i/>
                <w:iCs/>
                <w:sz w:val="21"/>
                <w:szCs w:val="21"/>
              </w:rPr>
              <w:t>ourses template</w:t>
            </w:r>
            <w:r>
              <w:rPr>
                <w:rFonts w:cstheme="minorHAnsi"/>
                <w:sz w:val="21"/>
                <w:szCs w:val="21"/>
              </w:rPr>
              <w:t>)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List courses under review, indicating their </w:t>
            </w:r>
            <w:proofErr w:type="gramStart"/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>current status</w:t>
            </w:r>
            <w:proofErr w:type="gramEnd"/>
            <w:r w:rsidRPr="00406FBA">
              <w:rPr>
                <w:rFonts w:cstheme="minorHAnsi"/>
                <w:b w:val="0"/>
                <w:bCs w:val="0"/>
                <w:sz w:val="21"/>
                <w:szCs w:val="21"/>
                <w:vertAlign w:val="superscript"/>
              </w:rPr>
              <w:footnoteReference w:id="3"/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request for ongoing status.  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58124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61BD2411" w14:textId="46E1B840" w:rsidR="00BE14F5" w:rsidRDefault="00BE14F5" w:rsidP="00902074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6FBA" w:rsidRPr="003733D8" w14:paraId="6B6D0F11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ACB98FE" w14:textId="3670E1F3" w:rsidR="00406FBA" w:rsidRPr="00406FBA" w:rsidRDefault="00406FBA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06FBA">
              <w:rPr>
                <w:rFonts w:cstheme="minorHAnsi"/>
                <w:sz w:val="21"/>
                <w:szCs w:val="21"/>
              </w:rPr>
              <w:t>Programme Specification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for each course being reviewed including programme structure. If the course operates in a </w:t>
            </w:r>
            <w:r w:rsidRPr="00406FBA">
              <w:rPr>
                <w:rFonts w:cstheme="minorHAnsi"/>
                <w:sz w:val="21"/>
                <w:szCs w:val="21"/>
              </w:rPr>
              <w:t>non-standard format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such as through </w:t>
            </w:r>
            <w:r w:rsidRPr="00406FBA">
              <w:rPr>
                <w:rFonts w:cstheme="minorHAnsi"/>
                <w:sz w:val="21"/>
                <w:szCs w:val="21"/>
              </w:rPr>
              <w:t>online provision, or is offered part-time, or by credit accumulation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>, details should be provided.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37929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FB91BD2" w14:textId="4E842528" w:rsidR="00406FBA" w:rsidRDefault="007B3CAC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613EC22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9244A66" w14:textId="579CE906" w:rsidR="00D723FB" w:rsidRPr="00D32E9F" w:rsidRDefault="00D32E9F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D32E9F">
              <w:rPr>
                <w:rFonts w:cstheme="minorHAnsi"/>
                <w:sz w:val="21"/>
                <w:szCs w:val="21"/>
              </w:rPr>
              <w:t>Module Maps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– mapping exercise showing the relationship between the course and the module learning outcomes.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4550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00473048" w14:textId="5C95A35C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5CD42D3F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BB79DB5" w14:textId="72FF37CA" w:rsidR="00D32E9F" w:rsidRPr="00D32E9F" w:rsidRDefault="00D32E9F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All </w:t>
            </w:r>
            <w:r w:rsidRPr="00D32E9F">
              <w:rPr>
                <w:rFonts w:cstheme="minorHAnsi"/>
                <w:sz w:val="21"/>
                <w:szCs w:val="21"/>
              </w:rPr>
              <w:t>Module Outlines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by level/stage</w:t>
            </w:r>
            <w:r w:rsidR="002B748D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(where applicable for PGR)</w:t>
            </w:r>
          </w:p>
          <w:p w14:paraId="1E29E67F" w14:textId="77777777" w:rsidR="00D32E9F" w:rsidRPr="00D32E9F" w:rsidRDefault="00D32E9F" w:rsidP="00D32E9F">
            <w:pPr>
              <w:pStyle w:val="ListParagraph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Each Module Outline should include:</w:t>
            </w:r>
          </w:p>
          <w:p w14:paraId="487C6363" w14:textId="2E071098" w:rsidR="00D32E9F" w:rsidRPr="00D32E9F" w:rsidRDefault="00D32E9F" w:rsidP="00D32E9F">
            <w:pPr>
              <w:pStyle w:val="ListParagraph"/>
              <w:numPr>
                <w:ilvl w:val="0"/>
                <w:numId w:val="2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information on each of the </w:t>
            </w:r>
            <w:r w:rsidRPr="00BE14F5">
              <w:rPr>
                <w:rFonts w:cstheme="minorHAnsi"/>
                <w:sz w:val="21"/>
                <w:szCs w:val="21"/>
              </w:rPr>
              <w:t>assessment</w:t>
            </w:r>
            <w:r w:rsidR="00B60BDE">
              <w:rPr>
                <w:rFonts w:cstheme="minorHAnsi"/>
                <w:sz w:val="21"/>
                <w:szCs w:val="21"/>
              </w:rPr>
              <w:t xml:space="preserve"> </w:t>
            </w:r>
            <w:r w:rsidR="00892637">
              <w:rPr>
                <w:rFonts w:cstheme="minorHAnsi"/>
                <w:sz w:val="21"/>
                <w:szCs w:val="21"/>
              </w:rPr>
              <w:t>component(s)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for the module (format / weighting / which learning outcomes are covered by the task) </w:t>
            </w:r>
          </w:p>
          <w:p w14:paraId="006AACE1" w14:textId="3CD7D100" w:rsidR="00BE14F5" w:rsidRPr="00D32E9F" w:rsidRDefault="00D32E9F" w:rsidP="00B60BDE">
            <w:pPr>
              <w:pStyle w:val="ListParagraph"/>
              <w:numPr>
                <w:ilvl w:val="0"/>
                <w:numId w:val="2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up to date </w:t>
            </w:r>
            <w:r w:rsidRPr="00D32E9F">
              <w:rPr>
                <w:rFonts w:cstheme="minorHAnsi"/>
                <w:sz w:val="21"/>
                <w:szCs w:val="21"/>
              </w:rPr>
              <w:t>reading lists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which clearly define required reading and recommended reading.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0207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486B70D3" w14:textId="60799D88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27E6996B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279093" w14:textId="0B1840E4" w:rsidR="00D723FB" w:rsidRPr="00D32E9F" w:rsidRDefault="00EA1A65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Information provided to students (including relevant </w:t>
            </w:r>
            <w:r w:rsidR="00D32E9F" w:rsidRPr="00D32E9F">
              <w:rPr>
                <w:rFonts w:cstheme="minorHAnsi"/>
                <w:sz w:val="21"/>
                <w:szCs w:val="21"/>
              </w:rPr>
              <w:t>Student Handbook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Pr="00EA1A65">
              <w:rPr>
                <w:rFonts w:cstheme="minorHAnsi"/>
                <w:b w:val="0"/>
                <w:bCs w:val="0"/>
                <w:sz w:val="21"/>
                <w:szCs w:val="21"/>
              </w:rPr>
              <w:t>, work-based learning, sandwich year, work placement or study abroad guidance/handbooks if applicable</w:t>
            </w:r>
            <w:r w:rsidR="005A41B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assessment and marking criteria</w:t>
            </w:r>
            <w:r w:rsidRPr="00EA1A65">
              <w:rPr>
                <w:rFonts w:cstheme="minorHAnsi"/>
                <w:b w:val="0"/>
                <w:bCs w:val="0"/>
                <w:sz w:val="21"/>
                <w:szCs w:val="21"/>
              </w:rPr>
              <w:t>)</w:t>
            </w:r>
            <w:r w:rsidR="00D32E9F" w:rsidRPr="00D32E9F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477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EE23A62" w14:textId="5E376581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D7AC06E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F9C0987" w14:textId="02E60907" w:rsidR="00D723FB" w:rsidRPr="00D723FB" w:rsidRDefault="00D32E9F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Course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level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sz w:val="21"/>
                <w:szCs w:val="21"/>
              </w:rPr>
              <w:t>assessment schedule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r w:rsid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A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>n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overarching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tabulated summary of the assessment methods used for each module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 the course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,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including for each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module</w:t>
            </w:r>
            <w:r w:rsidR="008926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the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weighting for each assessment component, the module learning outcomes covered by each assessment component and the</w:t>
            </w:r>
            <w:r w:rsidR="00BE14F5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timeframes for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hand-in and submission deadlines.</w:t>
            </w:r>
            <w:r w:rsidR="006D61E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866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0266EF0" w14:textId="7D3B84BE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18BA259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4C28B9E" w14:textId="3F1543C9" w:rsidR="00C72ECC" w:rsidRPr="00C72ECC" w:rsidRDefault="00D32E9F" w:rsidP="005C217A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sz w:val="21"/>
                <w:szCs w:val="21"/>
              </w:rPr>
              <w:t>Postgraduate Research documentation</w:t>
            </w:r>
            <w:r w:rsidR="00C72ECC">
              <w:rPr>
                <w:rFonts w:cstheme="minorHAnsi"/>
                <w:sz w:val="21"/>
                <w:szCs w:val="21"/>
              </w:rPr>
              <w:t xml:space="preserve"> </w:t>
            </w:r>
            <w:r w:rsidR="00C72ECC" w:rsidRPr="00C72ECC">
              <w:rPr>
                <w:rFonts w:cstheme="minorHAnsi"/>
                <w:b w:val="0"/>
                <w:bCs w:val="0"/>
                <w:sz w:val="21"/>
                <w:szCs w:val="21"/>
              </w:rPr>
              <w:t>(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if applicable</w:t>
            </w:r>
            <w:r w:rsidR="00C72ECC">
              <w:rPr>
                <w:rFonts w:cstheme="minorHAnsi"/>
                <w:b w:val="0"/>
                <w:bCs w:val="0"/>
                <w:sz w:val="21"/>
                <w:szCs w:val="21"/>
              </w:rPr>
              <w:t>)</w:t>
            </w:r>
            <w:r w:rsidR="005C217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C72ECC" w:rsidRPr="00C72ECC">
              <w:rPr>
                <w:rFonts w:cstheme="minorHAnsi"/>
                <w:sz w:val="21"/>
                <w:szCs w:val="21"/>
              </w:rPr>
              <w:t>PGR Additional Information</w:t>
            </w:r>
            <w:r w:rsidR="00C72ECC" w:rsidRPr="00C72ECC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</w:t>
            </w:r>
            <w:r w:rsidR="00C72ECC" w:rsidRPr="00C72ECC">
              <w:rPr>
                <w:rFonts w:cstheme="minorHAnsi"/>
                <w:sz w:val="21"/>
                <w:szCs w:val="21"/>
              </w:rPr>
              <w:t>see template</w:t>
            </w:r>
            <w:r w:rsidR="00C72ECC" w:rsidRPr="00C72ECC">
              <w:rPr>
                <w:rFonts w:cstheme="minorHAnsi"/>
                <w:b w:val="0"/>
                <w:bCs w:val="0"/>
                <w:sz w:val="21"/>
                <w:szCs w:val="21"/>
              </w:rPr>
              <w:t>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71535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6D7CA325" w14:textId="1B045B65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6FBA" w:rsidRPr="003733D8" w14:paraId="612AB7E3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8BBD5E4" w14:textId="48013F6F" w:rsidR="00406FBA" w:rsidRPr="00406FBA" w:rsidRDefault="00406FBA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lastRenderedPageBreak/>
              <w:t xml:space="preserve">A </w:t>
            </w:r>
            <w:r w:rsidRPr="005A41BB">
              <w:rPr>
                <w:rFonts w:cstheme="minorHAnsi"/>
                <w:sz w:val="21"/>
                <w:szCs w:val="21"/>
              </w:rPr>
              <w:t>table summarising the proposed modifications to the course(s) under review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(including proposed changes to modules, modes of study etc). </w:t>
            </w:r>
            <w:r w:rsidRPr="005A41BB">
              <w:rPr>
                <w:rFonts w:cstheme="minorHAnsi"/>
                <w:b w:val="0"/>
                <w:bCs w:val="0"/>
                <w:sz w:val="21"/>
                <w:szCs w:val="21"/>
              </w:rPr>
              <w:t>Draft documents detailing the proposed changes (</w:t>
            </w:r>
            <w:proofErr w:type="gramStart"/>
            <w:r w:rsidRPr="005A41BB">
              <w:rPr>
                <w:rFonts w:cstheme="minorHAnsi"/>
                <w:b w:val="0"/>
                <w:bCs w:val="0"/>
                <w:sz w:val="21"/>
                <w:szCs w:val="21"/>
              </w:rPr>
              <w:t>e.g.</w:t>
            </w:r>
            <w:proofErr w:type="gramEnd"/>
            <w:r w:rsidRPr="005A41B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Module Outlines showing tracked changes) should be provided as Supporting Documentation (see section B.</w:t>
            </w:r>
            <w:r w:rsidR="005A41BB" w:rsidRPr="005A41BB">
              <w:rPr>
                <w:rFonts w:cstheme="minorHAnsi"/>
                <w:b w:val="0"/>
                <w:bCs w:val="0"/>
                <w:sz w:val="21"/>
                <w:szCs w:val="21"/>
              </w:rPr>
              <w:t>5</w:t>
            </w:r>
            <w:r w:rsidRPr="005A41BB">
              <w:rPr>
                <w:rFonts w:cstheme="minorHAnsi"/>
                <w:b w:val="0"/>
                <w:bCs w:val="0"/>
                <w:sz w:val="21"/>
                <w:szCs w:val="21"/>
              </w:rPr>
              <w:t>).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13486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909345E" w14:textId="0C582E7E" w:rsidR="00406FBA" w:rsidRDefault="00C76B08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6519D40D" w14:textId="77777777" w:rsidR="00D32E9F" w:rsidRPr="00881C7B" w:rsidRDefault="00D32E9F" w:rsidP="00104BCF">
      <w:pPr>
        <w:spacing w:after="0"/>
        <w:rPr>
          <w:sz w:val="4"/>
          <w:szCs w:val="6"/>
        </w:rPr>
      </w:pPr>
    </w:p>
    <w:tbl>
      <w:tblPr>
        <w:tblStyle w:val="GridTable4-Accent4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D723FB" w:rsidRPr="003733D8" w14:paraId="426D7E6B" w14:textId="77777777" w:rsidTr="00751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17365D" w:themeFill="text2" w:themeFillShade="BF"/>
          </w:tcPr>
          <w:p w14:paraId="0D3EC057" w14:textId="03F661EC" w:rsidR="00D723FB" w:rsidRPr="00D32E9F" w:rsidRDefault="00881C7B" w:rsidP="00D32E9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B. </w:t>
            </w:r>
            <w:r w:rsidR="00D32E9F" w:rsidRPr="00D32E9F">
              <w:rPr>
                <w:rFonts w:cstheme="minorHAnsi"/>
                <w:sz w:val="24"/>
                <w:szCs w:val="24"/>
              </w:rPr>
              <w:t>Supporting Documentation (Appendices)</w:t>
            </w:r>
            <w:r w:rsidR="00C76B08">
              <w:rPr>
                <w:rFonts w:cstheme="minorHAnsi"/>
                <w:sz w:val="24"/>
                <w:szCs w:val="24"/>
              </w:rPr>
              <w:t xml:space="preserve"> – provided by Partner Institution</w:t>
            </w:r>
          </w:p>
        </w:tc>
        <w:tc>
          <w:tcPr>
            <w:tcW w:w="1753" w:type="dxa"/>
            <w:shd w:val="clear" w:color="auto" w:fill="17365D" w:themeFill="text2" w:themeFillShade="BF"/>
          </w:tcPr>
          <w:p w14:paraId="3B6590B7" w14:textId="21A96770" w:rsidR="00D723FB" w:rsidRPr="00D32E9F" w:rsidRDefault="00D32E9F" w:rsidP="00D32E9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840BD9" w:rsidRPr="003733D8" w14:paraId="33C81C31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F30A753" w14:textId="52CD3C2A" w:rsidR="00840BD9" w:rsidRPr="005A41BB" w:rsidRDefault="00840BD9" w:rsidP="005A41BB">
            <w:pPr>
              <w:pStyle w:val="ListParagraph"/>
              <w:numPr>
                <w:ilvl w:val="0"/>
                <w:numId w:val="37"/>
              </w:num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5A41BB">
              <w:rPr>
                <w:rFonts w:ascii="Arial" w:hAnsi="Arial" w:cs="Arial"/>
                <w:sz w:val="21"/>
                <w:szCs w:val="21"/>
              </w:rPr>
              <w:t xml:space="preserve">Education Performance </w:t>
            </w:r>
            <w:r w:rsidR="005A41BB">
              <w:rPr>
                <w:rFonts w:ascii="Arial" w:hAnsi="Arial" w:cs="Arial"/>
                <w:sz w:val="21"/>
                <w:szCs w:val="21"/>
              </w:rPr>
              <w:t>D</w:t>
            </w:r>
            <w:r w:rsidRPr="005A41BB">
              <w:rPr>
                <w:rFonts w:ascii="Arial" w:hAnsi="Arial" w:cs="Arial"/>
                <w:sz w:val="21"/>
                <w:szCs w:val="21"/>
              </w:rPr>
              <w:t xml:space="preserve">ata </w:t>
            </w:r>
            <w:r w:rsidRPr="005A41BB">
              <w:rPr>
                <w:rFonts w:ascii="Arial" w:hAnsi="Arial" w:cs="Arial"/>
                <w:b w:val="0"/>
                <w:bCs w:val="0"/>
                <w:i/>
                <w:iCs/>
                <w:sz w:val="21"/>
                <w:szCs w:val="21"/>
              </w:rPr>
              <w:t>(a summary of the data and commentary on analysis and actions taken in response to be included within the Reflective Document)</w:t>
            </w:r>
          </w:p>
        </w:tc>
        <w:tc>
          <w:tcPr>
            <w:tcW w:w="1753" w:type="dxa"/>
          </w:tcPr>
          <w:p w14:paraId="288FE81B" w14:textId="77777777" w:rsidR="00840BD9" w:rsidRDefault="00840BD9" w:rsidP="00D723F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723FB" w:rsidRPr="003733D8" w14:paraId="1EE9C0A3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1B60C9E" w14:textId="38C5F874" w:rsidR="00D723FB" w:rsidRPr="006D61EA" w:rsidRDefault="00406FBA" w:rsidP="005A41BB">
            <w:pPr>
              <w:pStyle w:val="ListParagraph"/>
              <w:numPr>
                <w:ilvl w:val="1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 xml:space="preserve">Admissions, </w:t>
            </w:r>
            <w:r w:rsidR="00840BD9" w:rsidRPr="00816B68">
              <w:rPr>
                <w:rFonts w:ascii="Arial" w:hAnsi="Arial" w:cs="Arial"/>
                <w:sz w:val="21"/>
                <w:szCs w:val="21"/>
              </w:rPr>
              <w:t>enrolment,</w:t>
            </w:r>
            <w:r w:rsidRPr="00816B68">
              <w:rPr>
                <w:rFonts w:ascii="Arial" w:hAnsi="Arial" w:cs="Arial"/>
                <w:sz w:val="21"/>
                <w:szCs w:val="21"/>
              </w:rPr>
              <w:t xml:space="preserve"> and induction </w:t>
            </w:r>
            <w:r w:rsidR="00840BD9">
              <w:rPr>
                <w:rFonts w:ascii="Arial" w:hAnsi="Arial" w:cs="Arial"/>
                <w:sz w:val="21"/>
                <w:szCs w:val="21"/>
              </w:rPr>
              <w:t>data</w:t>
            </w:r>
            <w:r w:rsidRPr="00406FBA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, including entry profile data</w:t>
            </w:r>
            <w:r w:rsidR="00840BD9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406FBA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and enrolment numbers for the last 3 years</w:t>
            </w:r>
            <w:r w:rsidR="00840BD9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60585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100EB2B0" w14:textId="2CFDE134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6FBA" w:rsidRPr="003733D8" w14:paraId="410E7792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D24B2AA" w14:textId="5DFA0B51" w:rsidR="00406FBA" w:rsidRPr="006D61EA" w:rsidRDefault="00406FBA" w:rsidP="005A41BB">
            <w:pPr>
              <w:pStyle w:val="ListParagraph"/>
              <w:numPr>
                <w:ilvl w:val="1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>Student progression, retention, achievement</w:t>
            </w:r>
            <w:r w:rsidR="00EA1A65">
              <w:rPr>
                <w:rFonts w:ascii="Arial" w:hAnsi="Arial" w:cs="Arial"/>
                <w:sz w:val="21"/>
                <w:szCs w:val="21"/>
              </w:rPr>
              <w:t>,</w:t>
            </w:r>
            <w:r w:rsidRPr="00816B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C217A">
              <w:rPr>
                <w:rFonts w:ascii="Arial" w:hAnsi="Arial" w:cs="Arial"/>
                <w:sz w:val="21"/>
                <w:szCs w:val="21"/>
              </w:rPr>
              <w:t>degree</w:t>
            </w:r>
            <w:r w:rsidRPr="00816B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B0B37">
              <w:rPr>
                <w:rFonts w:ascii="Arial" w:hAnsi="Arial" w:cs="Arial"/>
                <w:sz w:val="21"/>
                <w:szCs w:val="21"/>
              </w:rPr>
              <w:t>outcomes</w:t>
            </w:r>
            <w:r w:rsidR="005B0B37" w:rsidRPr="00816B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4061">
              <w:rPr>
                <w:rFonts w:ascii="Arial" w:hAnsi="Arial" w:cs="Arial"/>
                <w:sz w:val="21"/>
                <w:szCs w:val="21"/>
              </w:rPr>
              <w:t xml:space="preserve">and equality and diversity </w:t>
            </w:r>
            <w:r w:rsidRPr="00816B68">
              <w:rPr>
                <w:rFonts w:ascii="Arial" w:hAnsi="Arial" w:cs="Arial"/>
                <w:sz w:val="21"/>
                <w:szCs w:val="21"/>
              </w:rPr>
              <w:t>data</w:t>
            </w:r>
            <w:r w:rsidRPr="00406FBA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for the last 3 years.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2079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33E70743" w14:textId="5ECB5E1D" w:rsidR="00406FBA" w:rsidRDefault="00EA1A65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C217A" w:rsidRPr="003733D8" w14:paraId="01C0B2E7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67FB3FD" w14:textId="064664BC" w:rsidR="005C217A" w:rsidRPr="00816B68" w:rsidRDefault="005C217A" w:rsidP="005A41BB">
            <w:pPr>
              <w:pStyle w:val="ListParagraph"/>
              <w:numPr>
                <w:ilvl w:val="1"/>
                <w:numId w:val="29"/>
              </w:num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Employability/Graduate Outcomes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97309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3C28BBFD" w14:textId="42CBCF29" w:rsidR="005C217A" w:rsidRDefault="005C217A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40BD9" w:rsidRPr="003733D8" w14:paraId="0E67424F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5FF01CA" w14:textId="52A4DE33" w:rsidR="00840BD9" w:rsidRPr="00816B68" w:rsidRDefault="00840BD9" w:rsidP="005A41BB">
            <w:pPr>
              <w:pStyle w:val="ListParagraph"/>
              <w:numPr>
                <w:ilvl w:val="1"/>
                <w:numId w:val="29"/>
              </w:num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>Student Feedback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including NSS, internal student feedback mechanisms (module evaluation and </w:t>
            </w:r>
            <w:r w:rsidR="005A41BB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Student Voice Committees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).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6469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2F4A4E8" w14:textId="68C9105C" w:rsidR="00840BD9" w:rsidRDefault="00840BD9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16B68" w:rsidRPr="003733D8" w14:paraId="0F8EA976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51CCE0C" w14:textId="4C393D65" w:rsidR="00816B68" w:rsidRPr="00816B68" w:rsidRDefault="00816B68" w:rsidP="005A41BB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>Professional Statutory and Regulatory Body (PSRB)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reports and Course Team’s responses and any other specific requirements.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96754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3D1952EA" w14:textId="2FB39334" w:rsidR="00816B68" w:rsidRDefault="00EA1A65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16B68" w:rsidRPr="003733D8" w14:paraId="1840EC43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80C1137" w14:textId="0D61A4C5" w:rsidR="00816B68" w:rsidRPr="00816B68" w:rsidRDefault="00816B68" w:rsidP="00816B68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Current relevant </w:t>
            </w:r>
            <w:hyperlink r:id="rId10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QAA Benchmark Statements</w:t>
              </w:r>
            </w:hyperlink>
            <w:r w:rsidRPr="00816B68">
              <w:rPr>
                <w:b w:val="0"/>
                <w:bCs w:val="0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90148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1FD29FE" w14:textId="16665101" w:rsidR="00816B68" w:rsidRDefault="009470CC" w:rsidP="00816B68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16B68" w:rsidRPr="003733D8" w14:paraId="20C9D4BA" w14:textId="77777777" w:rsidTr="00406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A42A7B4" w14:textId="0947BF2D" w:rsidR="00816B68" w:rsidRPr="00816B68" w:rsidRDefault="00816B68" w:rsidP="00816B68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Current </w:t>
            </w:r>
            <w:r w:rsidRPr="00816B68">
              <w:rPr>
                <w:rFonts w:ascii="Arial" w:hAnsi="Arial" w:cs="Arial"/>
                <w:sz w:val="21"/>
                <w:szCs w:val="21"/>
              </w:rPr>
              <w:t>staffing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(including staff CVs</w:t>
            </w:r>
            <w:r w:rsidR="00504061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/online profiles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outlining relevant qualifications, current and recent positions held and relevant publications and scholarly activity).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65638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1A288D85" w14:textId="5EFB6A46" w:rsidR="00816B68" w:rsidRDefault="009470CC" w:rsidP="00816B68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16B68" w:rsidRPr="003733D8" w14:paraId="77FDE28F" w14:textId="77777777" w:rsidTr="00406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93CFC6D" w14:textId="038D17C7" w:rsidR="00816B68" w:rsidRPr="00816B68" w:rsidRDefault="00816B68" w:rsidP="00816B68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5A41BB">
              <w:rPr>
                <w:rFonts w:ascii="Arial" w:hAnsi="Arial" w:cs="Arial"/>
                <w:sz w:val="21"/>
                <w:szCs w:val="21"/>
              </w:rPr>
              <w:t>Draft documents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(</w:t>
            </w:r>
            <w:r w:rsidR="0006445A"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e.g.,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Module Outlines showing tracked changes) </w:t>
            </w:r>
            <w:r w:rsidRPr="005A41BB">
              <w:rPr>
                <w:rFonts w:ascii="Arial" w:hAnsi="Arial" w:cs="Arial"/>
                <w:sz w:val="21"/>
                <w:szCs w:val="21"/>
              </w:rPr>
              <w:t>outlining proposed modifications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to the course(s) under review (</w:t>
            </w:r>
            <w:r w:rsidRPr="00157EF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see </w:t>
            </w:r>
            <w:r w:rsidRPr="005A41BB">
              <w:rPr>
                <w:rFonts w:ascii="Arial" w:hAnsi="Arial" w:cs="Arial"/>
                <w:sz w:val="21"/>
                <w:szCs w:val="21"/>
              </w:rPr>
              <w:t>section A.</w:t>
            </w:r>
            <w:r w:rsidR="00157EF5" w:rsidRPr="005A41BB">
              <w:rPr>
                <w:rFonts w:ascii="Arial" w:hAnsi="Arial" w:cs="Arial"/>
                <w:sz w:val="21"/>
                <w:szCs w:val="21"/>
              </w:rPr>
              <w:t>9</w:t>
            </w:r>
            <w:r w:rsidRPr="0006445A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).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15506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63ACD1EA" w14:textId="727A703A" w:rsidR="00816B68" w:rsidRDefault="009470CC" w:rsidP="00816B68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19CE59C0" w14:textId="77777777" w:rsidR="00C76B08" w:rsidRPr="00881C7B" w:rsidRDefault="00C76B08" w:rsidP="00E74475">
      <w:pPr>
        <w:spacing w:after="0"/>
        <w:jc w:val="both"/>
        <w:rPr>
          <w:rFonts w:ascii="Arial" w:eastAsia="Times New Roman" w:hAnsi="Arial" w:cs="Arial"/>
          <w:b/>
          <w:bCs/>
          <w:sz w:val="14"/>
          <w:szCs w:val="18"/>
          <w:lang w:eastAsia="en-GB"/>
        </w:rPr>
      </w:pPr>
    </w:p>
    <w:tbl>
      <w:tblPr>
        <w:tblStyle w:val="GridTable4-Accent4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C76B08" w:rsidRPr="006C027A" w14:paraId="5328F9D6" w14:textId="77777777" w:rsidTr="00D46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17365D" w:themeFill="text2" w:themeFillShade="BF"/>
          </w:tcPr>
          <w:p w14:paraId="229C2F41" w14:textId="4F5277C1" w:rsidR="00C76B08" w:rsidRPr="006C027A" w:rsidRDefault="00C76B08" w:rsidP="00D46230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bookmarkStart w:id="0" w:name="_Hlk93661963"/>
            <w:r w:rsidRPr="006C027A">
              <w:rPr>
                <w:rFonts w:cstheme="minorHAnsi"/>
                <w:sz w:val="24"/>
                <w:szCs w:val="24"/>
              </w:rPr>
              <w:t>Documentation</w:t>
            </w:r>
            <w:r>
              <w:rPr>
                <w:rFonts w:cstheme="minorHAnsi"/>
                <w:sz w:val="24"/>
                <w:szCs w:val="24"/>
              </w:rPr>
              <w:t xml:space="preserve"> - provided by the Partnerships Team</w:t>
            </w:r>
          </w:p>
        </w:tc>
        <w:tc>
          <w:tcPr>
            <w:tcW w:w="1753" w:type="dxa"/>
            <w:shd w:val="clear" w:color="auto" w:fill="17365D" w:themeFill="text2" w:themeFillShade="BF"/>
          </w:tcPr>
          <w:p w14:paraId="5CCD830A" w14:textId="77777777" w:rsidR="00C76B08" w:rsidRPr="006C027A" w:rsidRDefault="00C76B08" w:rsidP="00D46230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305D58" w:rsidRPr="00430C50" w14:paraId="4C4C1917" w14:textId="77777777" w:rsidTr="00D46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38359E8" w14:textId="01D3D069" w:rsidR="00305D58" w:rsidRPr="00406FBA" w:rsidRDefault="00305D58" w:rsidP="00881C7B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Agenda for </w:t>
            </w:r>
            <w:r w:rsidR="002A26E9">
              <w:rPr>
                <w:rFonts w:cstheme="minorHAnsi"/>
                <w:sz w:val="21"/>
                <w:szCs w:val="21"/>
              </w:rPr>
              <w:t>Panel</w:t>
            </w:r>
            <w:r>
              <w:rPr>
                <w:rFonts w:cstheme="minorHAnsi"/>
                <w:sz w:val="21"/>
                <w:szCs w:val="21"/>
              </w:rPr>
              <w:t xml:space="preserve"> meetings, list of panel members and guidance notes</w:t>
            </w:r>
            <w:r w:rsidR="00BD556E">
              <w:rPr>
                <w:rFonts w:cstheme="minorHAnsi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9280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011CE364" w14:textId="34516ED2" w:rsidR="00305D58" w:rsidRDefault="00305D58" w:rsidP="00D46230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76B08" w:rsidRPr="00430C50" w14:paraId="6DD69F4F" w14:textId="77777777" w:rsidTr="00D4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6057376" w14:textId="2E623CF9" w:rsidR="00C76B08" w:rsidRPr="00D723FB" w:rsidRDefault="00C76B08" w:rsidP="00881C7B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Previous </w:t>
            </w:r>
            <w:r w:rsidRPr="00406FBA">
              <w:rPr>
                <w:rFonts w:cstheme="minorHAnsi"/>
                <w:sz w:val="21"/>
                <w:szCs w:val="21"/>
              </w:rPr>
              <w:t>new course approval or periodic review report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06445A">
              <w:rPr>
                <w:rFonts w:cstheme="minorHAnsi"/>
                <w:b w:val="0"/>
                <w:bCs w:val="0"/>
                <w:sz w:val="21"/>
                <w:szCs w:val="21"/>
              </w:rPr>
              <w:t>(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>follow-up actions taken by the course team</w:t>
            </w:r>
            <w:r w:rsidR="0006445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will be provided as part of the Reflective Document)</w:t>
            </w:r>
            <w:r w:rsidRPr="00406FBA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206382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A2B6535" w14:textId="77777777" w:rsidR="00C76B08" w:rsidRPr="00430C50" w:rsidRDefault="00C76B08" w:rsidP="00D46230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76B08" w14:paraId="707CF121" w14:textId="77777777" w:rsidTr="00D46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DAA79AE" w14:textId="12DAA346" w:rsidR="00C76B08" w:rsidRPr="00406FBA" w:rsidRDefault="00C76B08" w:rsidP="00881C7B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>Annual Review of Course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reports</w:t>
            </w:r>
            <w:r w:rsidRPr="00816B68">
              <w:rPr>
                <w:b w:val="0"/>
                <w:bCs w:val="0"/>
                <w:sz w:val="21"/>
                <w:szCs w:val="21"/>
                <w:vertAlign w:val="superscript"/>
              </w:rPr>
              <w:footnoteReference w:id="4"/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from the last 3 years.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42311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00AFC46" w14:textId="77777777" w:rsidR="00C76B08" w:rsidRDefault="00C76B08" w:rsidP="00D46230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76B08" w14:paraId="0A336955" w14:textId="77777777" w:rsidTr="00D4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43B67D1" w14:textId="4A64BA34" w:rsidR="00C76B08" w:rsidRPr="00406FBA" w:rsidRDefault="00C76B08" w:rsidP="00881C7B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816B68">
              <w:rPr>
                <w:rFonts w:ascii="Arial" w:hAnsi="Arial" w:cs="Arial"/>
                <w:sz w:val="21"/>
                <w:szCs w:val="21"/>
              </w:rPr>
              <w:t>External Examiner Reports</w:t>
            </w:r>
            <w:r w:rsidRPr="00816B6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and Course Team’s responses from the last 3 years.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11756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60A74E5" w14:textId="77777777" w:rsidR="00C76B08" w:rsidRDefault="00C76B08" w:rsidP="00D46230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bookmarkEnd w:id="0"/>
    </w:tbl>
    <w:p w14:paraId="26F9012F" w14:textId="39AF31BB" w:rsidR="00EE36A4" w:rsidRDefault="00EE36A4" w:rsidP="00E74475">
      <w:pPr>
        <w:spacing w:after="0"/>
        <w:jc w:val="both"/>
        <w:rPr>
          <w:rFonts w:ascii="Arial" w:eastAsia="Times New Roman" w:hAnsi="Arial" w:cs="Arial"/>
          <w:b/>
          <w:bCs/>
          <w:sz w:val="10"/>
          <w:szCs w:val="14"/>
          <w:lang w:eastAsia="en-GB"/>
        </w:rPr>
      </w:pPr>
    </w:p>
    <w:p w14:paraId="11139B9E" w14:textId="77777777" w:rsidR="00EE36A4" w:rsidRPr="00EE36A4" w:rsidRDefault="00EE36A4" w:rsidP="00E74475">
      <w:pPr>
        <w:spacing w:after="0"/>
        <w:jc w:val="both"/>
        <w:rPr>
          <w:rFonts w:ascii="Arial" w:eastAsia="Times New Roman" w:hAnsi="Arial" w:cs="Arial"/>
          <w:b/>
          <w:bCs/>
          <w:sz w:val="10"/>
          <w:szCs w:val="14"/>
          <w:lang w:eastAsia="en-GB"/>
        </w:rPr>
      </w:pPr>
    </w:p>
    <w:p w14:paraId="34D64E9C" w14:textId="30C8EB56" w:rsidR="00E74475" w:rsidRPr="00881C7B" w:rsidRDefault="00EE36A4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16"/>
          <w:szCs w:val="20"/>
          <w:lang w:eastAsia="en-GB"/>
        </w:rPr>
        <w:t>D</w:t>
      </w:r>
      <w:r w:rsidR="00E74475" w:rsidRPr="00881C7B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ocument review information</w:t>
      </w:r>
    </w:p>
    <w:tbl>
      <w:tblPr>
        <w:tblStyle w:val="GridTable6Colorful-Accent4"/>
        <w:tblW w:w="0" w:type="auto"/>
        <w:tblLook w:val="0480" w:firstRow="0" w:lastRow="0" w:firstColumn="1" w:lastColumn="0" w:noHBand="0" w:noVBand="1"/>
      </w:tblPr>
      <w:tblGrid>
        <w:gridCol w:w="2400"/>
        <w:gridCol w:w="5528"/>
      </w:tblGrid>
      <w:tr w:rsidR="00816B68" w:rsidRPr="00881C7B" w14:paraId="1D6E4B0B" w14:textId="77777777" w:rsidTr="0081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1C928AD2" w14:textId="77777777" w:rsidR="00E74475" w:rsidRPr="00881C7B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owner</w:t>
            </w:r>
          </w:p>
        </w:tc>
        <w:tc>
          <w:tcPr>
            <w:tcW w:w="5528" w:type="dxa"/>
            <w:hideMark/>
          </w:tcPr>
          <w:p w14:paraId="3CE44D17" w14:textId="77777777" w:rsidR="00E74475" w:rsidRPr="00881C7B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Partnerships Team, University of Essex</w:t>
            </w:r>
          </w:p>
        </w:tc>
      </w:tr>
      <w:tr w:rsidR="00816B68" w:rsidRPr="00881C7B" w14:paraId="70DA1564" w14:textId="77777777" w:rsidTr="00816B68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B4196C0" w14:textId="77777777" w:rsidR="00E74475" w:rsidRPr="00881C7B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author</w:t>
            </w:r>
          </w:p>
        </w:tc>
        <w:tc>
          <w:tcPr>
            <w:tcW w:w="5528" w:type="dxa"/>
            <w:hideMark/>
          </w:tcPr>
          <w:p w14:paraId="0E410E9B" w14:textId="7A5C21A1" w:rsidR="00E74475" w:rsidRPr="00881C7B" w:rsidRDefault="00D42BCD" w:rsidP="00D42B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  <w:t>Danny O’Missenden, Partnerships Manager (Development and Oversight)</w:t>
            </w:r>
          </w:p>
        </w:tc>
      </w:tr>
      <w:tr w:rsidR="00816B68" w:rsidRPr="00881C7B" w14:paraId="6F1FD61E" w14:textId="77777777" w:rsidTr="0081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973894C" w14:textId="77777777" w:rsidR="00E74475" w:rsidRPr="00881C7B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last reviewed by</w:t>
            </w:r>
          </w:p>
        </w:tc>
        <w:tc>
          <w:tcPr>
            <w:tcW w:w="5528" w:type="dxa"/>
            <w:hideMark/>
          </w:tcPr>
          <w:p w14:paraId="60671F12" w14:textId="1F8047B4" w:rsidR="00E74475" w:rsidRPr="00881C7B" w:rsidRDefault="00637819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Dawn Mott</w:t>
            </w:r>
            <w:r w:rsidR="00E74475"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, Partnerships Manager (Development and Oversight)</w:t>
            </w:r>
          </w:p>
        </w:tc>
      </w:tr>
      <w:tr w:rsidR="00816B68" w:rsidRPr="00881C7B" w14:paraId="7D9742BD" w14:textId="77777777" w:rsidTr="0081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33664246" w14:textId="77777777" w:rsidR="00E74475" w:rsidRPr="00881C7B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Date last reviewed on</w:t>
            </w:r>
          </w:p>
        </w:tc>
        <w:tc>
          <w:tcPr>
            <w:tcW w:w="5528" w:type="dxa"/>
            <w:hideMark/>
          </w:tcPr>
          <w:p w14:paraId="75093731" w14:textId="72262320" w:rsidR="00E74475" w:rsidRPr="00881C7B" w:rsidRDefault="00157EF5" w:rsidP="00063F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February</w:t>
            </w:r>
            <w:r w:rsidR="00637819"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 xml:space="preserve"> </w:t>
            </w:r>
            <w:r w:rsidR="00816B68"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202</w:t>
            </w:r>
            <w:r w:rsidR="00637819"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2</w:t>
            </w:r>
          </w:p>
        </w:tc>
      </w:tr>
      <w:tr w:rsidR="00816B68" w:rsidRPr="00881C7B" w14:paraId="09AD5A46" w14:textId="77777777" w:rsidTr="0081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EE85B40" w14:textId="77777777" w:rsidR="00E74475" w:rsidRPr="00881C7B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Review frequency</w:t>
            </w:r>
          </w:p>
        </w:tc>
        <w:tc>
          <w:tcPr>
            <w:tcW w:w="5528" w:type="dxa"/>
            <w:hideMark/>
          </w:tcPr>
          <w:p w14:paraId="23017334" w14:textId="77777777" w:rsidR="00E74475" w:rsidRPr="00881C7B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881C7B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Annually</w:t>
            </w:r>
          </w:p>
        </w:tc>
      </w:tr>
    </w:tbl>
    <w:p w14:paraId="4AB90D06" w14:textId="77777777" w:rsidR="00881C7B" w:rsidRPr="00881C7B" w:rsidRDefault="00881C7B" w:rsidP="00881C7B">
      <w:pPr>
        <w:tabs>
          <w:tab w:val="left" w:pos="2040"/>
        </w:tabs>
        <w:rPr>
          <w:rFonts w:cstheme="minorHAnsi"/>
          <w:sz w:val="8"/>
          <w:szCs w:val="8"/>
        </w:rPr>
      </w:pPr>
    </w:p>
    <w:sectPr w:rsidR="00881C7B" w:rsidRPr="00881C7B" w:rsidSect="00430C50">
      <w:pgSz w:w="11906" w:h="16838"/>
      <w:pgMar w:top="720" w:right="720" w:bottom="567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99A3" w14:textId="77777777" w:rsidR="000945D6" w:rsidRDefault="000945D6" w:rsidP="00231365">
      <w:pPr>
        <w:spacing w:after="0"/>
      </w:pPr>
      <w:r>
        <w:separator/>
      </w:r>
    </w:p>
  </w:endnote>
  <w:endnote w:type="continuationSeparator" w:id="0">
    <w:p w14:paraId="1D1AC95E" w14:textId="77777777" w:rsidR="000945D6" w:rsidRDefault="000945D6" w:rsidP="0023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CFFF" w14:textId="77777777" w:rsidR="000945D6" w:rsidRDefault="000945D6" w:rsidP="00231365">
      <w:pPr>
        <w:spacing w:after="0"/>
      </w:pPr>
      <w:r>
        <w:separator/>
      </w:r>
    </w:p>
  </w:footnote>
  <w:footnote w:type="continuationSeparator" w:id="0">
    <w:p w14:paraId="267267DF" w14:textId="77777777" w:rsidR="000945D6" w:rsidRDefault="000945D6" w:rsidP="00231365">
      <w:pPr>
        <w:spacing w:after="0"/>
      </w:pPr>
      <w:r>
        <w:continuationSeparator/>
      </w:r>
    </w:p>
  </w:footnote>
  <w:footnote w:id="1">
    <w:p w14:paraId="40627FEB" w14:textId="58D96E62" w:rsidR="00406FBA" w:rsidRPr="00AF6E66" w:rsidRDefault="00406FBA" w:rsidP="00406FBA">
      <w:pPr>
        <w:pStyle w:val="FootnoteText"/>
        <w:rPr>
          <w:rFonts w:ascii="Arial" w:eastAsia="Times" w:hAnsi="Arial" w:cs="Arial"/>
          <w:sz w:val="18"/>
          <w:szCs w:val="18"/>
        </w:rPr>
      </w:pPr>
      <w:r w:rsidRPr="00AF6E66">
        <w:rPr>
          <w:rStyle w:val="FootnoteReference"/>
          <w:rFonts w:ascii="Arial" w:hAnsi="Arial" w:cs="Arial"/>
          <w:sz w:val="18"/>
          <w:szCs w:val="18"/>
        </w:rPr>
        <w:footnoteRef/>
      </w:r>
      <w:r w:rsidRPr="00AF6E66">
        <w:rPr>
          <w:rFonts w:ascii="Arial" w:hAnsi="Arial" w:cs="Arial"/>
          <w:sz w:val="18"/>
          <w:szCs w:val="18"/>
        </w:rPr>
        <w:t xml:space="preserve"> </w:t>
      </w:r>
      <w:r w:rsidRPr="00406FBA">
        <w:rPr>
          <w:rFonts w:ascii="Arial" w:eastAsia="Times" w:hAnsi="Arial" w:cs="Arial"/>
          <w:sz w:val="18"/>
          <w:szCs w:val="18"/>
        </w:rPr>
        <w:t xml:space="preserve">Please note that where more than one course is being considered within one Periodic Review event, the Course Team are only required to complete one Reflective Document which covers </w:t>
      </w:r>
      <w:r w:rsidR="00BE14F5" w:rsidRPr="00406FBA">
        <w:rPr>
          <w:rFonts w:ascii="Arial" w:eastAsia="Times" w:hAnsi="Arial" w:cs="Arial"/>
          <w:sz w:val="18"/>
          <w:szCs w:val="18"/>
        </w:rPr>
        <w:t>all</w:t>
      </w:r>
      <w:r w:rsidRPr="00406FBA">
        <w:rPr>
          <w:rFonts w:ascii="Arial" w:eastAsia="Times" w:hAnsi="Arial" w:cs="Arial"/>
          <w:sz w:val="18"/>
          <w:szCs w:val="18"/>
        </w:rPr>
        <w:t xml:space="preserve"> the courses under review.</w:t>
      </w:r>
    </w:p>
  </w:footnote>
  <w:footnote w:id="2">
    <w:p w14:paraId="5F916386" w14:textId="64762E53" w:rsidR="00406FBA" w:rsidRPr="00BE14F5" w:rsidRDefault="00406FBA" w:rsidP="00406FBA">
      <w:pPr>
        <w:pStyle w:val="FootnoteText"/>
        <w:rPr>
          <w:rFonts w:ascii="Arial" w:eastAsia="Times" w:hAnsi="Arial" w:cs="Arial"/>
          <w:sz w:val="18"/>
          <w:szCs w:val="18"/>
        </w:rPr>
      </w:pPr>
      <w:r w:rsidRPr="00AF6E66">
        <w:rPr>
          <w:rStyle w:val="FootnoteReference"/>
          <w:rFonts w:ascii="Arial" w:hAnsi="Arial" w:cs="Arial"/>
          <w:sz w:val="18"/>
          <w:szCs w:val="18"/>
        </w:rPr>
        <w:footnoteRef/>
      </w:r>
      <w:r w:rsidRPr="00AF6E66">
        <w:rPr>
          <w:rFonts w:ascii="Arial" w:hAnsi="Arial" w:cs="Arial"/>
          <w:sz w:val="18"/>
          <w:szCs w:val="18"/>
        </w:rPr>
        <w:t xml:space="preserve"> </w:t>
      </w:r>
      <w:r w:rsidRPr="00406FBA">
        <w:rPr>
          <w:rFonts w:ascii="Arial" w:eastAsia="Times" w:hAnsi="Arial" w:cs="Arial"/>
          <w:sz w:val="18"/>
          <w:szCs w:val="18"/>
        </w:rPr>
        <w:t>Where the Reflective Document refers to Course</w:t>
      </w:r>
      <w:r w:rsidR="007B3CAC">
        <w:rPr>
          <w:rFonts w:ascii="Arial" w:eastAsia="Times" w:hAnsi="Arial" w:cs="Arial"/>
          <w:sz w:val="18"/>
          <w:szCs w:val="18"/>
        </w:rPr>
        <w:t xml:space="preserve"> or Supporting</w:t>
      </w:r>
      <w:r w:rsidRPr="00406FBA">
        <w:rPr>
          <w:rFonts w:ascii="Arial" w:eastAsia="Times" w:hAnsi="Arial" w:cs="Arial"/>
          <w:sz w:val="18"/>
          <w:szCs w:val="18"/>
        </w:rPr>
        <w:t xml:space="preserve"> Documentation, these documents should be referred to by name</w:t>
      </w:r>
      <w:r w:rsidR="007B3CAC">
        <w:rPr>
          <w:rFonts w:ascii="Arial" w:eastAsia="Times" w:hAnsi="Arial" w:cs="Arial"/>
          <w:sz w:val="18"/>
          <w:szCs w:val="18"/>
        </w:rPr>
        <w:t xml:space="preserve"> as presented in the document list</w:t>
      </w:r>
      <w:r w:rsidRPr="00406FBA">
        <w:rPr>
          <w:rFonts w:ascii="Arial" w:eastAsia="Times" w:hAnsi="Arial" w:cs="Arial"/>
          <w:sz w:val="18"/>
          <w:szCs w:val="18"/>
        </w:rPr>
        <w:t xml:space="preserve"> within the Reflective Document</w:t>
      </w:r>
      <w:r w:rsidR="007B3CAC">
        <w:rPr>
          <w:rFonts w:ascii="Arial" w:eastAsia="Times" w:hAnsi="Arial" w:cs="Arial"/>
          <w:sz w:val="18"/>
          <w:szCs w:val="18"/>
        </w:rPr>
        <w:t>.</w:t>
      </w:r>
    </w:p>
  </w:footnote>
  <w:footnote w:id="3">
    <w:p w14:paraId="3E824BDE" w14:textId="77777777" w:rsidR="00BE14F5" w:rsidRPr="00AF6E66" w:rsidRDefault="00BE14F5" w:rsidP="00BE14F5">
      <w:pPr>
        <w:pStyle w:val="FootnoteText"/>
        <w:rPr>
          <w:rFonts w:ascii="Arial" w:hAnsi="Arial" w:cs="Arial"/>
          <w:sz w:val="18"/>
          <w:szCs w:val="18"/>
        </w:rPr>
      </w:pPr>
      <w:r w:rsidRPr="00AF6E66">
        <w:rPr>
          <w:rStyle w:val="FootnoteReference"/>
          <w:rFonts w:ascii="Arial" w:hAnsi="Arial" w:cs="Arial"/>
          <w:sz w:val="18"/>
          <w:szCs w:val="18"/>
        </w:rPr>
        <w:footnoteRef/>
      </w:r>
      <w:r w:rsidRPr="00AF6E66">
        <w:rPr>
          <w:rFonts w:ascii="Arial" w:hAnsi="Arial" w:cs="Arial"/>
          <w:sz w:val="18"/>
          <w:szCs w:val="18"/>
        </w:rPr>
        <w:t xml:space="preserve"> </w:t>
      </w:r>
      <w:r w:rsidRPr="00406FBA">
        <w:rPr>
          <w:rFonts w:ascii="Arial" w:hAnsi="Arial" w:cs="Arial"/>
          <w:sz w:val="18"/>
          <w:szCs w:val="18"/>
        </w:rPr>
        <w:t>Status of the course to indicate if the course is active and admitting, suspended or in a teach-out phase following discontinuation for new admissions.</w:t>
      </w:r>
    </w:p>
  </w:footnote>
  <w:footnote w:id="4">
    <w:p w14:paraId="372A930F" w14:textId="77777777" w:rsidR="00C76B08" w:rsidRPr="007C754C" w:rsidRDefault="00C76B08" w:rsidP="00C76B08">
      <w:pPr>
        <w:pStyle w:val="FootnoteText"/>
        <w:rPr>
          <w:rFonts w:ascii="Arial" w:hAnsi="Arial" w:cs="Arial"/>
          <w:sz w:val="18"/>
          <w:szCs w:val="18"/>
        </w:rPr>
      </w:pPr>
      <w:r w:rsidRPr="007C754C">
        <w:rPr>
          <w:rStyle w:val="FootnoteReference"/>
          <w:rFonts w:ascii="Arial" w:hAnsi="Arial" w:cs="Arial"/>
          <w:sz w:val="18"/>
          <w:szCs w:val="18"/>
        </w:rPr>
        <w:footnoteRef/>
      </w:r>
      <w:r w:rsidRPr="007C754C">
        <w:rPr>
          <w:rFonts w:ascii="Arial" w:hAnsi="Arial" w:cs="Arial"/>
          <w:sz w:val="18"/>
          <w:szCs w:val="18"/>
        </w:rPr>
        <w:t xml:space="preserve"> For U</w:t>
      </w:r>
      <w:r>
        <w:rPr>
          <w:rFonts w:ascii="Arial" w:hAnsi="Arial" w:cs="Arial"/>
          <w:sz w:val="18"/>
          <w:szCs w:val="18"/>
        </w:rPr>
        <w:t>ndergraduate Taught (UG)</w:t>
      </w:r>
      <w:r w:rsidRPr="007C754C">
        <w:rPr>
          <w:rFonts w:ascii="Arial" w:hAnsi="Arial" w:cs="Arial"/>
          <w:sz w:val="18"/>
          <w:szCs w:val="18"/>
        </w:rPr>
        <w:t xml:space="preserve"> and P</w:t>
      </w:r>
      <w:r>
        <w:rPr>
          <w:rFonts w:ascii="Arial" w:hAnsi="Arial" w:cs="Arial"/>
          <w:sz w:val="18"/>
          <w:szCs w:val="18"/>
        </w:rPr>
        <w:t>ostgraduate Taught (P</w:t>
      </w:r>
      <w:r w:rsidRPr="007C754C">
        <w:rPr>
          <w:rFonts w:ascii="Arial" w:hAnsi="Arial" w:cs="Arial"/>
          <w:sz w:val="18"/>
          <w:szCs w:val="18"/>
        </w:rPr>
        <w:t>GT</w:t>
      </w:r>
      <w:r>
        <w:rPr>
          <w:rFonts w:ascii="Arial" w:hAnsi="Arial" w:cs="Arial"/>
          <w:sz w:val="18"/>
          <w:szCs w:val="18"/>
        </w:rPr>
        <w:t>)</w:t>
      </w:r>
      <w:r w:rsidRPr="007C754C">
        <w:rPr>
          <w:rFonts w:ascii="Arial" w:hAnsi="Arial" w:cs="Arial"/>
          <w:sz w:val="18"/>
          <w:szCs w:val="18"/>
        </w:rPr>
        <w:t xml:space="preserve"> this refers to Annual Monitoring Re</w:t>
      </w:r>
      <w:r>
        <w:rPr>
          <w:rFonts w:ascii="Arial" w:hAnsi="Arial" w:cs="Arial"/>
          <w:sz w:val="18"/>
          <w:szCs w:val="18"/>
        </w:rPr>
        <w:t>ports before the reports changed</w:t>
      </w:r>
      <w:r w:rsidRPr="007C754C">
        <w:rPr>
          <w:rFonts w:ascii="Arial" w:hAnsi="Arial" w:cs="Arial"/>
          <w:sz w:val="18"/>
          <w:szCs w:val="18"/>
        </w:rPr>
        <w:t xml:space="preserve"> to Annual Review of Courses.  The equivalent should be provided for PGR.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66F"/>
    <w:multiLevelType w:val="hybridMultilevel"/>
    <w:tmpl w:val="7B4EFD5C"/>
    <w:lvl w:ilvl="0" w:tplc="3F5AF3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C0E11"/>
    <w:multiLevelType w:val="hybridMultilevel"/>
    <w:tmpl w:val="8E24A374"/>
    <w:lvl w:ilvl="0" w:tplc="5A1A2B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50E666D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070D"/>
    <w:multiLevelType w:val="hybridMultilevel"/>
    <w:tmpl w:val="36EC464C"/>
    <w:lvl w:ilvl="0" w:tplc="ED7AF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A65"/>
    <w:multiLevelType w:val="hybridMultilevel"/>
    <w:tmpl w:val="544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7A6"/>
    <w:multiLevelType w:val="hybridMultilevel"/>
    <w:tmpl w:val="ED28C892"/>
    <w:lvl w:ilvl="0" w:tplc="395A8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1"/>
      </w:rPr>
    </w:lvl>
    <w:lvl w:ilvl="1" w:tplc="20EE95C2">
      <w:start w:val="1"/>
      <w:numFmt w:val="lowerLetter"/>
      <w:lvlText w:val="%2."/>
      <w:lvlJc w:val="left"/>
      <w:pPr>
        <w:ind w:left="1211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137DA"/>
    <w:multiLevelType w:val="hybridMultilevel"/>
    <w:tmpl w:val="833068E0"/>
    <w:lvl w:ilvl="0" w:tplc="6AF83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00A31"/>
    <w:multiLevelType w:val="hybridMultilevel"/>
    <w:tmpl w:val="47666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5156B"/>
    <w:multiLevelType w:val="hybridMultilevel"/>
    <w:tmpl w:val="422E6F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65389"/>
    <w:multiLevelType w:val="hybridMultilevel"/>
    <w:tmpl w:val="E0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8F0"/>
    <w:multiLevelType w:val="hybridMultilevel"/>
    <w:tmpl w:val="C87E1782"/>
    <w:lvl w:ilvl="0" w:tplc="4CBE7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41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E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4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2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0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8E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5"/>
  </w:num>
  <w:num w:numId="12">
    <w:abstractNumId w:val="3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2"/>
  </w:num>
  <w:num w:numId="20">
    <w:abstractNumId w:val="16"/>
  </w:num>
  <w:num w:numId="21">
    <w:abstractNumId w:val="16"/>
  </w:num>
  <w:num w:numId="22">
    <w:abstractNumId w:val="13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7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D"/>
    <w:rsid w:val="00015698"/>
    <w:rsid w:val="0006445A"/>
    <w:rsid w:val="0008128B"/>
    <w:rsid w:val="0009221B"/>
    <w:rsid w:val="00092B2F"/>
    <w:rsid w:val="0009359E"/>
    <w:rsid w:val="000945D6"/>
    <w:rsid w:val="00104BCF"/>
    <w:rsid w:val="00116A9D"/>
    <w:rsid w:val="00157EF5"/>
    <w:rsid w:val="00170A02"/>
    <w:rsid w:val="001756AB"/>
    <w:rsid w:val="0017784B"/>
    <w:rsid w:val="001B74AF"/>
    <w:rsid w:val="001C270C"/>
    <w:rsid w:val="001D4CD3"/>
    <w:rsid w:val="001D74B7"/>
    <w:rsid w:val="001E2597"/>
    <w:rsid w:val="00207E38"/>
    <w:rsid w:val="00227E66"/>
    <w:rsid w:val="00231365"/>
    <w:rsid w:val="00236866"/>
    <w:rsid w:val="002406C7"/>
    <w:rsid w:val="00246C48"/>
    <w:rsid w:val="0025420A"/>
    <w:rsid w:val="00260E32"/>
    <w:rsid w:val="002A26E9"/>
    <w:rsid w:val="002B233B"/>
    <w:rsid w:val="002B748D"/>
    <w:rsid w:val="002C4C21"/>
    <w:rsid w:val="002C7A83"/>
    <w:rsid w:val="002F3FBA"/>
    <w:rsid w:val="00302ED2"/>
    <w:rsid w:val="00305D58"/>
    <w:rsid w:val="003523FC"/>
    <w:rsid w:val="003733D8"/>
    <w:rsid w:val="00386A75"/>
    <w:rsid w:val="00390255"/>
    <w:rsid w:val="003B4653"/>
    <w:rsid w:val="003B56C1"/>
    <w:rsid w:val="003D7B87"/>
    <w:rsid w:val="003E30F6"/>
    <w:rsid w:val="00406FBA"/>
    <w:rsid w:val="0042790A"/>
    <w:rsid w:val="00430C50"/>
    <w:rsid w:val="00432F15"/>
    <w:rsid w:val="00453E97"/>
    <w:rsid w:val="00455610"/>
    <w:rsid w:val="00485246"/>
    <w:rsid w:val="004910F6"/>
    <w:rsid w:val="00491835"/>
    <w:rsid w:val="004D118D"/>
    <w:rsid w:val="00504061"/>
    <w:rsid w:val="00537DB7"/>
    <w:rsid w:val="00583B38"/>
    <w:rsid w:val="0059616A"/>
    <w:rsid w:val="005A41BB"/>
    <w:rsid w:val="005B0B37"/>
    <w:rsid w:val="005B486D"/>
    <w:rsid w:val="005C217A"/>
    <w:rsid w:val="0060425C"/>
    <w:rsid w:val="00613535"/>
    <w:rsid w:val="00636D0A"/>
    <w:rsid w:val="00637819"/>
    <w:rsid w:val="0066739D"/>
    <w:rsid w:val="00677141"/>
    <w:rsid w:val="0069013E"/>
    <w:rsid w:val="006B60C3"/>
    <w:rsid w:val="006C027A"/>
    <w:rsid w:val="006C7CB4"/>
    <w:rsid w:val="006D0907"/>
    <w:rsid w:val="006D61EA"/>
    <w:rsid w:val="006E2495"/>
    <w:rsid w:val="0071592A"/>
    <w:rsid w:val="007478CE"/>
    <w:rsid w:val="00751BBE"/>
    <w:rsid w:val="00761F5B"/>
    <w:rsid w:val="007B3CAC"/>
    <w:rsid w:val="007B4F65"/>
    <w:rsid w:val="007C5388"/>
    <w:rsid w:val="007F1DBB"/>
    <w:rsid w:val="007F2CF0"/>
    <w:rsid w:val="008076C8"/>
    <w:rsid w:val="00816B68"/>
    <w:rsid w:val="00840BD9"/>
    <w:rsid w:val="008422FE"/>
    <w:rsid w:val="0084459F"/>
    <w:rsid w:val="00860883"/>
    <w:rsid w:val="0087337D"/>
    <w:rsid w:val="00881C7B"/>
    <w:rsid w:val="00892637"/>
    <w:rsid w:val="0089307E"/>
    <w:rsid w:val="008A35BE"/>
    <w:rsid w:val="008B01DB"/>
    <w:rsid w:val="008B098A"/>
    <w:rsid w:val="008E2963"/>
    <w:rsid w:val="008E446D"/>
    <w:rsid w:val="00902074"/>
    <w:rsid w:val="00923041"/>
    <w:rsid w:val="00926241"/>
    <w:rsid w:val="009470CC"/>
    <w:rsid w:val="0099301F"/>
    <w:rsid w:val="009A6465"/>
    <w:rsid w:val="009C5CF7"/>
    <w:rsid w:val="009D3DE8"/>
    <w:rsid w:val="009E513D"/>
    <w:rsid w:val="009F4437"/>
    <w:rsid w:val="009F6730"/>
    <w:rsid w:val="009F6EAA"/>
    <w:rsid w:val="00A12D9C"/>
    <w:rsid w:val="00A32B42"/>
    <w:rsid w:val="00A67901"/>
    <w:rsid w:val="00A779C7"/>
    <w:rsid w:val="00A96C56"/>
    <w:rsid w:val="00AC4F0C"/>
    <w:rsid w:val="00AD2BBB"/>
    <w:rsid w:val="00AD3EA3"/>
    <w:rsid w:val="00B11041"/>
    <w:rsid w:val="00B4010F"/>
    <w:rsid w:val="00B60BDE"/>
    <w:rsid w:val="00B617D6"/>
    <w:rsid w:val="00B8237B"/>
    <w:rsid w:val="00B91AB1"/>
    <w:rsid w:val="00BB3674"/>
    <w:rsid w:val="00BC4970"/>
    <w:rsid w:val="00BC556A"/>
    <w:rsid w:val="00BD556E"/>
    <w:rsid w:val="00BE14F5"/>
    <w:rsid w:val="00BF2500"/>
    <w:rsid w:val="00C41879"/>
    <w:rsid w:val="00C61798"/>
    <w:rsid w:val="00C6435E"/>
    <w:rsid w:val="00C71F48"/>
    <w:rsid w:val="00C72ECC"/>
    <w:rsid w:val="00C76B08"/>
    <w:rsid w:val="00C83250"/>
    <w:rsid w:val="00CA1118"/>
    <w:rsid w:val="00CA2CB8"/>
    <w:rsid w:val="00D06199"/>
    <w:rsid w:val="00D1609E"/>
    <w:rsid w:val="00D202EB"/>
    <w:rsid w:val="00D32E9F"/>
    <w:rsid w:val="00D42BCD"/>
    <w:rsid w:val="00D45820"/>
    <w:rsid w:val="00D723FB"/>
    <w:rsid w:val="00DE4596"/>
    <w:rsid w:val="00DF2618"/>
    <w:rsid w:val="00E02815"/>
    <w:rsid w:val="00E133A7"/>
    <w:rsid w:val="00E16D21"/>
    <w:rsid w:val="00E42C66"/>
    <w:rsid w:val="00E63DD4"/>
    <w:rsid w:val="00E71139"/>
    <w:rsid w:val="00E74475"/>
    <w:rsid w:val="00E827CB"/>
    <w:rsid w:val="00EA1A65"/>
    <w:rsid w:val="00EA770D"/>
    <w:rsid w:val="00EC47B1"/>
    <w:rsid w:val="00EE36A4"/>
    <w:rsid w:val="00EE6D7C"/>
    <w:rsid w:val="00EF6237"/>
    <w:rsid w:val="00F063B6"/>
    <w:rsid w:val="00F1791E"/>
    <w:rsid w:val="00F42A1B"/>
    <w:rsid w:val="00F5520A"/>
    <w:rsid w:val="00F575CA"/>
    <w:rsid w:val="00F82556"/>
    <w:rsid w:val="00F902D0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BDD"/>
  <w15:docId w15:val="{2BE64CD2-6228-41E3-8087-B0F1DDF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C1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52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31365"/>
    <w:pPr>
      <w:spacing w:after="0"/>
    </w:pPr>
    <w:rPr>
      <w:rFonts w:eastAsiaTheme="minorEastAsia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365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13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1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141"/>
    <w:rPr>
      <w:sz w:val="20"/>
    </w:rPr>
  </w:style>
  <w:style w:type="character" w:customStyle="1" w:styleId="Style1">
    <w:name w:val="Style1"/>
    <w:basedOn w:val="DefaultParagraphFont"/>
    <w:uiPriority w:val="1"/>
    <w:rsid w:val="0066739D"/>
    <w:rPr>
      <w:rFonts w:ascii="Arial" w:hAnsi="Arial"/>
      <w:color w:val="auto"/>
      <w:sz w:val="21"/>
    </w:rPr>
  </w:style>
  <w:style w:type="table" w:customStyle="1" w:styleId="GridTable4-Accent61">
    <w:name w:val="Grid Table 4 - Accent 61"/>
    <w:basedOn w:val="TableNormal"/>
    <w:uiPriority w:val="49"/>
    <w:rsid w:val="00430C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87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DB7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32E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2E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2E9F"/>
    <w:rPr>
      <w:color w:val="80008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406FB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6B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aa.ac.uk/quality-code/subject-benchmark-stat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information/university-partnerships/information-for-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FC702C-D8BB-4239-BA53-7817575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Brooke, Debbie</dc:creator>
  <cp:lastModifiedBy>Mott, Dawn L</cp:lastModifiedBy>
  <cp:revision>23</cp:revision>
  <dcterms:created xsi:type="dcterms:W3CDTF">2022-01-21T12:35:00Z</dcterms:created>
  <dcterms:modified xsi:type="dcterms:W3CDTF">2022-02-10T09:39:00Z</dcterms:modified>
</cp:coreProperties>
</file>