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CFD9" w14:textId="7A66D215" w:rsidR="00945CA3" w:rsidRDefault="00945CA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5CA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805D6B" wp14:editId="6D4F192F">
            <wp:simplePos x="0" y="0"/>
            <wp:positionH relativeFrom="column">
              <wp:posOffset>-247650</wp:posOffset>
            </wp:positionH>
            <wp:positionV relativeFrom="page">
              <wp:posOffset>209550</wp:posOffset>
            </wp:positionV>
            <wp:extent cx="2436495" cy="685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A6C53" w14:textId="77777777" w:rsidR="00945CA3" w:rsidRDefault="00945CA3" w:rsidP="00414A8E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2A82B643" w14:textId="3DD0DE67" w:rsidR="00D6483B" w:rsidRDefault="00D243EC" w:rsidP="006C00A1">
      <w:pPr>
        <w:spacing w:before="120" w:after="240" w:line="312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Risk assessment for u</w:t>
      </w:r>
      <w:r w:rsidR="00945CA3" w:rsidRPr="00945CA3">
        <w:rPr>
          <w:rFonts w:ascii="Arial" w:hAnsi="Arial" w:cs="Arial"/>
          <w:b/>
          <w:bCs/>
          <w:sz w:val="44"/>
          <w:szCs w:val="44"/>
        </w:rPr>
        <w:t xml:space="preserve">se of class 1M, 2M and 3R lasers </w:t>
      </w:r>
    </w:p>
    <w:tbl>
      <w:tblPr>
        <w:tblStyle w:val="TableGrid"/>
        <w:tblW w:w="5000" w:type="pct"/>
        <w:tblInd w:w="-5" w:type="dxa"/>
        <w:tblLook w:val="0420" w:firstRow="1" w:lastRow="0" w:firstColumn="0" w:lastColumn="0" w:noHBand="0" w:noVBand="1"/>
      </w:tblPr>
      <w:tblGrid>
        <w:gridCol w:w="10456"/>
      </w:tblGrid>
      <w:tr w:rsidR="001E01EA" w:rsidRPr="001E01EA" w14:paraId="66A73B80" w14:textId="77777777" w:rsidTr="0098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8BAF072" w14:textId="0847A9C4" w:rsidR="001E01EA" w:rsidRPr="001E01EA" w:rsidRDefault="001E01EA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1E01EA">
              <w:rPr>
                <w:rFonts w:cs="Arial"/>
                <w:szCs w:val="24"/>
              </w:rPr>
              <w:t>Assessment Number:</w:t>
            </w:r>
          </w:p>
        </w:tc>
      </w:tr>
      <w:tr w:rsidR="001E01EA" w:rsidRPr="001E01EA" w14:paraId="50C27CFC" w14:textId="77777777" w:rsidTr="0098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475F09B0" w14:textId="77777777" w:rsidR="001E01EA" w:rsidRDefault="001E01EA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1E01EA">
              <w:rPr>
                <w:rFonts w:cs="Arial"/>
                <w:b/>
                <w:szCs w:val="24"/>
              </w:rPr>
              <w:t>Assessor</w:t>
            </w:r>
            <w:r w:rsidRPr="001E01EA">
              <w:rPr>
                <w:rFonts w:cs="Arial"/>
                <w:szCs w:val="24"/>
              </w:rPr>
              <w:t xml:space="preserve"> (</w:t>
            </w:r>
            <w:r w:rsidRPr="001E01EA">
              <w:rPr>
                <w:rFonts w:cs="Arial"/>
                <w:i/>
                <w:szCs w:val="24"/>
              </w:rPr>
              <w:t>name, job role, department/section)</w:t>
            </w:r>
            <w:r w:rsidRPr="001E01EA">
              <w:rPr>
                <w:rFonts w:cs="Arial"/>
                <w:szCs w:val="24"/>
              </w:rPr>
              <w:t>:</w:t>
            </w:r>
          </w:p>
          <w:p w14:paraId="38A29888" w14:textId="002C87B6" w:rsidR="005A7DDE" w:rsidRPr="001E01EA" w:rsidRDefault="005A7DDE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</w:tr>
      <w:tr w:rsidR="001E01EA" w:rsidRPr="001E01EA" w14:paraId="71B06E30" w14:textId="77777777" w:rsidTr="00981007">
        <w:tc>
          <w:tcPr>
            <w:tcW w:w="5000" w:type="pct"/>
          </w:tcPr>
          <w:p w14:paraId="04595221" w14:textId="37A29A31" w:rsidR="001E01EA" w:rsidRPr="00000CA7" w:rsidRDefault="001E01EA" w:rsidP="006C00A1">
            <w:pPr>
              <w:spacing w:before="120" w:after="240" w:line="312" w:lineRule="auto"/>
              <w:rPr>
                <w:rFonts w:cs="Arial"/>
                <w:b/>
                <w:bCs/>
                <w:szCs w:val="24"/>
              </w:rPr>
            </w:pPr>
            <w:r w:rsidRPr="00000CA7">
              <w:rPr>
                <w:rFonts w:cs="Arial"/>
                <w:b/>
                <w:bCs/>
                <w:szCs w:val="24"/>
              </w:rPr>
              <w:t xml:space="preserve">Signature: </w:t>
            </w:r>
          </w:p>
        </w:tc>
      </w:tr>
      <w:tr w:rsidR="001E01EA" w:rsidRPr="001E01EA" w14:paraId="59D70FD6" w14:textId="77777777" w:rsidTr="0098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2F5137D1" w14:textId="74022DAD" w:rsidR="001E01EA" w:rsidRPr="00000CA7" w:rsidRDefault="001E01EA" w:rsidP="006C00A1">
            <w:pPr>
              <w:spacing w:before="120" w:after="240" w:line="312" w:lineRule="auto"/>
              <w:rPr>
                <w:rFonts w:cs="Arial"/>
                <w:b/>
                <w:bCs/>
                <w:szCs w:val="24"/>
              </w:rPr>
            </w:pPr>
            <w:r w:rsidRPr="00000CA7">
              <w:rPr>
                <w:rFonts w:cs="Arial"/>
                <w:b/>
                <w:bCs/>
                <w:szCs w:val="24"/>
              </w:rPr>
              <w:t>Date of Assessment:</w:t>
            </w:r>
          </w:p>
        </w:tc>
      </w:tr>
      <w:tr w:rsidR="001E01EA" w:rsidRPr="001E01EA" w14:paraId="20BAED5A" w14:textId="77777777" w:rsidTr="00981007">
        <w:tc>
          <w:tcPr>
            <w:tcW w:w="5000" w:type="pct"/>
          </w:tcPr>
          <w:p w14:paraId="3A87A0B1" w14:textId="77777777" w:rsidR="005A7DDE" w:rsidRDefault="001E01EA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1E01EA">
              <w:rPr>
                <w:rFonts w:cs="Arial"/>
                <w:b/>
                <w:szCs w:val="24"/>
              </w:rPr>
              <w:t>Manager/Academic Supervisor responsible/ Principal Investigator for the work</w:t>
            </w:r>
            <w:r w:rsidRPr="001E01EA">
              <w:rPr>
                <w:rFonts w:cs="Arial"/>
                <w:szCs w:val="24"/>
              </w:rPr>
              <w:t xml:space="preserve"> (</w:t>
            </w:r>
            <w:r w:rsidRPr="001E01EA">
              <w:rPr>
                <w:rFonts w:cs="Arial"/>
                <w:i/>
                <w:szCs w:val="24"/>
              </w:rPr>
              <w:t>name, job role, department/section)</w:t>
            </w:r>
            <w:r w:rsidRPr="001E01EA">
              <w:rPr>
                <w:rFonts w:cs="Arial"/>
                <w:szCs w:val="24"/>
              </w:rPr>
              <w:t>:</w:t>
            </w:r>
          </w:p>
          <w:p w14:paraId="35EF8F2B" w14:textId="77777777" w:rsidR="005A7DDE" w:rsidRDefault="005A7DDE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  <w:p w14:paraId="05C2E43F" w14:textId="2403841A" w:rsidR="005A7DDE" w:rsidRPr="001E01EA" w:rsidRDefault="005A7DDE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</w:tr>
      <w:tr w:rsidR="001E01EA" w:rsidRPr="001E01EA" w14:paraId="5DF268F7" w14:textId="77777777" w:rsidTr="0098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3E304C78" w14:textId="040A09FE" w:rsidR="001E01EA" w:rsidRPr="00000CA7" w:rsidRDefault="001E01EA" w:rsidP="006C00A1">
            <w:pPr>
              <w:spacing w:before="120" w:after="240" w:line="312" w:lineRule="auto"/>
              <w:rPr>
                <w:rFonts w:cs="Arial"/>
                <w:b/>
                <w:bCs/>
                <w:szCs w:val="24"/>
              </w:rPr>
            </w:pPr>
            <w:r w:rsidRPr="00000CA7">
              <w:rPr>
                <w:rFonts w:cs="Arial"/>
                <w:b/>
                <w:bCs/>
                <w:szCs w:val="24"/>
              </w:rPr>
              <w:t>Signature and date:</w:t>
            </w:r>
          </w:p>
        </w:tc>
      </w:tr>
    </w:tbl>
    <w:p w14:paraId="6E0BC1AB" w14:textId="29E0E7C8" w:rsidR="001E01EA" w:rsidRDefault="005A7DDE" w:rsidP="005A7DDE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E01EA" w:rsidRPr="001E01EA">
        <w:rPr>
          <w:rFonts w:ascii="Arial" w:hAnsi="Arial" w:cs="Arial"/>
          <w:sz w:val="24"/>
          <w:szCs w:val="24"/>
        </w:rPr>
        <w:t xml:space="preserve">An eye hazard is possible if there is: exposure </w:t>
      </w:r>
      <w:proofErr w:type="gramStart"/>
      <w:r w:rsidR="001E01EA" w:rsidRPr="001E01EA">
        <w:rPr>
          <w:rFonts w:ascii="Arial" w:hAnsi="Arial" w:cs="Arial"/>
          <w:sz w:val="24"/>
          <w:szCs w:val="24"/>
        </w:rPr>
        <w:t>in excess of</w:t>
      </w:r>
      <w:proofErr w:type="gramEnd"/>
      <w:r w:rsidR="001E01EA" w:rsidRPr="001E01EA">
        <w:rPr>
          <w:rFonts w:ascii="Arial" w:hAnsi="Arial" w:cs="Arial"/>
          <w:sz w:val="24"/>
          <w:szCs w:val="24"/>
        </w:rPr>
        <w:t xml:space="preserve"> more than 0.25 seconds from Class 2/2M lasers; exposure to Class 1M/2M; or if Class 3R lasers are viewed directly. Risk of eye injury is low. There is no skin or fire hazard.</w:t>
      </w:r>
    </w:p>
    <w:p w14:paraId="2DDC562C" w14:textId="27279560" w:rsidR="005A7DDE" w:rsidRPr="001E01EA" w:rsidRDefault="005A7DDE" w:rsidP="006C00A1">
      <w:pPr>
        <w:spacing w:before="120" w:after="240" w:line="312" w:lineRule="auto"/>
        <w:rPr>
          <w:rFonts w:ascii="Arial" w:hAnsi="Arial" w:cs="Arial"/>
          <w:sz w:val="24"/>
          <w:szCs w:val="24"/>
        </w:rPr>
      </w:pPr>
    </w:p>
    <w:p w14:paraId="5945FEDC" w14:textId="6CDBE016" w:rsidR="001E01EA" w:rsidRPr="00000CA7" w:rsidRDefault="005B36F9" w:rsidP="006C00A1">
      <w:pPr>
        <w:pStyle w:val="ListParagraph"/>
        <w:numPr>
          <w:ilvl w:val="0"/>
          <w:numId w:val="1"/>
        </w:numPr>
        <w:spacing w:before="120" w:after="240" w:line="312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000CA7">
        <w:rPr>
          <w:rFonts w:ascii="Arial" w:hAnsi="Arial" w:cs="Arial"/>
          <w:b/>
          <w:bCs/>
          <w:sz w:val="28"/>
          <w:szCs w:val="28"/>
        </w:rPr>
        <w:t>LOCATION AND BRIEF DESCRIPTION OF THE WORK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36F9" w14:paraId="44640725" w14:textId="77777777" w:rsidTr="005B3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9B9F796" w14:textId="77777777" w:rsidR="005B36F9" w:rsidRDefault="005B36F9" w:rsidP="006C00A1">
            <w:pPr>
              <w:spacing w:before="120" w:after="240" w:line="312" w:lineRule="auto"/>
              <w:rPr>
                <w:rFonts w:cs="Arial"/>
                <w:b w:val="0"/>
                <w:bCs w:val="0"/>
                <w:szCs w:val="24"/>
              </w:rPr>
            </w:pPr>
          </w:p>
          <w:p w14:paraId="34C001C5" w14:textId="77777777" w:rsidR="005B36F9" w:rsidRDefault="005B36F9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  <w:p w14:paraId="50721A33" w14:textId="1A867EED" w:rsidR="005A7DDE" w:rsidRDefault="005A7DDE" w:rsidP="006C00A1">
            <w:pPr>
              <w:spacing w:before="120" w:after="240" w:line="312" w:lineRule="auto"/>
              <w:rPr>
                <w:rFonts w:cs="Arial"/>
                <w:b w:val="0"/>
                <w:bCs w:val="0"/>
                <w:szCs w:val="24"/>
              </w:rPr>
            </w:pPr>
          </w:p>
        </w:tc>
      </w:tr>
    </w:tbl>
    <w:p w14:paraId="62FA9F93" w14:textId="77777777" w:rsidR="005A7DDE" w:rsidRDefault="005A7DDE" w:rsidP="00261618">
      <w:pPr>
        <w:spacing w:before="240" w:after="24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9877D7" w14:textId="64D7D2B0" w:rsidR="005B36F9" w:rsidRPr="005A7DDE" w:rsidRDefault="005B36F9" w:rsidP="005A7DDE">
      <w:pPr>
        <w:pStyle w:val="ListParagraph"/>
        <w:numPr>
          <w:ilvl w:val="0"/>
          <w:numId w:val="1"/>
        </w:numPr>
        <w:spacing w:before="240" w:after="240" w:line="312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5A7DDE">
        <w:rPr>
          <w:rFonts w:ascii="Arial" w:hAnsi="Arial" w:cs="Arial"/>
          <w:b/>
          <w:bCs/>
          <w:sz w:val="28"/>
          <w:szCs w:val="28"/>
        </w:rPr>
        <w:lastRenderedPageBreak/>
        <w:t>LASER SPECIFICATION: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5B36F9" w:rsidRPr="005B36F9" w14:paraId="029CB4C5" w14:textId="77777777" w:rsidTr="005A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6A0DB5" w14:textId="059DFFDB" w:rsidR="005B36F9" w:rsidRPr="005B36F9" w:rsidRDefault="005B36F9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054E22">
              <w:rPr>
                <w:rFonts w:cs="Arial"/>
                <w:szCs w:val="24"/>
              </w:rPr>
              <w:t>Model</w:t>
            </w:r>
            <w:r w:rsidRPr="005B36F9">
              <w:rPr>
                <w:rFonts w:cs="Arial"/>
                <w:szCs w:val="24"/>
              </w:rPr>
              <w:t>:</w:t>
            </w:r>
          </w:p>
        </w:tc>
      </w:tr>
      <w:tr w:rsidR="005B36F9" w:rsidRPr="005B36F9" w14:paraId="4818FD0D" w14:textId="77777777" w:rsidTr="005A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CF9F24" w14:textId="196D2C9C" w:rsidR="005B36F9" w:rsidRPr="005B36F9" w:rsidRDefault="005B36F9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054E22">
              <w:rPr>
                <w:rFonts w:cs="Arial"/>
                <w:szCs w:val="24"/>
              </w:rPr>
              <w:t>Maximum Power</w:t>
            </w:r>
            <w:r w:rsidRPr="005B36F9">
              <w:rPr>
                <w:rFonts w:cs="Arial"/>
                <w:szCs w:val="24"/>
              </w:rPr>
              <w:t>:</w:t>
            </w:r>
          </w:p>
        </w:tc>
      </w:tr>
      <w:tr w:rsidR="005B36F9" w:rsidRPr="005B36F9" w14:paraId="70C822C9" w14:textId="77777777" w:rsidTr="005A7DD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B0A575" w14:textId="0C550B0E" w:rsidR="005B36F9" w:rsidRPr="005B36F9" w:rsidRDefault="005B36F9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  <w:r w:rsidRPr="00054E22">
              <w:rPr>
                <w:rFonts w:cs="Arial"/>
                <w:szCs w:val="24"/>
              </w:rPr>
              <w:t>Wavelength Range</w:t>
            </w:r>
            <w:r w:rsidRPr="005B36F9">
              <w:rPr>
                <w:rFonts w:cs="Arial"/>
                <w:szCs w:val="24"/>
              </w:rPr>
              <w:t>:</w:t>
            </w:r>
          </w:p>
        </w:tc>
      </w:tr>
    </w:tbl>
    <w:p w14:paraId="51302825" w14:textId="77777777" w:rsidR="006C00A1" w:rsidRDefault="006C00A1" w:rsidP="006C00A1">
      <w:pPr>
        <w:spacing w:before="120" w:after="240" w:line="312" w:lineRule="auto"/>
        <w:rPr>
          <w:rFonts w:ascii="Arial" w:hAnsi="Arial" w:cs="Arial"/>
          <w:b/>
          <w:bCs/>
          <w:sz w:val="24"/>
          <w:szCs w:val="24"/>
        </w:rPr>
      </w:pPr>
    </w:p>
    <w:p w14:paraId="50F05C66" w14:textId="35321764" w:rsidR="005B36F9" w:rsidRPr="00A82E05" w:rsidRDefault="006C00A1" w:rsidP="00A82E05">
      <w:pPr>
        <w:pStyle w:val="ListParagraph"/>
        <w:numPr>
          <w:ilvl w:val="0"/>
          <w:numId w:val="1"/>
        </w:numPr>
        <w:spacing w:before="120" w:after="240" w:line="312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000CA7">
        <w:rPr>
          <w:rFonts w:ascii="Arial" w:hAnsi="Arial" w:cs="Arial"/>
          <w:b/>
          <w:bCs/>
          <w:sz w:val="28"/>
          <w:szCs w:val="28"/>
        </w:rPr>
        <w:t xml:space="preserve">WILL THERE BE THE USE OF OPTICS IN THE BEAM? </w:t>
      </w:r>
      <w:r w:rsidR="00606D2D" w:rsidRPr="00A82E05">
        <w:rPr>
          <w:rFonts w:ascii="Arial" w:hAnsi="Arial" w:cs="Arial"/>
          <w:b/>
          <w:bCs/>
          <w:sz w:val="28"/>
          <w:szCs w:val="28"/>
        </w:rPr>
        <w:br/>
      </w:r>
      <w:r w:rsidRPr="00A82E05">
        <w:rPr>
          <w:rFonts w:ascii="Arial" w:hAnsi="Arial" w:cs="Arial"/>
          <w:b/>
          <w:bCs/>
          <w:sz w:val="28"/>
          <w:szCs w:val="28"/>
        </w:rPr>
        <w:t>YES</w:t>
      </w:r>
      <w:r w:rsidR="00606D2D" w:rsidRPr="00A82E05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alias w:val="Check yes"/>
          <w:tag w:val="Check yes"/>
          <w:id w:val="-12752405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2D" w:rsidRPr="00A82E05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606D2D" w:rsidRPr="00A82E05">
        <w:rPr>
          <w:rFonts w:ascii="Arial" w:hAnsi="Arial" w:cs="Arial"/>
          <w:b/>
          <w:bCs/>
          <w:sz w:val="28"/>
          <w:szCs w:val="28"/>
        </w:rPr>
        <w:tab/>
      </w:r>
      <w:r w:rsidR="00606D2D" w:rsidRPr="00A82E05">
        <w:rPr>
          <w:rFonts w:ascii="Arial" w:hAnsi="Arial" w:cs="Arial"/>
          <w:b/>
          <w:bCs/>
          <w:sz w:val="28"/>
          <w:szCs w:val="28"/>
        </w:rPr>
        <w:tab/>
      </w:r>
      <w:r w:rsidRPr="00A82E05">
        <w:rPr>
          <w:rFonts w:ascii="Arial" w:hAnsi="Arial" w:cs="Arial"/>
          <w:b/>
          <w:bCs/>
          <w:sz w:val="28"/>
          <w:szCs w:val="28"/>
        </w:rPr>
        <w:t>NO</w:t>
      </w:r>
      <w:r w:rsidR="00606D2D" w:rsidRPr="00A82E05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alias w:val="Check no "/>
          <w:tag w:val="Check no "/>
          <w:id w:val="-18123145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2D" w:rsidRPr="00A82E05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82E05">
        <w:rPr>
          <w:rFonts w:ascii="MS Gothic" w:eastAsia="MS Gothic" w:hAnsi="MS Gothic" w:cs="Arial"/>
          <w:b/>
          <w:bCs/>
          <w:sz w:val="28"/>
          <w:szCs w:val="28"/>
        </w:rPr>
        <w:tab/>
      </w:r>
      <w:r w:rsidR="00A82E05" w:rsidRPr="00A82E05">
        <w:rPr>
          <w:rFonts w:ascii="Arial" w:hAnsi="Arial" w:cs="Arial"/>
          <w:i/>
          <w:iCs/>
          <w:sz w:val="20"/>
          <w:szCs w:val="20"/>
        </w:rPr>
        <w:t>(please mark the appropriate box)</w:t>
      </w:r>
    </w:p>
    <w:p w14:paraId="02F9EB5E" w14:textId="539FD3A5" w:rsidR="006C00A1" w:rsidRDefault="006C00A1" w:rsidP="006C00A1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6C00A1">
        <w:rPr>
          <w:rFonts w:ascii="Arial" w:hAnsi="Arial" w:cs="Arial"/>
          <w:sz w:val="24"/>
          <w:szCs w:val="24"/>
        </w:rPr>
        <w:t xml:space="preserve">Note: Optics may increase the beam hazard. </w:t>
      </w:r>
      <w:r w:rsidR="00981007" w:rsidRPr="006C00A1">
        <w:rPr>
          <w:rFonts w:ascii="Arial" w:hAnsi="Arial" w:cs="Arial"/>
          <w:sz w:val="24"/>
          <w:szCs w:val="24"/>
        </w:rPr>
        <w:t>Therefore,</w:t>
      </w:r>
      <w:r w:rsidRPr="006C00A1">
        <w:rPr>
          <w:rFonts w:ascii="Arial" w:hAnsi="Arial" w:cs="Arial"/>
          <w:sz w:val="24"/>
          <w:szCs w:val="24"/>
        </w:rPr>
        <w:t xml:space="preserve"> if answered ‘yes’ to above, refer to the higher hazard laser risk assessment.</w:t>
      </w:r>
    </w:p>
    <w:p w14:paraId="318E26B0" w14:textId="1B7DE16B" w:rsidR="006C00A1" w:rsidRPr="00000CA7" w:rsidRDefault="006C00A1" w:rsidP="006C00A1">
      <w:pPr>
        <w:pStyle w:val="ListParagraph"/>
        <w:numPr>
          <w:ilvl w:val="0"/>
          <w:numId w:val="1"/>
        </w:numPr>
        <w:spacing w:before="120" w:after="240" w:line="312" w:lineRule="auto"/>
        <w:ind w:left="426"/>
        <w:rPr>
          <w:rFonts w:ascii="Arial" w:hAnsi="Arial" w:cs="Arial"/>
          <w:sz w:val="28"/>
          <w:szCs w:val="28"/>
        </w:rPr>
      </w:pPr>
      <w:r w:rsidRPr="00000CA7">
        <w:rPr>
          <w:rFonts w:ascii="Arial" w:hAnsi="Arial" w:cs="Arial"/>
          <w:b/>
          <w:bCs/>
          <w:sz w:val="28"/>
          <w:szCs w:val="28"/>
        </w:rPr>
        <w:t>WHO COULD BE HARMED:</w:t>
      </w:r>
      <w:r w:rsidRPr="00000CA7">
        <w:rPr>
          <w:rFonts w:ascii="Arial" w:hAnsi="Arial" w:cs="Arial"/>
          <w:sz w:val="28"/>
          <w:szCs w:val="28"/>
        </w:rPr>
        <w:t xml:space="preserve"> </w:t>
      </w:r>
    </w:p>
    <w:p w14:paraId="186AAAC9" w14:textId="67B86D46" w:rsidR="006C00A1" w:rsidRDefault="006C00A1" w:rsidP="006C00A1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6C00A1">
        <w:rPr>
          <w:rFonts w:ascii="Arial" w:hAnsi="Arial" w:cs="Arial"/>
          <w:sz w:val="24"/>
          <w:szCs w:val="24"/>
        </w:rPr>
        <w:t xml:space="preserve">Detail the people who could be at risk as part of their work or study and others who may be at </w:t>
      </w:r>
      <w:r w:rsidR="00981007" w:rsidRPr="006C00A1">
        <w:rPr>
          <w:rFonts w:ascii="Arial" w:hAnsi="Arial" w:cs="Arial"/>
          <w:sz w:val="24"/>
          <w:szCs w:val="24"/>
        </w:rPr>
        <w:t>risk but</w:t>
      </w:r>
      <w:r w:rsidRPr="006C00A1">
        <w:rPr>
          <w:rFonts w:ascii="Arial" w:hAnsi="Arial" w:cs="Arial"/>
          <w:sz w:val="24"/>
          <w:szCs w:val="24"/>
        </w:rPr>
        <w:t xml:space="preserve"> are not directly involved with the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00A1" w14:paraId="60792D71" w14:textId="77777777" w:rsidTr="006C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C32C3D1" w14:textId="77777777" w:rsidR="006C00A1" w:rsidRDefault="006C00A1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  <w:p w14:paraId="06722D6C" w14:textId="77777777" w:rsidR="006C00A1" w:rsidRDefault="006C00A1" w:rsidP="006C00A1">
            <w:pPr>
              <w:spacing w:before="120" w:after="240" w:line="312" w:lineRule="auto"/>
              <w:rPr>
                <w:rFonts w:cs="Arial"/>
                <w:b w:val="0"/>
                <w:bCs w:val="0"/>
                <w:szCs w:val="24"/>
              </w:rPr>
            </w:pPr>
          </w:p>
          <w:p w14:paraId="065971AC" w14:textId="77777777" w:rsidR="00000CA7" w:rsidRDefault="00000CA7" w:rsidP="006C00A1">
            <w:pPr>
              <w:spacing w:before="120" w:after="240" w:line="312" w:lineRule="auto"/>
              <w:rPr>
                <w:rFonts w:cs="Arial"/>
                <w:b w:val="0"/>
                <w:bCs w:val="0"/>
                <w:szCs w:val="24"/>
              </w:rPr>
            </w:pPr>
          </w:p>
          <w:p w14:paraId="519F1F1B" w14:textId="2531E636" w:rsidR="00606D2D" w:rsidRDefault="00606D2D" w:rsidP="006C00A1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</w:tr>
    </w:tbl>
    <w:p w14:paraId="2B943A37" w14:textId="2AE30D91" w:rsidR="00505474" w:rsidRPr="00000CA7" w:rsidRDefault="00D243EC" w:rsidP="005A7DDE">
      <w:pPr>
        <w:pStyle w:val="ListParagraph"/>
        <w:numPr>
          <w:ilvl w:val="0"/>
          <w:numId w:val="1"/>
        </w:numPr>
        <w:spacing w:before="240" w:after="240" w:line="240" w:lineRule="auto"/>
        <w:ind w:left="425" w:hanging="357"/>
        <w:rPr>
          <w:rFonts w:ascii="Arial" w:hAnsi="Arial" w:cs="Arial"/>
          <w:b/>
          <w:bCs/>
          <w:sz w:val="28"/>
          <w:szCs w:val="28"/>
        </w:rPr>
      </w:pPr>
      <w:r w:rsidRPr="00000CA7">
        <w:rPr>
          <w:rFonts w:ascii="Arial" w:hAnsi="Arial" w:cs="Arial"/>
          <w:b/>
          <w:bCs/>
          <w:sz w:val="28"/>
          <w:szCs w:val="28"/>
        </w:rPr>
        <w:t>NON-</w:t>
      </w:r>
      <w:r w:rsidR="00505474" w:rsidRPr="00000CA7">
        <w:rPr>
          <w:rFonts w:ascii="Arial" w:hAnsi="Arial" w:cs="Arial"/>
          <w:b/>
          <w:bCs/>
          <w:sz w:val="28"/>
          <w:szCs w:val="28"/>
        </w:rPr>
        <w:t>OPTICAL HAZARDS</w:t>
      </w:r>
    </w:p>
    <w:p w14:paraId="4632131C" w14:textId="7A379D69" w:rsidR="00505474" w:rsidRDefault="00505474" w:rsidP="005B68C2">
      <w:pPr>
        <w:spacing w:before="120" w:after="240" w:line="312" w:lineRule="auto"/>
        <w:contextualSpacing/>
        <w:rPr>
          <w:rFonts w:ascii="Arial" w:hAnsi="Arial" w:cs="Arial"/>
          <w:sz w:val="24"/>
          <w:szCs w:val="24"/>
        </w:rPr>
      </w:pPr>
      <w:r w:rsidRPr="00505474">
        <w:rPr>
          <w:rFonts w:ascii="Arial" w:hAnsi="Arial" w:cs="Arial"/>
          <w:sz w:val="24"/>
          <w:szCs w:val="24"/>
        </w:rPr>
        <w:t>Detail the significant risks and the control measures necessary for any non</w:t>
      </w:r>
      <w:r w:rsidRPr="00505474">
        <w:rPr>
          <w:rFonts w:ascii="Cambria Math" w:hAnsi="Cambria Math" w:cs="Cambria Math"/>
          <w:sz w:val="24"/>
          <w:szCs w:val="24"/>
        </w:rPr>
        <w:t>‐</w:t>
      </w:r>
      <w:r w:rsidRPr="00505474">
        <w:rPr>
          <w:rFonts w:ascii="Arial" w:hAnsi="Arial" w:cs="Arial"/>
          <w:sz w:val="24"/>
          <w:szCs w:val="24"/>
        </w:rPr>
        <w:t>optical hazard identified from laser Devices.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057"/>
        <w:gridCol w:w="5433"/>
      </w:tblGrid>
      <w:tr w:rsidR="00505474" w14:paraId="60F309C0" w14:textId="77777777" w:rsidTr="0050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3FF14C6F" w14:textId="4FE74ABD" w:rsidR="00505474" w:rsidRPr="00505474" w:rsidRDefault="00505474" w:rsidP="00505474">
            <w:pPr>
              <w:spacing w:before="120" w:after="240" w:line="312" w:lineRule="auto"/>
              <w:rPr>
                <w:rFonts w:cs="Arial"/>
                <w:b w:val="0"/>
                <w:bCs w:val="0"/>
                <w:szCs w:val="24"/>
              </w:rPr>
            </w:pPr>
            <w:r w:rsidRPr="00505474">
              <w:rPr>
                <w:rFonts w:cs="Arial"/>
                <w:szCs w:val="24"/>
              </w:rPr>
              <w:t>Hazard/Risk (</w:t>
            </w:r>
            <w:r w:rsidRPr="00505474">
              <w:rPr>
                <w:rFonts w:cs="Arial"/>
                <w:i/>
                <w:szCs w:val="24"/>
              </w:rPr>
              <w:t>add more rows if required)</w:t>
            </w:r>
          </w:p>
        </w:tc>
        <w:tc>
          <w:tcPr>
            <w:tcW w:w="5433" w:type="dxa"/>
          </w:tcPr>
          <w:p w14:paraId="270E0C1A" w14:textId="43EDFE4B" w:rsidR="00505474" w:rsidRPr="00505474" w:rsidRDefault="00505474" w:rsidP="00505474">
            <w:pPr>
              <w:tabs>
                <w:tab w:val="left" w:pos="1305"/>
              </w:tabs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 w:rsidRPr="00505474">
              <w:rPr>
                <w:rFonts w:cs="Arial"/>
                <w:szCs w:val="24"/>
              </w:rPr>
              <w:t xml:space="preserve">Control Measure </w:t>
            </w:r>
          </w:p>
        </w:tc>
      </w:tr>
      <w:tr w:rsidR="00505474" w14:paraId="0DA77C95" w14:textId="77777777" w:rsidTr="0050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66C9EF74" w14:textId="77777777" w:rsidR="00505474" w:rsidRDefault="00505474" w:rsidP="00505474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  <w:tc>
          <w:tcPr>
            <w:tcW w:w="5433" w:type="dxa"/>
          </w:tcPr>
          <w:p w14:paraId="6BF413C6" w14:textId="77777777" w:rsid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05474" w14:paraId="5E3E3229" w14:textId="77777777" w:rsidTr="0050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6D631819" w14:textId="77777777" w:rsidR="00505474" w:rsidRDefault="00505474" w:rsidP="00505474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  <w:tc>
          <w:tcPr>
            <w:tcW w:w="5433" w:type="dxa"/>
          </w:tcPr>
          <w:p w14:paraId="0DA06B39" w14:textId="77777777" w:rsidR="00505474" w:rsidRDefault="00505474" w:rsidP="00505474">
            <w:pPr>
              <w:spacing w:before="120" w:after="24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606D2D" w14:paraId="0EE4BEB3" w14:textId="77777777" w:rsidTr="0050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67C67A34" w14:textId="77777777" w:rsidR="00606D2D" w:rsidRDefault="00606D2D" w:rsidP="00505474">
            <w:pPr>
              <w:spacing w:before="120" w:after="240" w:line="312" w:lineRule="auto"/>
              <w:rPr>
                <w:rFonts w:cs="Arial"/>
                <w:szCs w:val="24"/>
              </w:rPr>
            </w:pPr>
          </w:p>
        </w:tc>
        <w:tc>
          <w:tcPr>
            <w:tcW w:w="5433" w:type="dxa"/>
          </w:tcPr>
          <w:p w14:paraId="444B1155" w14:textId="77777777" w:rsidR="00606D2D" w:rsidRDefault="00606D2D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09C0D5C9" w14:textId="7B6BEE07" w:rsidR="00505474" w:rsidRPr="00000CA7" w:rsidRDefault="00505474" w:rsidP="005A7DDE">
      <w:pPr>
        <w:pStyle w:val="ListParagraph"/>
        <w:numPr>
          <w:ilvl w:val="0"/>
          <w:numId w:val="1"/>
        </w:numPr>
        <w:spacing w:before="240" w:after="240" w:line="312" w:lineRule="auto"/>
        <w:ind w:left="425" w:hanging="357"/>
        <w:rPr>
          <w:rFonts w:ascii="Arial" w:hAnsi="Arial" w:cs="Arial"/>
          <w:b/>
          <w:bCs/>
          <w:sz w:val="28"/>
          <w:szCs w:val="28"/>
        </w:rPr>
      </w:pPr>
      <w:r w:rsidRPr="00000CA7">
        <w:rPr>
          <w:rFonts w:ascii="Arial" w:hAnsi="Arial" w:cs="Arial"/>
          <w:b/>
          <w:bCs/>
          <w:sz w:val="28"/>
          <w:szCs w:val="28"/>
        </w:rPr>
        <w:t>CONTROL MEASURES</w:t>
      </w:r>
    </w:p>
    <w:p w14:paraId="4E6201F5" w14:textId="73C086CB" w:rsidR="00505474" w:rsidRDefault="00505474" w:rsidP="005B68C2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505474">
        <w:rPr>
          <w:rFonts w:ascii="Arial" w:hAnsi="Arial" w:cs="Arial"/>
          <w:sz w:val="24"/>
          <w:szCs w:val="24"/>
        </w:rPr>
        <w:lastRenderedPageBreak/>
        <w:t>Avoid eye level and do not expose users or others to the beam. N.B. Modified 1M/2M devices may need to be reassessed as a higher classified laser.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9"/>
        <w:gridCol w:w="7047"/>
      </w:tblGrid>
      <w:tr w:rsidR="00505474" w:rsidRPr="00505474" w14:paraId="238DF5CC" w14:textId="77777777" w:rsidTr="00F2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</w:tcPr>
          <w:p w14:paraId="6863CE4E" w14:textId="4C2A793F" w:rsidR="00505474" w:rsidRPr="00505474" w:rsidRDefault="009D3407" w:rsidP="00505474">
            <w:pPr>
              <w:spacing w:before="120" w:after="240" w:line="312" w:lineRule="auto"/>
              <w:jc w:val="center"/>
              <w:rPr>
                <w:rFonts w:cs="Arial"/>
                <w:color w:val="00B050"/>
                <w:sz w:val="96"/>
                <w:szCs w:val="96"/>
              </w:rPr>
            </w:pPr>
            <w:r w:rsidRPr="001C6BAD">
              <w:rPr>
                <w:rFonts w:cs="Arial"/>
                <w:color w:val="000000" w:themeColor="text1"/>
                <w:sz w:val="96"/>
                <w:szCs w:val="96"/>
              </w:rPr>
              <w:t>Do</w:t>
            </w:r>
            <w:r>
              <w:rPr>
                <w:rFonts w:cs="Arial"/>
                <w:color w:val="00B050"/>
                <w:sz w:val="96"/>
                <w:szCs w:val="96"/>
              </w:rPr>
              <w:t xml:space="preserve"> </w:t>
            </w:r>
            <w:r w:rsidR="00505474" w:rsidRPr="004F1BD6">
              <w:rPr>
                <w:rFonts w:cs="Arial"/>
                <w:color w:val="00B050"/>
                <w:sz w:val="96"/>
                <w:szCs w:val="96"/>
              </w:rPr>
              <w:sym w:font="Wingdings" w:char="F0FC"/>
            </w:r>
          </w:p>
        </w:tc>
        <w:tc>
          <w:tcPr>
            <w:tcW w:w="3370" w:type="pct"/>
          </w:tcPr>
          <w:p w14:paraId="57EE6E7C" w14:textId="77777777" w:rsidR="00505474" w:rsidRPr="00000CA7" w:rsidRDefault="00505474" w:rsidP="00505474">
            <w:pPr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000CA7">
              <w:rPr>
                <w:rFonts w:cs="Arial"/>
                <w:b w:val="0"/>
                <w:bCs w:val="0"/>
              </w:rPr>
              <w:t>Follow the manufacturer's safety instructions.</w:t>
            </w:r>
          </w:p>
          <w:p w14:paraId="71117751" w14:textId="77777777" w:rsidR="00505474" w:rsidRPr="00000CA7" w:rsidRDefault="00505474" w:rsidP="00505474">
            <w:pPr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000CA7">
              <w:rPr>
                <w:rFonts w:cs="Arial"/>
                <w:b w:val="0"/>
                <w:bCs w:val="0"/>
              </w:rPr>
              <w:t>Take care when operating the laser system.</w:t>
            </w:r>
          </w:p>
          <w:p w14:paraId="461B4A53" w14:textId="77777777" w:rsidR="00505474" w:rsidRPr="00000CA7" w:rsidRDefault="00505474" w:rsidP="00505474">
            <w:pPr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000CA7">
              <w:rPr>
                <w:rFonts w:cs="Arial"/>
                <w:b w:val="0"/>
                <w:bCs w:val="0"/>
              </w:rPr>
              <w:t>Keep the laser 'on' only when necessary.</w:t>
            </w:r>
          </w:p>
          <w:p w14:paraId="1FFF1B36" w14:textId="77777777" w:rsidR="00505474" w:rsidRPr="00000CA7" w:rsidRDefault="00505474" w:rsidP="00505474">
            <w:pPr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000CA7">
              <w:rPr>
                <w:rFonts w:cs="Arial"/>
                <w:b w:val="0"/>
                <w:bCs w:val="0"/>
              </w:rPr>
              <w:t>Restrict to authorised users and laser uses.</w:t>
            </w:r>
          </w:p>
          <w:p w14:paraId="18C39DEB" w14:textId="77777777" w:rsidR="00505474" w:rsidRPr="00000CA7" w:rsidRDefault="00505474" w:rsidP="00505474">
            <w:pPr>
              <w:spacing w:before="120" w:after="24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000CA7">
              <w:rPr>
                <w:rFonts w:cs="Arial"/>
                <w:b w:val="0"/>
                <w:bCs w:val="0"/>
              </w:rPr>
              <w:t>Terminate the beam at the end of its useful path.</w:t>
            </w:r>
          </w:p>
        </w:tc>
      </w:tr>
      <w:tr w:rsidR="00505474" w:rsidRPr="00505474" w14:paraId="277E8DA8" w14:textId="77777777" w:rsidTr="00000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shd w:val="clear" w:color="auto" w:fill="auto"/>
          </w:tcPr>
          <w:p w14:paraId="181B5A25" w14:textId="67EFC959" w:rsidR="00505474" w:rsidRPr="00505474" w:rsidRDefault="009D3407" w:rsidP="00505474">
            <w:pPr>
              <w:spacing w:before="120" w:after="240" w:line="312" w:lineRule="auto"/>
              <w:jc w:val="center"/>
              <w:rPr>
                <w:rFonts w:cs="Arial"/>
                <w:color w:val="FF0000"/>
                <w:sz w:val="96"/>
                <w:szCs w:val="96"/>
              </w:rPr>
            </w:pPr>
            <w:r w:rsidRPr="001C6BAD">
              <w:rPr>
                <w:rFonts w:cs="Arial"/>
                <w:color w:val="000000" w:themeColor="text1"/>
                <w:sz w:val="96"/>
                <w:szCs w:val="96"/>
              </w:rPr>
              <w:t xml:space="preserve">Don’t </w:t>
            </w:r>
            <w:r w:rsidR="00505474" w:rsidRPr="004F1BD6">
              <w:rPr>
                <w:rFonts w:cs="Arial"/>
                <w:color w:val="FF0000"/>
                <w:sz w:val="96"/>
                <w:szCs w:val="96"/>
              </w:rPr>
              <w:sym w:font="Wingdings" w:char="F0FB"/>
            </w:r>
          </w:p>
        </w:tc>
        <w:tc>
          <w:tcPr>
            <w:tcW w:w="3370" w:type="pct"/>
            <w:shd w:val="clear" w:color="auto" w:fill="auto"/>
          </w:tcPr>
          <w:p w14:paraId="6C5DF868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>Do not point at or towards persons deliberately.</w:t>
            </w:r>
          </w:p>
          <w:p w14:paraId="6C0FAC1C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 xml:space="preserve">Do not point at mirrored surfaces that may cause unplanned reflections. </w:t>
            </w:r>
          </w:p>
          <w:p w14:paraId="304A919A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 xml:space="preserve">Never </w:t>
            </w:r>
            <w:proofErr w:type="gramStart"/>
            <w:r w:rsidRPr="00505474">
              <w:rPr>
                <w:rFonts w:cs="Arial"/>
              </w:rPr>
              <w:t>look into</w:t>
            </w:r>
            <w:proofErr w:type="gramEnd"/>
            <w:r w:rsidRPr="00505474">
              <w:rPr>
                <w:rFonts w:cs="Arial"/>
              </w:rPr>
              <w:t xml:space="preserve"> the laser aperture.</w:t>
            </w:r>
          </w:p>
          <w:p w14:paraId="37C09C49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>Never look directly or stare into the beam/beam aperture when on.</w:t>
            </w:r>
          </w:p>
          <w:p w14:paraId="7338601A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>Never allow unauthorised use.</w:t>
            </w:r>
          </w:p>
          <w:p w14:paraId="54CBBF81" w14:textId="77777777" w:rsidR="00505474" w:rsidRPr="00505474" w:rsidRDefault="00505474" w:rsidP="00505474">
            <w:pPr>
              <w:spacing w:before="120" w:after="24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05474">
              <w:rPr>
                <w:rFonts w:cs="Arial"/>
              </w:rPr>
              <w:t>Do not use optical viewing aids.</w:t>
            </w:r>
          </w:p>
        </w:tc>
      </w:tr>
    </w:tbl>
    <w:p w14:paraId="3C0008F1" w14:textId="455F16E7" w:rsidR="00505474" w:rsidRDefault="00505474" w:rsidP="00505474">
      <w:pPr>
        <w:spacing w:before="120" w:after="240" w:line="312" w:lineRule="auto"/>
        <w:ind w:left="360"/>
        <w:rPr>
          <w:rFonts w:ascii="Arial" w:hAnsi="Arial" w:cs="Arial"/>
          <w:sz w:val="24"/>
          <w:szCs w:val="24"/>
        </w:rPr>
      </w:pPr>
    </w:p>
    <w:p w14:paraId="1AF3345D" w14:textId="77777777" w:rsidR="002E4BD9" w:rsidRDefault="002E4BD9" w:rsidP="002E4BD9">
      <w:pPr>
        <w:pStyle w:val="ListParagraph"/>
        <w:numPr>
          <w:ilvl w:val="0"/>
          <w:numId w:val="1"/>
        </w:numPr>
        <w:spacing w:before="120" w:after="240" w:line="312" w:lineRule="auto"/>
        <w:ind w:left="426"/>
        <w:rPr>
          <w:rFonts w:ascii="Arial" w:hAnsi="Arial" w:cs="Arial"/>
          <w:sz w:val="24"/>
          <w:szCs w:val="24"/>
        </w:rPr>
      </w:pPr>
      <w:r w:rsidRPr="002E4BD9">
        <w:rPr>
          <w:rFonts w:ascii="Arial" w:hAnsi="Arial" w:cs="Arial"/>
          <w:b/>
          <w:bCs/>
          <w:sz w:val="28"/>
          <w:szCs w:val="28"/>
        </w:rPr>
        <w:t>REVIEW</w:t>
      </w:r>
      <w:r w:rsidRPr="002E4BD9">
        <w:rPr>
          <w:rFonts w:ascii="Arial" w:hAnsi="Arial" w:cs="Arial"/>
          <w:sz w:val="24"/>
          <w:szCs w:val="24"/>
        </w:rPr>
        <w:t xml:space="preserve"> </w:t>
      </w:r>
    </w:p>
    <w:p w14:paraId="6BFE88C9" w14:textId="3662EDF5" w:rsidR="00505474" w:rsidRDefault="002E4BD9" w:rsidP="002E4BD9">
      <w:pPr>
        <w:spacing w:before="120" w:after="240" w:line="312" w:lineRule="auto"/>
        <w:ind w:left="66"/>
        <w:rPr>
          <w:rFonts w:ascii="Arial" w:hAnsi="Arial" w:cs="Arial"/>
          <w:sz w:val="24"/>
          <w:szCs w:val="24"/>
        </w:rPr>
      </w:pPr>
      <w:r w:rsidRPr="002E4BD9">
        <w:rPr>
          <w:rFonts w:ascii="Arial" w:hAnsi="Arial" w:cs="Arial"/>
          <w:sz w:val="24"/>
          <w:szCs w:val="24"/>
        </w:rPr>
        <w:t>Assessment should be reviewed at regular intervals.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5924"/>
      </w:tblGrid>
      <w:tr w:rsidR="002E4BD9" w:rsidRPr="002E4BD9" w14:paraId="348ECD78" w14:textId="77777777" w:rsidTr="00D5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</w:tcPr>
          <w:p w14:paraId="63A06874" w14:textId="77777777" w:rsidR="002E4BD9" w:rsidRPr="002E4BD9" w:rsidRDefault="002E4BD9" w:rsidP="002E4BD9">
            <w:pPr>
              <w:spacing w:before="120" w:after="240" w:line="312" w:lineRule="auto"/>
              <w:ind w:left="66"/>
              <w:rPr>
                <w:rFonts w:cs="Arial"/>
                <w:b w:val="0"/>
                <w:bCs w:val="0"/>
                <w:i/>
                <w:szCs w:val="24"/>
              </w:rPr>
            </w:pPr>
            <w:r w:rsidRPr="002E4BD9">
              <w:rPr>
                <w:rFonts w:cs="Arial"/>
                <w:szCs w:val="24"/>
              </w:rPr>
              <w:t>Review Date and Reviewer (</w:t>
            </w:r>
            <w:r w:rsidRPr="002E4BD9">
              <w:rPr>
                <w:rFonts w:cs="Arial"/>
                <w:i/>
                <w:szCs w:val="24"/>
              </w:rPr>
              <w:t>add more rows if required)</w:t>
            </w:r>
          </w:p>
        </w:tc>
        <w:tc>
          <w:tcPr>
            <w:tcW w:w="2833" w:type="pct"/>
          </w:tcPr>
          <w:p w14:paraId="1BD424A7" w14:textId="77777777" w:rsidR="002E4BD9" w:rsidRPr="002E4BD9" w:rsidRDefault="002E4BD9" w:rsidP="002E4BD9">
            <w:pPr>
              <w:spacing w:before="120" w:after="240" w:line="312" w:lineRule="auto"/>
              <w:ind w:left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 w:rsidRPr="002E4BD9">
              <w:rPr>
                <w:rFonts w:cs="Arial"/>
                <w:szCs w:val="24"/>
              </w:rPr>
              <w:t>Review Notes / Action</w:t>
            </w:r>
          </w:p>
        </w:tc>
      </w:tr>
      <w:tr w:rsidR="002E4BD9" w:rsidRPr="002E4BD9" w14:paraId="74D4587F" w14:textId="77777777" w:rsidTr="00D5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</w:tcPr>
          <w:p w14:paraId="656D5446" w14:textId="77777777" w:rsidR="002E4BD9" w:rsidRPr="002E4BD9" w:rsidRDefault="002E4BD9" w:rsidP="002E4BD9">
            <w:pPr>
              <w:spacing w:before="120" w:after="240" w:line="312" w:lineRule="auto"/>
              <w:ind w:left="66"/>
              <w:rPr>
                <w:rFonts w:cs="Arial"/>
                <w:szCs w:val="24"/>
              </w:rPr>
            </w:pPr>
          </w:p>
        </w:tc>
        <w:tc>
          <w:tcPr>
            <w:tcW w:w="2833" w:type="pct"/>
          </w:tcPr>
          <w:p w14:paraId="2E46FFE9" w14:textId="77777777" w:rsidR="002E4BD9" w:rsidRPr="002E4BD9" w:rsidRDefault="002E4BD9" w:rsidP="002E4BD9">
            <w:pPr>
              <w:spacing w:before="120" w:after="240" w:line="312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606D2D" w:rsidRPr="002E4BD9" w14:paraId="4FB9978C" w14:textId="77777777" w:rsidTr="00D53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</w:tcPr>
          <w:p w14:paraId="6D3BD0C2" w14:textId="77777777" w:rsidR="00606D2D" w:rsidRPr="002E4BD9" w:rsidRDefault="00606D2D" w:rsidP="002E4BD9">
            <w:pPr>
              <w:spacing w:before="120" w:after="240" w:line="312" w:lineRule="auto"/>
              <w:ind w:left="66"/>
              <w:rPr>
                <w:rFonts w:cs="Arial"/>
                <w:szCs w:val="24"/>
              </w:rPr>
            </w:pPr>
          </w:p>
        </w:tc>
        <w:tc>
          <w:tcPr>
            <w:tcW w:w="2833" w:type="pct"/>
          </w:tcPr>
          <w:p w14:paraId="2AC481F0" w14:textId="77777777" w:rsidR="00606D2D" w:rsidRPr="002E4BD9" w:rsidRDefault="00606D2D" w:rsidP="002E4BD9">
            <w:pPr>
              <w:spacing w:before="120" w:after="240" w:line="312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0C4F9E3C" w14:textId="77777777" w:rsidR="002E4BD9" w:rsidRPr="002E4BD9" w:rsidRDefault="002E4BD9" w:rsidP="002E4BD9">
      <w:pPr>
        <w:spacing w:before="120" w:after="240" w:line="312" w:lineRule="auto"/>
        <w:ind w:left="66"/>
        <w:rPr>
          <w:rFonts w:ascii="Arial" w:hAnsi="Arial" w:cs="Arial"/>
          <w:sz w:val="24"/>
          <w:szCs w:val="24"/>
        </w:rPr>
      </w:pPr>
    </w:p>
    <w:sectPr w:rsidR="002E4BD9" w:rsidRPr="002E4BD9" w:rsidSect="00945CA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976D" w14:textId="77777777" w:rsidR="00064C6C" w:rsidRDefault="00064C6C" w:rsidP="001D11A5">
      <w:pPr>
        <w:spacing w:after="0" w:line="240" w:lineRule="auto"/>
      </w:pPr>
      <w:r>
        <w:separator/>
      </w:r>
    </w:p>
  </w:endnote>
  <w:endnote w:type="continuationSeparator" w:id="0">
    <w:p w14:paraId="4D08AB4A" w14:textId="77777777" w:rsidR="00064C6C" w:rsidRDefault="00064C6C" w:rsidP="001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06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6977AC" w14:textId="1271CB8B" w:rsidR="001D11A5" w:rsidRDefault="001D11A5">
            <w:pPr>
              <w:pStyle w:val="Footer"/>
              <w:jc w:val="right"/>
            </w:pPr>
            <w:r w:rsidRPr="001D11A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D11A5">
              <w:rPr>
                <w:rFonts w:ascii="Arial" w:hAnsi="Arial" w:cs="Arial"/>
                <w:b/>
                <w:bCs/>
              </w:rPr>
              <w:fldChar w:fldCharType="begin"/>
            </w:r>
            <w:r w:rsidRPr="001D11A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D11A5">
              <w:rPr>
                <w:rFonts w:ascii="Arial" w:hAnsi="Arial" w:cs="Arial"/>
                <w:b/>
                <w:bCs/>
              </w:rPr>
              <w:fldChar w:fldCharType="separate"/>
            </w:r>
            <w:r w:rsidRPr="001D1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D11A5">
              <w:rPr>
                <w:rFonts w:ascii="Arial" w:hAnsi="Arial" w:cs="Arial"/>
                <w:b/>
                <w:bCs/>
              </w:rPr>
              <w:fldChar w:fldCharType="end"/>
            </w:r>
            <w:r w:rsidRPr="001D11A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D11A5">
              <w:rPr>
                <w:rFonts w:ascii="Arial" w:hAnsi="Arial" w:cs="Arial"/>
                <w:b/>
                <w:bCs/>
              </w:rPr>
              <w:fldChar w:fldCharType="begin"/>
            </w:r>
            <w:r w:rsidRPr="001D11A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D11A5">
              <w:rPr>
                <w:rFonts w:ascii="Arial" w:hAnsi="Arial" w:cs="Arial"/>
                <w:b/>
                <w:bCs/>
              </w:rPr>
              <w:fldChar w:fldCharType="separate"/>
            </w:r>
            <w:r w:rsidRPr="001D1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D11A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DEFF712" w14:textId="3EFEE824" w:rsidR="001D11A5" w:rsidRPr="00261618" w:rsidRDefault="00261618">
    <w:pPr>
      <w:pStyle w:val="Footer"/>
      <w:rPr>
        <w:rFonts w:ascii="Arial" w:hAnsi="Arial" w:cs="Arial"/>
        <w:sz w:val="20"/>
        <w:szCs w:val="20"/>
      </w:rPr>
    </w:pPr>
    <w:r w:rsidRPr="00225547">
      <w:rPr>
        <w:rFonts w:ascii="Arial" w:hAnsi="Arial" w:cs="Arial"/>
        <w:sz w:val="20"/>
        <w:szCs w:val="20"/>
      </w:rPr>
      <w:t>Laser</w:t>
    </w:r>
    <w:r>
      <w:rPr>
        <w:rFonts w:ascii="Arial" w:hAnsi="Arial" w:cs="Arial"/>
        <w:sz w:val="20"/>
        <w:szCs w:val="20"/>
      </w:rPr>
      <w:t xml:space="preserve"> </w:t>
    </w:r>
    <w:r w:rsidRPr="00225547">
      <w:rPr>
        <w:rFonts w:ascii="Arial" w:hAnsi="Arial" w:cs="Arial"/>
        <w:sz w:val="20"/>
        <w:szCs w:val="20"/>
      </w:rPr>
      <w:t>risk</w:t>
    </w:r>
    <w:r>
      <w:rPr>
        <w:rFonts w:ascii="Arial" w:hAnsi="Arial" w:cs="Arial"/>
        <w:sz w:val="20"/>
        <w:szCs w:val="20"/>
      </w:rPr>
      <w:t xml:space="preserve"> </w:t>
    </w:r>
    <w:r w:rsidRPr="00225547">
      <w:rPr>
        <w:rFonts w:ascii="Arial" w:hAnsi="Arial" w:cs="Arial"/>
        <w:sz w:val="20"/>
        <w:szCs w:val="20"/>
      </w:rPr>
      <w:t>assessment</w:t>
    </w:r>
    <w:r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20"/>
        <w:szCs w:val="20"/>
      </w:rPr>
      <w:t>low</w:t>
    </w:r>
    <w:r w:rsidRPr="00225547">
      <w:rPr>
        <w:rFonts w:ascii="Arial" w:hAnsi="Arial" w:cs="Arial"/>
        <w:sz w:val="20"/>
        <w:szCs w:val="20"/>
      </w:rPr>
      <w:t>er</w:t>
    </w:r>
    <w:r>
      <w:rPr>
        <w:rFonts w:ascii="Arial" w:hAnsi="Arial" w:cs="Arial"/>
        <w:sz w:val="20"/>
        <w:szCs w:val="20"/>
      </w:rPr>
      <w:t xml:space="preserve"> </w:t>
    </w:r>
    <w:r w:rsidRPr="00225547">
      <w:rPr>
        <w:rFonts w:ascii="Arial" w:hAnsi="Arial" w:cs="Arial"/>
        <w:sz w:val="20"/>
        <w:szCs w:val="20"/>
      </w:rPr>
      <w:t>risk</w:t>
    </w:r>
    <w:r>
      <w:rPr>
        <w:rFonts w:ascii="Arial" w:hAnsi="Arial" w:cs="Arial"/>
        <w:sz w:val="20"/>
        <w:szCs w:val="20"/>
      </w:rPr>
      <w:t xml:space="preserve"> </w:t>
    </w:r>
    <w:r w:rsidRPr="00225547">
      <w:rPr>
        <w:rFonts w:ascii="Arial" w:hAnsi="Arial" w:cs="Arial"/>
        <w:sz w:val="20"/>
        <w:szCs w:val="20"/>
      </w:rPr>
      <w:t>template</w:t>
    </w:r>
    <w:r>
      <w:rPr>
        <w:rFonts w:ascii="Arial" w:hAnsi="Arial" w:cs="Arial"/>
        <w:sz w:val="20"/>
        <w:szCs w:val="20"/>
      </w:rPr>
      <w:t xml:space="preserve">, </w:t>
    </w:r>
    <w:r w:rsidRPr="00225547">
      <w:rPr>
        <w:rFonts w:ascii="Arial" w:hAnsi="Arial" w:cs="Arial"/>
        <w:sz w:val="20"/>
        <w:szCs w:val="20"/>
      </w:rPr>
      <w:t>v2</w:t>
    </w:r>
    <w:r>
      <w:rPr>
        <w:rFonts w:ascii="Arial" w:hAnsi="Arial" w:cs="Arial"/>
        <w:sz w:val="20"/>
        <w:szCs w:val="20"/>
      </w:rPr>
      <w:t xml:space="preserve"> – last updated </w:t>
    </w:r>
    <w:r w:rsidRPr="00225547">
      <w:rPr>
        <w:rFonts w:ascii="Arial" w:hAnsi="Arial" w:cs="Arial"/>
        <w:sz w:val="20"/>
        <w:szCs w:val="20"/>
      </w:rPr>
      <w:t>April-2023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235E" w14:textId="77777777" w:rsidR="00064C6C" w:rsidRDefault="00064C6C" w:rsidP="001D11A5">
      <w:pPr>
        <w:spacing w:after="0" w:line="240" w:lineRule="auto"/>
      </w:pPr>
      <w:r>
        <w:separator/>
      </w:r>
    </w:p>
  </w:footnote>
  <w:footnote w:type="continuationSeparator" w:id="0">
    <w:p w14:paraId="70B511CD" w14:textId="77777777" w:rsidR="00064C6C" w:rsidRDefault="00064C6C" w:rsidP="001D1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194"/>
    <w:multiLevelType w:val="hybridMultilevel"/>
    <w:tmpl w:val="FCF02E56"/>
    <w:lvl w:ilvl="0" w:tplc="FC805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45F6"/>
    <w:multiLevelType w:val="hybridMultilevel"/>
    <w:tmpl w:val="9D041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7082">
    <w:abstractNumId w:val="0"/>
  </w:num>
  <w:num w:numId="2" w16cid:durableId="136872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5"/>
    <w:rsid w:val="00000CA7"/>
    <w:rsid w:val="00034EE1"/>
    <w:rsid w:val="00054E22"/>
    <w:rsid w:val="00064C6C"/>
    <w:rsid w:val="00114695"/>
    <w:rsid w:val="0012346B"/>
    <w:rsid w:val="001C6BAD"/>
    <w:rsid w:val="001D11A5"/>
    <w:rsid w:val="001E01EA"/>
    <w:rsid w:val="00261618"/>
    <w:rsid w:val="002E4BD9"/>
    <w:rsid w:val="00337FA2"/>
    <w:rsid w:val="003E15C4"/>
    <w:rsid w:val="00414A8E"/>
    <w:rsid w:val="004F1BD6"/>
    <w:rsid w:val="00505474"/>
    <w:rsid w:val="00576E8C"/>
    <w:rsid w:val="005A0749"/>
    <w:rsid w:val="005A7DDE"/>
    <w:rsid w:val="005B36F9"/>
    <w:rsid w:val="005B68C2"/>
    <w:rsid w:val="00606D2D"/>
    <w:rsid w:val="006C00A1"/>
    <w:rsid w:val="00945CA3"/>
    <w:rsid w:val="00981007"/>
    <w:rsid w:val="009D3407"/>
    <w:rsid w:val="00A82E05"/>
    <w:rsid w:val="00CF027F"/>
    <w:rsid w:val="00D21DCA"/>
    <w:rsid w:val="00D243EC"/>
    <w:rsid w:val="00D532A4"/>
    <w:rsid w:val="00D6483B"/>
    <w:rsid w:val="00E360FC"/>
    <w:rsid w:val="00F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9EF0"/>
  <w15:chartTrackingRefBased/>
  <w15:docId w15:val="{4B7B1E37-D241-40BD-81E8-1472F4A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A5"/>
  </w:style>
  <w:style w:type="paragraph" w:styleId="Footer">
    <w:name w:val="footer"/>
    <w:basedOn w:val="Normal"/>
    <w:link w:val="FooterChar"/>
    <w:uiPriority w:val="99"/>
    <w:unhideWhenUsed/>
    <w:rsid w:val="001D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5"/>
  </w:style>
  <w:style w:type="table" w:styleId="TableGrid">
    <w:name w:val="Table Grid"/>
    <w:aliases w:val="Laser table"/>
    <w:basedOn w:val="ListTable1Light-Accent1"/>
    <w:uiPriority w:val="59"/>
    <w:rsid w:val="00000CA7"/>
    <w:rPr>
      <w:rFonts w:ascii="Arial" w:hAnsi="Arial"/>
      <w:sz w:val="24"/>
      <w:szCs w:val="20"/>
      <w:lang w:eastAsia="en-GB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C00A1"/>
    <w:pPr>
      <w:ind w:left="720"/>
      <w:contextualSpacing/>
    </w:pPr>
  </w:style>
  <w:style w:type="table" w:customStyle="1" w:styleId="Table">
    <w:name w:val="Table"/>
    <w:basedOn w:val="ListTable1Light-Accent1"/>
    <w:uiPriority w:val="99"/>
    <w:rsid w:val="00000CA7"/>
    <w:rPr>
      <w:rFonts w:ascii="Arial" w:hAnsi="Arial"/>
      <w:sz w:val="24"/>
      <w:szCs w:val="20"/>
      <w:lang w:eastAsia="en-GB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000C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Abigail</dc:creator>
  <cp:keywords/>
  <dc:description/>
  <cp:lastModifiedBy>Sprules, Sam E</cp:lastModifiedBy>
  <cp:revision>13</cp:revision>
  <dcterms:created xsi:type="dcterms:W3CDTF">2023-05-22T12:37:00Z</dcterms:created>
  <dcterms:modified xsi:type="dcterms:W3CDTF">2023-06-01T16:06:00Z</dcterms:modified>
</cp:coreProperties>
</file>