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D8" w:rsidRDefault="00454C6B" w:rsidP="001A3DD8">
      <w:pPr>
        <w:jc w:val="center"/>
      </w:pPr>
      <w:r>
        <w:rPr>
          <w:b/>
        </w:rPr>
        <w:t xml:space="preserve">DSE Facilitator </w:t>
      </w:r>
      <w:r w:rsidR="0053096A">
        <w:rPr>
          <w:b/>
        </w:rPr>
        <w:t>(Level 2) Assessment</w:t>
      </w:r>
    </w:p>
    <w:p w:rsidR="001A3DD8" w:rsidRDefault="001A3DD8" w:rsidP="001A3DD8">
      <w:r>
        <w:t>The DSE user should first complete the online computer safety course and standard DSE</w:t>
      </w:r>
      <w:r w:rsidR="00D94FA7">
        <w:t xml:space="preserve"> </w:t>
      </w:r>
      <w:r w:rsidR="00454C6B">
        <w:t>self-</w:t>
      </w:r>
      <w:r>
        <w:t xml:space="preserve"> assessment checklist. Where the checklist has identified problems, this checklist can be </w:t>
      </w:r>
      <w:r w:rsidR="00454C6B">
        <w:t>used by the DSE facilitator.</w:t>
      </w:r>
    </w:p>
    <w:p w:rsidR="001A3DD8" w:rsidRDefault="001A3DD8" w:rsidP="001A3DD8"/>
    <w:tbl>
      <w:tblPr>
        <w:tblStyle w:val="TableGrid"/>
        <w:tblW w:w="15417" w:type="dxa"/>
        <w:tblLook w:val="04A0" w:firstRow="1" w:lastRow="0" w:firstColumn="1" w:lastColumn="0" w:noHBand="0" w:noVBand="1"/>
      </w:tblPr>
      <w:tblGrid>
        <w:gridCol w:w="2724"/>
        <w:gridCol w:w="579"/>
        <w:gridCol w:w="3893"/>
        <w:gridCol w:w="4252"/>
        <w:gridCol w:w="3969"/>
      </w:tblGrid>
      <w:tr w:rsidR="004E2138" w:rsidTr="00B53E21">
        <w:tc>
          <w:tcPr>
            <w:tcW w:w="3303" w:type="dxa"/>
            <w:gridSpan w:val="2"/>
            <w:tcBorders>
              <w:right w:val="nil"/>
            </w:tcBorders>
            <w:shd w:val="clear" w:color="auto" w:fill="F2F2F2" w:themeFill="background1" w:themeFillShade="F2"/>
          </w:tcPr>
          <w:p w:rsidR="004E2138" w:rsidRPr="001A3DD8" w:rsidRDefault="004E2138" w:rsidP="001A3DD8">
            <w:pPr>
              <w:spacing w:before="120" w:after="120"/>
              <w:rPr>
                <w:b/>
              </w:rPr>
            </w:pPr>
            <w:r w:rsidRPr="001A3DD8">
              <w:rPr>
                <w:b/>
              </w:rPr>
              <w:t xml:space="preserve">Name of person being </w:t>
            </w:r>
            <w:r w:rsidR="00634718">
              <w:rPr>
                <w:b/>
              </w:rPr>
              <w:t xml:space="preserve"> </w:t>
            </w:r>
            <w:r w:rsidRPr="001A3DD8">
              <w:rPr>
                <w:b/>
              </w:rPr>
              <w:t>assessed:</w:t>
            </w:r>
          </w:p>
        </w:tc>
        <w:tc>
          <w:tcPr>
            <w:tcW w:w="12114" w:type="dxa"/>
            <w:gridSpan w:val="3"/>
            <w:tcBorders>
              <w:left w:val="nil"/>
            </w:tcBorders>
          </w:tcPr>
          <w:p w:rsidR="004E2138" w:rsidRDefault="004E2138" w:rsidP="001A3DD8"/>
        </w:tc>
      </w:tr>
      <w:tr w:rsidR="004E2138" w:rsidTr="00B53E21">
        <w:tc>
          <w:tcPr>
            <w:tcW w:w="3303" w:type="dxa"/>
            <w:gridSpan w:val="2"/>
            <w:tcBorders>
              <w:right w:val="nil"/>
            </w:tcBorders>
            <w:shd w:val="clear" w:color="auto" w:fill="F2F2F2" w:themeFill="background1" w:themeFillShade="F2"/>
          </w:tcPr>
          <w:p w:rsidR="004E2138" w:rsidRDefault="004E2138" w:rsidP="001A3DD8">
            <w:pPr>
              <w:spacing w:before="120" w:after="120"/>
              <w:rPr>
                <w:b/>
              </w:rPr>
            </w:pPr>
            <w:r>
              <w:rPr>
                <w:b/>
              </w:rPr>
              <w:t>Department / location:</w:t>
            </w:r>
          </w:p>
        </w:tc>
        <w:tc>
          <w:tcPr>
            <w:tcW w:w="12114" w:type="dxa"/>
            <w:gridSpan w:val="3"/>
            <w:tcBorders>
              <w:left w:val="nil"/>
            </w:tcBorders>
          </w:tcPr>
          <w:p w:rsidR="004E2138" w:rsidRPr="00634718" w:rsidRDefault="004E2138" w:rsidP="001A3DD8"/>
        </w:tc>
      </w:tr>
      <w:tr w:rsidR="004E2138" w:rsidTr="00B53E21">
        <w:tc>
          <w:tcPr>
            <w:tcW w:w="3303" w:type="dxa"/>
            <w:gridSpan w:val="2"/>
            <w:tcBorders>
              <w:right w:val="nil"/>
            </w:tcBorders>
            <w:shd w:val="clear" w:color="auto" w:fill="F2F2F2" w:themeFill="background1" w:themeFillShade="F2"/>
          </w:tcPr>
          <w:p w:rsidR="004E2138" w:rsidRPr="001A3DD8" w:rsidRDefault="004E2138" w:rsidP="00DB1BC9">
            <w:pPr>
              <w:spacing w:before="120" w:after="120"/>
              <w:rPr>
                <w:b/>
              </w:rPr>
            </w:pPr>
            <w:r>
              <w:rPr>
                <w:b/>
              </w:rPr>
              <w:t xml:space="preserve">Name of </w:t>
            </w:r>
            <w:r w:rsidR="00DB1BC9">
              <w:rPr>
                <w:b/>
              </w:rPr>
              <w:t>DSE facilitator</w:t>
            </w:r>
            <w:r>
              <w:rPr>
                <w:b/>
              </w:rPr>
              <w:t>:</w:t>
            </w:r>
          </w:p>
        </w:tc>
        <w:tc>
          <w:tcPr>
            <w:tcW w:w="12114" w:type="dxa"/>
            <w:gridSpan w:val="3"/>
            <w:tcBorders>
              <w:left w:val="nil"/>
            </w:tcBorders>
          </w:tcPr>
          <w:p w:rsidR="004E2138" w:rsidRPr="00634718" w:rsidRDefault="004E2138" w:rsidP="001A3DD8"/>
        </w:tc>
      </w:tr>
      <w:tr w:rsidR="004E2138" w:rsidTr="00B53E21">
        <w:trPr>
          <w:trHeight w:val="313"/>
        </w:trPr>
        <w:tc>
          <w:tcPr>
            <w:tcW w:w="3303" w:type="dxa"/>
            <w:gridSpan w:val="2"/>
            <w:tcBorders>
              <w:bottom w:val="single" w:sz="4" w:space="0" w:color="auto"/>
              <w:right w:val="nil"/>
            </w:tcBorders>
            <w:shd w:val="clear" w:color="auto" w:fill="F2F2F2" w:themeFill="background1" w:themeFillShade="F2"/>
          </w:tcPr>
          <w:p w:rsidR="004E2138" w:rsidRDefault="004E2138" w:rsidP="001A3DD8">
            <w:pPr>
              <w:spacing w:before="120" w:after="120"/>
              <w:rPr>
                <w:b/>
              </w:rPr>
            </w:pPr>
            <w:r>
              <w:rPr>
                <w:b/>
              </w:rPr>
              <w:t>Date of assessment:</w:t>
            </w:r>
          </w:p>
        </w:tc>
        <w:tc>
          <w:tcPr>
            <w:tcW w:w="12114" w:type="dxa"/>
            <w:gridSpan w:val="3"/>
            <w:tcBorders>
              <w:left w:val="nil"/>
              <w:bottom w:val="single" w:sz="4" w:space="0" w:color="auto"/>
            </w:tcBorders>
          </w:tcPr>
          <w:p w:rsidR="004E2138" w:rsidRPr="00634718" w:rsidRDefault="004E2138" w:rsidP="001A3DD8"/>
        </w:tc>
      </w:tr>
      <w:tr w:rsidR="004E2138" w:rsidTr="00B53E21">
        <w:tc>
          <w:tcPr>
            <w:tcW w:w="11448" w:type="dxa"/>
            <w:gridSpan w:val="4"/>
            <w:tcBorders>
              <w:bottom w:val="nil"/>
            </w:tcBorders>
            <w:shd w:val="clear" w:color="auto" w:fill="F2F2F2" w:themeFill="background1" w:themeFillShade="F2"/>
          </w:tcPr>
          <w:p w:rsidR="004E2138" w:rsidRDefault="004E2138" w:rsidP="00BF2BD4">
            <w:r w:rsidRPr="001A3DD8">
              <w:rPr>
                <w:b/>
              </w:rPr>
              <w:t xml:space="preserve">Why </w:t>
            </w:r>
            <w:r w:rsidR="00BF2BD4">
              <w:rPr>
                <w:b/>
              </w:rPr>
              <w:t>it is needed</w:t>
            </w:r>
            <w:r w:rsidR="00CD23E0">
              <w:rPr>
                <w:b/>
              </w:rPr>
              <w:t xml:space="preserve"> / why:</w:t>
            </w:r>
          </w:p>
        </w:tc>
        <w:tc>
          <w:tcPr>
            <w:tcW w:w="3969" w:type="dxa"/>
            <w:tcBorders>
              <w:bottom w:val="nil"/>
            </w:tcBorders>
            <w:shd w:val="clear" w:color="auto" w:fill="F2F2F2" w:themeFill="background1" w:themeFillShade="F2"/>
          </w:tcPr>
          <w:p w:rsidR="004E2138" w:rsidRPr="001A3DD8" w:rsidRDefault="00623A9C" w:rsidP="001A3DD8">
            <w:pPr>
              <w:rPr>
                <w:b/>
              </w:rPr>
            </w:pPr>
            <w:r>
              <w:rPr>
                <w:b/>
              </w:rPr>
              <w:t>notes</w:t>
            </w:r>
          </w:p>
        </w:tc>
      </w:tr>
      <w:tr w:rsidR="004E2138" w:rsidTr="00B53E21">
        <w:tc>
          <w:tcPr>
            <w:tcW w:w="11448" w:type="dxa"/>
            <w:gridSpan w:val="4"/>
            <w:tcBorders>
              <w:top w:val="nil"/>
            </w:tcBorders>
          </w:tcPr>
          <w:p w:rsidR="004E2138" w:rsidRDefault="004E2138" w:rsidP="001A3DD8"/>
          <w:p w:rsidR="00CD23E0" w:rsidRDefault="004D28DB" w:rsidP="001A3DD8">
            <w:r>
              <w:t>DSE self-assessment form:</w:t>
            </w:r>
          </w:p>
          <w:p w:rsidR="00004ED5" w:rsidRDefault="00634718" w:rsidP="001A3DD8">
            <w:r>
              <w:t xml:space="preserve">Part A </w:t>
            </w:r>
            <w:r w:rsidR="00CD23E0">
              <w:t>answered</w:t>
            </w:r>
            <w:r>
              <w:t xml:space="preserve">– ‘yes’ </w:t>
            </w:r>
            <w:r w:rsidR="00CD23E0">
              <w:t>due to:</w:t>
            </w:r>
            <w:r>
              <w:t xml:space="preserve"> </w:t>
            </w:r>
          </w:p>
          <w:p w:rsidR="004E2138" w:rsidRDefault="00634718" w:rsidP="001A3DD8">
            <w:r>
              <w:t xml:space="preserve">Part B </w:t>
            </w:r>
            <w:r w:rsidR="00CD23E0">
              <w:t>answered</w:t>
            </w:r>
            <w:r>
              <w:t xml:space="preserve">– ‘no’ </w:t>
            </w:r>
            <w:r w:rsidR="00CD23E0">
              <w:t xml:space="preserve">due to: </w:t>
            </w:r>
          </w:p>
          <w:p w:rsidR="004E2138" w:rsidRDefault="004E2138" w:rsidP="001A3DD8"/>
          <w:p w:rsidR="004E2138" w:rsidRPr="001C4748" w:rsidRDefault="001C4748" w:rsidP="001A3DD8">
            <w:pPr>
              <w:rPr>
                <w:i/>
              </w:rPr>
            </w:pPr>
            <w:r>
              <w:rPr>
                <w:i/>
              </w:rPr>
              <w:t xml:space="preserve">(it is recommended the DSE User completes </w:t>
            </w:r>
            <w:r>
              <w:t>Computer Safety</w:t>
            </w:r>
            <w:r w:rsidR="004D28DB">
              <w:t xml:space="preserve"> Essentials</w:t>
            </w:r>
            <w:r>
              <w:rPr>
                <w:i/>
              </w:rPr>
              <w:t xml:space="preserve"> training and self-assessment)</w:t>
            </w:r>
          </w:p>
        </w:tc>
        <w:tc>
          <w:tcPr>
            <w:tcW w:w="3969" w:type="dxa"/>
            <w:tcBorders>
              <w:top w:val="nil"/>
            </w:tcBorders>
          </w:tcPr>
          <w:p w:rsidR="00004ED5" w:rsidRDefault="00004ED5" w:rsidP="001A3DD8"/>
        </w:tc>
      </w:tr>
      <w:tr w:rsidR="008B3044" w:rsidTr="00B53E21">
        <w:trPr>
          <w:trHeight w:val="2016"/>
        </w:trPr>
        <w:tc>
          <w:tcPr>
            <w:tcW w:w="2724" w:type="dxa"/>
          </w:tcPr>
          <w:p w:rsidR="008B3044" w:rsidRDefault="008B3044" w:rsidP="00A00607">
            <w:pPr>
              <w:rPr>
                <w:b/>
              </w:rPr>
            </w:pPr>
            <w:r>
              <w:rPr>
                <w:b/>
              </w:rPr>
              <w:t>Stage 1</w:t>
            </w:r>
            <w:r w:rsidRPr="009D66DA">
              <w:rPr>
                <w:b/>
              </w:rPr>
              <w:t>: Questions</w:t>
            </w:r>
          </w:p>
          <w:p w:rsidR="008B3044" w:rsidRDefault="008B3044" w:rsidP="00A00607">
            <w:pPr>
              <w:rPr>
                <w:sz w:val="18"/>
                <w:szCs w:val="18"/>
              </w:rPr>
            </w:pPr>
            <w:r>
              <w:rPr>
                <w:sz w:val="18"/>
                <w:szCs w:val="18"/>
              </w:rPr>
              <w:t>Confidentiality – Check that it is OK to discuss in office.</w:t>
            </w:r>
          </w:p>
          <w:p w:rsidR="008B3044" w:rsidRDefault="008B3044" w:rsidP="00A00607">
            <w:pPr>
              <w:rPr>
                <w:sz w:val="18"/>
                <w:szCs w:val="18"/>
              </w:rPr>
            </w:pPr>
          </w:p>
          <w:p w:rsidR="008B3044" w:rsidRDefault="008B3044" w:rsidP="00A00607">
            <w:pPr>
              <w:rPr>
                <w:sz w:val="18"/>
                <w:szCs w:val="18"/>
              </w:rPr>
            </w:pPr>
            <w:r>
              <w:rPr>
                <w:sz w:val="18"/>
                <w:szCs w:val="18"/>
              </w:rPr>
              <w:t xml:space="preserve">Any aches and pains, medical problems or </w:t>
            </w:r>
            <w:proofErr w:type="gramStart"/>
            <w:r>
              <w:rPr>
                <w:sz w:val="18"/>
                <w:szCs w:val="18"/>
              </w:rPr>
              <w:t>disability that are</w:t>
            </w:r>
            <w:proofErr w:type="gramEnd"/>
            <w:r>
              <w:rPr>
                <w:sz w:val="18"/>
                <w:szCs w:val="18"/>
              </w:rPr>
              <w:t xml:space="preserve"> affecting abi</w:t>
            </w:r>
            <w:r w:rsidR="004D28DB">
              <w:rPr>
                <w:sz w:val="18"/>
                <w:szCs w:val="18"/>
              </w:rPr>
              <w:t>lity to use the computer safely?</w:t>
            </w:r>
          </w:p>
          <w:p w:rsidR="008B3044" w:rsidRDefault="008B3044" w:rsidP="00A00607">
            <w:pPr>
              <w:rPr>
                <w:sz w:val="18"/>
                <w:szCs w:val="18"/>
              </w:rPr>
            </w:pPr>
          </w:p>
          <w:p w:rsidR="008B3044" w:rsidRPr="00A11472" w:rsidRDefault="008B3044" w:rsidP="00A00607">
            <w:pPr>
              <w:rPr>
                <w:sz w:val="18"/>
                <w:szCs w:val="18"/>
              </w:rPr>
            </w:pPr>
            <w:r>
              <w:rPr>
                <w:sz w:val="18"/>
                <w:szCs w:val="18"/>
              </w:rPr>
              <w:t>Nature of work tasks. Work locations. Any non-work related factors.</w:t>
            </w:r>
          </w:p>
        </w:tc>
        <w:tc>
          <w:tcPr>
            <w:tcW w:w="4472" w:type="dxa"/>
            <w:gridSpan w:val="2"/>
          </w:tcPr>
          <w:p w:rsidR="008B3044" w:rsidRDefault="008B3044" w:rsidP="00A00607">
            <w:pPr>
              <w:rPr>
                <w:b/>
              </w:rPr>
            </w:pPr>
            <w:r>
              <w:rPr>
                <w:b/>
              </w:rPr>
              <w:t>Observations</w:t>
            </w:r>
            <w:r>
              <w:t xml:space="preserve"> </w:t>
            </w:r>
          </w:p>
          <w:p w:rsidR="008B3044" w:rsidRPr="00634718" w:rsidRDefault="008B3044" w:rsidP="00A00607"/>
        </w:tc>
        <w:tc>
          <w:tcPr>
            <w:tcW w:w="4252" w:type="dxa"/>
          </w:tcPr>
          <w:p w:rsidR="008B3044" w:rsidRDefault="008B3044" w:rsidP="00A00607">
            <w:pPr>
              <w:rPr>
                <w:rFonts w:cs="Arial"/>
                <w:bCs/>
                <w:i/>
                <w:sz w:val="18"/>
                <w:szCs w:val="18"/>
              </w:rPr>
            </w:pPr>
            <w:r>
              <w:rPr>
                <w:b/>
              </w:rPr>
              <w:t>Recommended action</w:t>
            </w:r>
          </w:p>
          <w:p w:rsidR="008B3044" w:rsidRDefault="008B3044" w:rsidP="00A00607">
            <w:pPr>
              <w:rPr>
                <w:rFonts w:cs="Arial"/>
                <w:bCs/>
                <w:i/>
                <w:sz w:val="18"/>
                <w:szCs w:val="18"/>
              </w:rPr>
            </w:pPr>
          </w:p>
        </w:tc>
        <w:tc>
          <w:tcPr>
            <w:tcW w:w="3969" w:type="dxa"/>
          </w:tcPr>
          <w:p w:rsidR="008B3044" w:rsidRPr="00623A9C" w:rsidRDefault="008B3044" w:rsidP="00A00607">
            <w:pPr>
              <w:rPr>
                <w:b/>
              </w:rPr>
            </w:pPr>
            <w:r w:rsidRPr="008B3044">
              <w:rPr>
                <w:b/>
              </w:rPr>
              <w:t>Action required</w:t>
            </w:r>
          </w:p>
        </w:tc>
      </w:tr>
      <w:tr w:rsidR="008B3044" w:rsidTr="004D28DB">
        <w:trPr>
          <w:trHeight w:val="2016"/>
        </w:trPr>
        <w:tc>
          <w:tcPr>
            <w:tcW w:w="2724" w:type="dxa"/>
          </w:tcPr>
          <w:p w:rsidR="008B3044" w:rsidRDefault="008B3044" w:rsidP="00A00607">
            <w:pPr>
              <w:rPr>
                <w:b/>
              </w:rPr>
            </w:pPr>
            <w:r>
              <w:rPr>
                <w:b/>
              </w:rPr>
              <w:lastRenderedPageBreak/>
              <w:t>Stage 2: Is specialist advice needed?</w:t>
            </w:r>
          </w:p>
          <w:p w:rsidR="008B3044" w:rsidRDefault="008B3044" w:rsidP="00A00607">
            <w:pPr>
              <w:rPr>
                <w:sz w:val="18"/>
                <w:szCs w:val="18"/>
              </w:rPr>
            </w:pPr>
            <w:r>
              <w:rPr>
                <w:sz w:val="18"/>
                <w:szCs w:val="18"/>
              </w:rPr>
              <w:t xml:space="preserve">If an existing medical condition or disability has been diagnosed, what advice have they been given regarding DSE </w:t>
            </w:r>
            <w:proofErr w:type="gramStart"/>
            <w:r>
              <w:rPr>
                <w:sz w:val="18"/>
                <w:szCs w:val="18"/>
              </w:rPr>
              <w:t>use.</w:t>
            </w:r>
            <w:proofErr w:type="gramEnd"/>
            <w:r>
              <w:rPr>
                <w:sz w:val="18"/>
                <w:szCs w:val="18"/>
              </w:rPr>
              <w:t xml:space="preserve"> </w:t>
            </w:r>
          </w:p>
          <w:p w:rsidR="008B3044" w:rsidRDefault="008B3044" w:rsidP="004D28DB">
            <w:pPr>
              <w:rPr>
                <w:sz w:val="18"/>
                <w:szCs w:val="18"/>
              </w:rPr>
            </w:pPr>
          </w:p>
          <w:p w:rsidR="00A30E09" w:rsidRDefault="00A30E09" w:rsidP="004D28DB">
            <w:pPr>
              <w:rPr>
                <w:sz w:val="18"/>
                <w:szCs w:val="18"/>
              </w:rPr>
            </w:pPr>
          </w:p>
          <w:p w:rsidR="00A30E09" w:rsidRDefault="00A30E09" w:rsidP="004D28DB">
            <w:pPr>
              <w:rPr>
                <w:sz w:val="18"/>
                <w:szCs w:val="18"/>
              </w:rPr>
            </w:pPr>
          </w:p>
          <w:p w:rsidR="00A30E09" w:rsidRDefault="00A30E09" w:rsidP="004D28DB">
            <w:pPr>
              <w:rPr>
                <w:sz w:val="18"/>
                <w:szCs w:val="18"/>
              </w:rPr>
            </w:pPr>
          </w:p>
          <w:p w:rsidR="00A30E09" w:rsidRDefault="00A30E09" w:rsidP="004D28DB">
            <w:pPr>
              <w:rPr>
                <w:sz w:val="18"/>
                <w:szCs w:val="18"/>
              </w:rPr>
            </w:pPr>
          </w:p>
          <w:p w:rsidR="00A30E09" w:rsidRDefault="00A30E09" w:rsidP="004D28DB">
            <w:pPr>
              <w:rPr>
                <w:sz w:val="18"/>
                <w:szCs w:val="18"/>
              </w:rPr>
            </w:pPr>
          </w:p>
          <w:p w:rsidR="00A30E09" w:rsidRPr="009D66DA" w:rsidRDefault="00A30E09" w:rsidP="004D28DB">
            <w:pPr>
              <w:rPr>
                <w:sz w:val="18"/>
                <w:szCs w:val="18"/>
              </w:rPr>
            </w:pPr>
          </w:p>
        </w:tc>
        <w:tc>
          <w:tcPr>
            <w:tcW w:w="4472" w:type="dxa"/>
            <w:gridSpan w:val="2"/>
          </w:tcPr>
          <w:p w:rsidR="00C43D5E" w:rsidRDefault="00C43D5E" w:rsidP="00C43D5E">
            <w:pPr>
              <w:rPr>
                <w:b/>
              </w:rPr>
            </w:pPr>
            <w:r>
              <w:rPr>
                <w:b/>
              </w:rPr>
              <w:t>Observations</w:t>
            </w:r>
            <w:r>
              <w:t xml:space="preserve"> </w:t>
            </w:r>
          </w:p>
          <w:p w:rsidR="008B3044" w:rsidRDefault="008B3044" w:rsidP="00A00607"/>
          <w:p w:rsidR="008B3044" w:rsidRDefault="008B3044" w:rsidP="00A00607"/>
          <w:p w:rsidR="008B3044" w:rsidRDefault="008B3044" w:rsidP="00A00607"/>
          <w:p w:rsidR="008B3044" w:rsidRDefault="008B3044" w:rsidP="00A00607"/>
        </w:tc>
        <w:tc>
          <w:tcPr>
            <w:tcW w:w="4252" w:type="dxa"/>
          </w:tcPr>
          <w:p w:rsidR="00C43D5E" w:rsidRDefault="00C43D5E" w:rsidP="00C43D5E">
            <w:pPr>
              <w:rPr>
                <w:rFonts w:cs="Arial"/>
                <w:bCs/>
                <w:i/>
                <w:sz w:val="18"/>
                <w:szCs w:val="18"/>
              </w:rPr>
            </w:pPr>
            <w:r>
              <w:rPr>
                <w:b/>
              </w:rPr>
              <w:t>Recommended action</w:t>
            </w:r>
          </w:p>
          <w:p w:rsidR="00A30E09" w:rsidRPr="00A30E09" w:rsidRDefault="00A30E09" w:rsidP="00A30E09">
            <w:pPr>
              <w:rPr>
                <w:i/>
                <w:sz w:val="18"/>
                <w:szCs w:val="18"/>
              </w:rPr>
            </w:pPr>
            <w:r w:rsidRPr="00A30E09">
              <w:rPr>
                <w:i/>
                <w:sz w:val="18"/>
                <w:szCs w:val="18"/>
              </w:rPr>
              <w:t>Ask if they need specialist equipment. If Yes, either recommend purchase of same equipment or speak to WHSW</w:t>
            </w:r>
            <w:r w:rsidRPr="00A30E09">
              <w:rPr>
                <w:rStyle w:val="FootnoteReference"/>
                <w:i/>
                <w:sz w:val="18"/>
                <w:szCs w:val="18"/>
              </w:rPr>
              <w:footnoteReference w:id="1"/>
            </w:r>
          </w:p>
          <w:p w:rsidR="00A30E09" w:rsidRPr="00A30E09" w:rsidRDefault="00A30E09" w:rsidP="00A30E09">
            <w:pPr>
              <w:rPr>
                <w:i/>
                <w:sz w:val="18"/>
                <w:szCs w:val="18"/>
              </w:rPr>
            </w:pPr>
          </w:p>
          <w:p w:rsidR="00A30E09" w:rsidRPr="00A30E09" w:rsidRDefault="00A30E09" w:rsidP="00A30E09">
            <w:pPr>
              <w:rPr>
                <w:i/>
                <w:sz w:val="18"/>
                <w:szCs w:val="18"/>
              </w:rPr>
            </w:pPr>
            <w:r w:rsidRPr="00A30E09">
              <w:rPr>
                <w:i/>
                <w:sz w:val="18"/>
                <w:szCs w:val="18"/>
              </w:rPr>
              <w:t>If they have complex needs recommend referral to an OH</w:t>
            </w:r>
            <w:r w:rsidRPr="00A30E09">
              <w:rPr>
                <w:rStyle w:val="FootnoteReference"/>
                <w:i/>
                <w:sz w:val="18"/>
                <w:szCs w:val="18"/>
              </w:rPr>
              <w:footnoteReference w:id="2"/>
            </w:r>
            <w:r w:rsidRPr="00A30E09">
              <w:rPr>
                <w:i/>
                <w:sz w:val="18"/>
                <w:szCs w:val="18"/>
              </w:rPr>
              <w:t xml:space="preserve"> adviser. (See guidance on OH referral)</w:t>
            </w:r>
          </w:p>
          <w:p w:rsidR="008B3044" w:rsidRPr="00623A9C" w:rsidRDefault="008B3044" w:rsidP="00A00607">
            <w:pPr>
              <w:rPr>
                <w:b/>
              </w:rPr>
            </w:pPr>
          </w:p>
        </w:tc>
        <w:tc>
          <w:tcPr>
            <w:tcW w:w="3969" w:type="dxa"/>
          </w:tcPr>
          <w:p w:rsidR="008B3044" w:rsidRPr="00623A9C" w:rsidRDefault="00C43D5E" w:rsidP="00A00607">
            <w:pPr>
              <w:rPr>
                <w:b/>
              </w:rPr>
            </w:pPr>
            <w:r w:rsidRPr="008B3044">
              <w:rPr>
                <w:b/>
              </w:rPr>
              <w:t>Action required</w:t>
            </w:r>
          </w:p>
        </w:tc>
      </w:tr>
      <w:tr w:rsidR="00037B6D" w:rsidTr="00B53E21">
        <w:trPr>
          <w:trHeight w:val="2016"/>
        </w:trPr>
        <w:tc>
          <w:tcPr>
            <w:tcW w:w="2724" w:type="dxa"/>
          </w:tcPr>
          <w:p w:rsidR="00037B6D" w:rsidRDefault="00037B6D" w:rsidP="00D15AC6">
            <w:pPr>
              <w:rPr>
                <w:b/>
              </w:rPr>
            </w:pPr>
            <w:r>
              <w:rPr>
                <w:b/>
              </w:rPr>
              <w:t>Stage 3</w:t>
            </w:r>
            <w:r w:rsidRPr="001A3DD8">
              <w:rPr>
                <w:b/>
              </w:rPr>
              <w:t>: Observe users posture</w:t>
            </w:r>
            <w:r>
              <w:rPr>
                <w:b/>
              </w:rPr>
              <w:t xml:space="preserve"> (</w:t>
            </w:r>
            <w:r w:rsidRPr="00BF3B7B">
              <w:rPr>
                <w:b/>
                <w:sz w:val="16"/>
              </w:rPr>
              <w:t>see image 1</w:t>
            </w:r>
            <w:r>
              <w:rPr>
                <w:b/>
              </w:rPr>
              <w:t>)</w:t>
            </w:r>
          </w:p>
          <w:p w:rsidR="00037B6D" w:rsidRDefault="00037B6D" w:rsidP="00D15AC6">
            <w:pPr>
              <w:rPr>
                <w:sz w:val="18"/>
                <w:szCs w:val="18"/>
              </w:rPr>
            </w:pPr>
            <w:r w:rsidRPr="001A3DD8">
              <w:rPr>
                <w:sz w:val="18"/>
                <w:szCs w:val="18"/>
              </w:rPr>
              <w:t>Head and neck upright</w:t>
            </w:r>
          </w:p>
          <w:p w:rsidR="00037B6D" w:rsidRDefault="00037B6D" w:rsidP="00D15AC6">
            <w:pPr>
              <w:rPr>
                <w:sz w:val="18"/>
                <w:szCs w:val="18"/>
              </w:rPr>
            </w:pPr>
          </w:p>
          <w:p w:rsidR="00037B6D" w:rsidRDefault="00037B6D" w:rsidP="00D15AC6">
            <w:pPr>
              <w:rPr>
                <w:sz w:val="18"/>
                <w:szCs w:val="18"/>
              </w:rPr>
            </w:pPr>
            <w:r>
              <w:rPr>
                <w:sz w:val="18"/>
                <w:szCs w:val="18"/>
              </w:rPr>
              <w:t>Facing forward</w:t>
            </w:r>
          </w:p>
          <w:p w:rsidR="00037B6D" w:rsidRDefault="00037B6D" w:rsidP="00D15AC6">
            <w:pPr>
              <w:rPr>
                <w:sz w:val="18"/>
                <w:szCs w:val="18"/>
              </w:rPr>
            </w:pPr>
          </w:p>
          <w:p w:rsidR="00037B6D" w:rsidRDefault="00037B6D" w:rsidP="00D15AC6">
            <w:pPr>
              <w:rPr>
                <w:sz w:val="18"/>
                <w:szCs w:val="18"/>
              </w:rPr>
            </w:pPr>
            <w:r>
              <w:rPr>
                <w:sz w:val="18"/>
                <w:szCs w:val="18"/>
              </w:rPr>
              <w:t xml:space="preserve">Shoulders and upper arm perpendicular to floor. </w:t>
            </w:r>
          </w:p>
          <w:p w:rsidR="00037B6D" w:rsidRDefault="00037B6D" w:rsidP="00D15AC6">
            <w:pPr>
              <w:rPr>
                <w:sz w:val="18"/>
                <w:szCs w:val="18"/>
              </w:rPr>
            </w:pPr>
            <w:r>
              <w:rPr>
                <w:sz w:val="18"/>
                <w:szCs w:val="18"/>
              </w:rPr>
              <w:t>Arms &amp; elbows close to body</w:t>
            </w:r>
          </w:p>
          <w:p w:rsidR="00037B6D" w:rsidRDefault="00037B6D" w:rsidP="00D15AC6">
            <w:pPr>
              <w:rPr>
                <w:sz w:val="18"/>
                <w:szCs w:val="18"/>
              </w:rPr>
            </w:pPr>
          </w:p>
          <w:p w:rsidR="00037B6D" w:rsidRDefault="00037B6D" w:rsidP="00D15AC6">
            <w:pPr>
              <w:rPr>
                <w:sz w:val="18"/>
                <w:szCs w:val="18"/>
              </w:rPr>
            </w:pPr>
            <w:r>
              <w:rPr>
                <w:sz w:val="18"/>
                <w:szCs w:val="18"/>
              </w:rPr>
              <w:t>Forearms, hands and wrists straight &amp; parallel to floor.</w:t>
            </w:r>
          </w:p>
          <w:p w:rsidR="00037B6D" w:rsidRDefault="00037B6D" w:rsidP="00D15AC6">
            <w:pPr>
              <w:rPr>
                <w:sz w:val="18"/>
                <w:szCs w:val="18"/>
              </w:rPr>
            </w:pPr>
          </w:p>
          <w:p w:rsidR="00037B6D" w:rsidRDefault="00037B6D" w:rsidP="00D15AC6">
            <w:pPr>
              <w:rPr>
                <w:sz w:val="18"/>
                <w:szCs w:val="18"/>
              </w:rPr>
            </w:pPr>
            <w:r>
              <w:rPr>
                <w:sz w:val="18"/>
                <w:szCs w:val="18"/>
              </w:rPr>
              <w:t>Thighs angled slightly from hip to knee (5-10</w:t>
            </w:r>
            <w:r w:rsidRPr="001A3DD8">
              <w:rPr>
                <w:sz w:val="18"/>
                <w:szCs w:val="18"/>
                <w:vertAlign w:val="superscript"/>
              </w:rPr>
              <w:t>o</w:t>
            </w:r>
            <w:r>
              <w:rPr>
                <w:sz w:val="18"/>
                <w:szCs w:val="18"/>
              </w:rPr>
              <w:t>)</w:t>
            </w:r>
          </w:p>
          <w:p w:rsidR="00037B6D" w:rsidRDefault="00037B6D" w:rsidP="00D15AC6">
            <w:pPr>
              <w:rPr>
                <w:sz w:val="18"/>
                <w:szCs w:val="18"/>
              </w:rPr>
            </w:pPr>
          </w:p>
          <w:p w:rsidR="00037B6D" w:rsidRDefault="00037B6D" w:rsidP="00D15AC6">
            <w:pPr>
              <w:rPr>
                <w:sz w:val="18"/>
                <w:szCs w:val="18"/>
              </w:rPr>
            </w:pPr>
            <w:r>
              <w:rPr>
                <w:sz w:val="18"/>
                <w:szCs w:val="18"/>
              </w:rPr>
              <w:t>Feet flat on floor  or footrest</w:t>
            </w:r>
          </w:p>
          <w:p w:rsidR="00037B6D" w:rsidRDefault="00037B6D" w:rsidP="00D15AC6">
            <w:pPr>
              <w:rPr>
                <w:sz w:val="18"/>
                <w:szCs w:val="18"/>
              </w:rPr>
            </w:pPr>
          </w:p>
          <w:p w:rsidR="00037B6D" w:rsidRPr="001A3DD8" w:rsidRDefault="00037B6D" w:rsidP="00D15AC6">
            <w:pPr>
              <w:rPr>
                <w:b/>
              </w:rPr>
            </w:pPr>
            <w:r>
              <w:rPr>
                <w:sz w:val="18"/>
                <w:szCs w:val="18"/>
              </w:rPr>
              <w:t>It’s a good idea to take a picture before and after the assessment to record the changes.</w:t>
            </w:r>
          </w:p>
        </w:tc>
        <w:tc>
          <w:tcPr>
            <w:tcW w:w="4472" w:type="dxa"/>
            <w:gridSpan w:val="2"/>
          </w:tcPr>
          <w:p w:rsidR="00037B6D" w:rsidRDefault="00037B6D" w:rsidP="00004ED5">
            <w:pPr>
              <w:rPr>
                <w:b/>
              </w:rPr>
            </w:pPr>
            <w:r>
              <w:rPr>
                <w:b/>
              </w:rPr>
              <w:t>Photographs Before (Image 1)</w:t>
            </w:r>
          </w:p>
          <w:p w:rsidR="00037B6D" w:rsidRDefault="00037B6D" w:rsidP="00004ED5">
            <w:pPr>
              <w:rPr>
                <w:b/>
              </w:rPr>
            </w:pPr>
          </w:p>
          <w:p w:rsidR="00037B6D" w:rsidRDefault="00037B6D" w:rsidP="00004ED5">
            <w:pPr>
              <w:rPr>
                <w:b/>
              </w:rPr>
            </w:pPr>
          </w:p>
        </w:tc>
        <w:tc>
          <w:tcPr>
            <w:tcW w:w="8221" w:type="dxa"/>
            <w:gridSpan w:val="2"/>
          </w:tcPr>
          <w:p w:rsidR="00037B6D" w:rsidRDefault="00037B6D" w:rsidP="00D15AC6">
            <w:pPr>
              <w:rPr>
                <w:b/>
              </w:rPr>
            </w:pPr>
            <w:r>
              <w:rPr>
                <w:b/>
              </w:rPr>
              <w:t>Photograph After adjustments</w:t>
            </w:r>
          </w:p>
          <w:p w:rsidR="00037B6D" w:rsidRDefault="00037B6D" w:rsidP="00D15AC6">
            <w:r>
              <w:t xml:space="preserve"> </w:t>
            </w:r>
          </w:p>
          <w:p w:rsidR="00037B6D" w:rsidRDefault="00037B6D" w:rsidP="00D15AC6">
            <w:pPr>
              <w:rPr>
                <w:b/>
              </w:rPr>
            </w:pPr>
          </w:p>
        </w:tc>
      </w:tr>
    </w:tbl>
    <w:p w:rsidR="00861D80" w:rsidRDefault="00861D80" w:rsidP="001A3DD8">
      <w:pPr>
        <w:rPr>
          <w:b/>
        </w:rPr>
        <w:sectPr w:rsidR="00861D80" w:rsidSect="004E2138">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851" w:left="567" w:header="709" w:footer="709" w:gutter="0"/>
          <w:cols w:space="708"/>
          <w:docGrid w:linePitch="360"/>
        </w:sectPr>
      </w:pPr>
    </w:p>
    <w:tbl>
      <w:tblPr>
        <w:tblStyle w:val="TableGrid"/>
        <w:tblW w:w="0" w:type="auto"/>
        <w:tblLook w:val="04A0" w:firstRow="1" w:lastRow="0" w:firstColumn="1" w:lastColumn="0" w:noHBand="0" w:noVBand="1"/>
      </w:tblPr>
      <w:tblGrid>
        <w:gridCol w:w="2802"/>
        <w:gridCol w:w="3855"/>
        <w:gridCol w:w="3941"/>
        <w:gridCol w:w="4755"/>
      </w:tblGrid>
      <w:tr w:rsidR="00A83BBD" w:rsidTr="00A83BBD">
        <w:tc>
          <w:tcPr>
            <w:tcW w:w="2802" w:type="dxa"/>
          </w:tcPr>
          <w:p w:rsidR="00A83BBD" w:rsidRDefault="00A83BBD" w:rsidP="001A3DD8">
            <w:pPr>
              <w:rPr>
                <w:b/>
              </w:rPr>
            </w:pPr>
            <w:r w:rsidRPr="009D66DA">
              <w:rPr>
                <w:b/>
              </w:rPr>
              <w:lastRenderedPageBreak/>
              <w:t xml:space="preserve">Stage 4: </w:t>
            </w:r>
            <w:r>
              <w:rPr>
                <w:b/>
              </w:rPr>
              <w:t>Chair</w:t>
            </w:r>
          </w:p>
          <w:p w:rsidR="00A83BBD" w:rsidRDefault="00A83BBD" w:rsidP="001A3DD8">
            <w:pPr>
              <w:rPr>
                <w:sz w:val="18"/>
                <w:szCs w:val="18"/>
              </w:rPr>
            </w:pPr>
            <w:r>
              <w:rPr>
                <w:sz w:val="18"/>
                <w:szCs w:val="18"/>
              </w:rPr>
              <w:t>Move chair away from desk and take off any jackets, bags or supports.</w:t>
            </w:r>
          </w:p>
          <w:p w:rsidR="00A83BBD" w:rsidRDefault="00A83BBD" w:rsidP="001A3DD8">
            <w:pPr>
              <w:rPr>
                <w:sz w:val="18"/>
                <w:szCs w:val="18"/>
              </w:rPr>
            </w:pPr>
          </w:p>
          <w:p w:rsidR="00A83BBD" w:rsidRDefault="00A83BBD" w:rsidP="001A3DD8">
            <w:pPr>
              <w:rPr>
                <w:sz w:val="18"/>
                <w:szCs w:val="18"/>
              </w:rPr>
            </w:pPr>
            <w:r>
              <w:rPr>
                <w:sz w:val="18"/>
                <w:szCs w:val="18"/>
              </w:rPr>
              <w:t>Check it over to ensure it is stable and not broken.</w:t>
            </w:r>
          </w:p>
          <w:p w:rsidR="00A83BBD" w:rsidRDefault="00A83BBD" w:rsidP="001A3DD8">
            <w:pPr>
              <w:rPr>
                <w:sz w:val="18"/>
                <w:szCs w:val="18"/>
              </w:rPr>
            </w:pPr>
          </w:p>
          <w:p w:rsidR="00A83BBD" w:rsidRDefault="00A83BBD" w:rsidP="001A3DD8">
            <w:pPr>
              <w:rPr>
                <w:sz w:val="18"/>
                <w:szCs w:val="18"/>
              </w:rPr>
            </w:pPr>
            <w:r>
              <w:rPr>
                <w:sz w:val="18"/>
                <w:szCs w:val="18"/>
              </w:rPr>
              <w:t xml:space="preserve">Show the user the </w:t>
            </w:r>
            <w:hyperlink r:id="rId15" w:history="1">
              <w:r w:rsidRPr="00D7140E">
                <w:rPr>
                  <w:rStyle w:val="Hyperlink"/>
                  <w:i/>
                  <w:sz w:val="18"/>
                  <w:szCs w:val="18"/>
                </w:rPr>
                <w:t>How to set up your workstation</w:t>
              </w:r>
            </w:hyperlink>
            <w:r>
              <w:rPr>
                <w:i/>
                <w:sz w:val="18"/>
                <w:szCs w:val="18"/>
              </w:rPr>
              <w:t xml:space="preserve"> </w:t>
            </w:r>
            <w:r>
              <w:rPr>
                <w:sz w:val="18"/>
                <w:szCs w:val="18"/>
              </w:rPr>
              <w:t>video.</w:t>
            </w:r>
          </w:p>
          <w:p w:rsidR="00A83BBD" w:rsidRDefault="00A83BBD" w:rsidP="001A3DD8">
            <w:pPr>
              <w:rPr>
                <w:sz w:val="18"/>
                <w:szCs w:val="18"/>
              </w:rPr>
            </w:pPr>
          </w:p>
          <w:p w:rsidR="00A83BBD" w:rsidRDefault="00A83BBD" w:rsidP="001A3DD8">
            <w:pPr>
              <w:rPr>
                <w:sz w:val="18"/>
                <w:szCs w:val="18"/>
              </w:rPr>
            </w:pPr>
            <w:r>
              <w:rPr>
                <w:sz w:val="18"/>
                <w:szCs w:val="18"/>
              </w:rPr>
              <w:t>Show the user their chair instructions (usually below the seat.)</w:t>
            </w:r>
          </w:p>
          <w:p w:rsidR="00A83BBD" w:rsidRPr="00D7140E" w:rsidRDefault="00A83BBD" w:rsidP="001A3DD8">
            <w:pPr>
              <w:rPr>
                <w:sz w:val="18"/>
                <w:szCs w:val="18"/>
              </w:rPr>
            </w:pPr>
          </w:p>
          <w:p w:rsidR="00A83BBD" w:rsidRDefault="00A83BBD" w:rsidP="001A3DD8">
            <w:pPr>
              <w:rPr>
                <w:sz w:val="18"/>
                <w:szCs w:val="18"/>
              </w:rPr>
            </w:pPr>
            <w:r>
              <w:rPr>
                <w:sz w:val="18"/>
                <w:szCs w:val="18"/>
              </w:rPr>
              <w:t>Adjust seat angle ((5-10</w:t>
            </w:r>
            <w:r w:rsidRPr="001A3DD8">
              <w:rPr>
                <w:sz w:val="18"/>
                <w:szCs w:val="18"/>
                <w:vertAlign w:val="superscript"/>
              </w:rPr>
              <w:t>o</w:t>
            </w:r>
            <w:r>
              <w:rPr>
                <w:sz w:val="18"/>
                <w:szCs w:val="18"/>
                <w:vertAlign w:val="superscript"/>
              </w:rPr>
              <w:t xml:space="preserve"> </w:t>
            </w:r>
            <w:r w:rsidRPr="009D66DA">
              <w:rPr>
                <w:sz w:val="18"/>
                <w:szCs w:val="18"/>
              </w:rPr>
              <w:t xml:space="preserve">forward </w:t>
            </w:r>
            <w:r>
              <w:rPr>
                <w:sz w:val="18"/>
                <w:szCs w:val="18"/>
              </w:rPr>
              <w:t>tilt)</w:t>
            </w:r>
          </w:p>
          <w:p w:rsidR="00A83BBD" w:rsidRDefault="00A83BBD" w:rsidP="001A3DD8">
            <w:pPr>
              <w:rPr>
                <w:sz w:val="18"/>
                <w:szCs w:val="18"/>
              </w:rPr>
            </w:pPr>
          </w:p>
          <w:p w:rsidR="00A83BBD" w:rsidRDefault="00A83BBD" w:rsidP="001A3DD8">
            <w:pPr>
              <w:rPr>
                <w:sz w:val="18"/>
                <w:szCs w:val="18"/>
              </w:rPr>
            </w:pPr>
            <w:r>
              <w:rPr>
                <w:sz w:val="18"/>
                <w:szCs w:val="18"/>
              </w:rPr>
              <w:t xml:space="preserve">Lower back supported by rest. Adjust lumber support if available. </w:t>
            </w:r>
          </w:p>
          <w:p w:rsidR="00A83BBD" w:rsidRDefault="00A83BBD" w:rsidP="001A3DD8">
            <w:pPr>
              <w:rPr>
                <w:sz w:val="18"/>
                <w:szCs w:val="18"/>
              </w:rPr>
            </w:pPr>
          </w:p>
          <w:p w:rsidR="00A83BBD" w:rsidRDefault="00A83BBD" w:rsidP="001A3DD8">
            <w:pPr>
              <w:rPr>
                <w:sz w:val="18"/>
                <w:szCs w:val="18"/>
              </w:rPr>
            </w:pPr>
            <w:r>
              <w:rPr>
                <w:sz w:val="18"/>
                <w:szCs w:val="18"/>
              </w:rPr>
              <w:t xml:space="preserve">Back rest supports body. </w:t>
            </w:r>
          </w:p>
          <w:p w:rsidR="00A83BBD" w:rsidRDefault="00A83BBD" w:rsidP="001A3DD8">
            <w:pPr>
              <w:rPr>
                <w:sz w:val="18"/>
                <w:szCs w:val="18"/>
              </w:rPr>
            </w:pPr>
          </w:p>
          <w:p w:rsidR="00A83BBD" w:rsidRDefault="00A83BBD" w:rsidP="001A3DD8">
            <w:pPr>
              <w:rPr>
                <w:sz w:val="18"/>
                <w:szCs w:val="18"/>
              </w:rPr>
            </w:pPr>
            <w:r>
              <w:rPr>
                <w:sz w:val="18"/>
                <w:szCs w:val="18"/>
              </w:rPr>
              <w:t>3 finger width between front edge and lower leg.</w:t>
            </w:r>
          </w:p>
          <w:p w:rsidR="00A83BBD" w:rsidRDefault="00A83BBD" w:rsidP="001A3DD8">
            <w:pPr>
              <w:rPr>
                <w:sz w:val="18"/>
                <w:szCs w:val="18"/>
              </w:rPr>
            </w:pPr>
          </w:p>
          <w:p w:rsidR="00A83BBD" w:rsidRDefault="00A83BBD" w:rsidP="001A3DD8">
            <w:pPr>
              <w:rPr>
                <w:sz w:val="18"/>
                <w:szCs w:val="18"/>
              </w:rPr>
            </w:pPr>
            <w:r>
              <w:rPr>
                <w:sz w:val="18"/>
                <w:szCs w:val="18"/>
              </w:rPr>
              <w:t>Return to chair, user to the desk.</w:t>
            </w:r>
          </w:p>
          <w:p w:rsidR="00A83BBD" w:rsidRDefault="00A83BBD" w:rsidP="001A3DD8">
            <w:pPr>
              <w:rPr>
                <w:sz w:val="18"/>
                <w:szCs w:val="18"/>
              </w:rPr>
            </w:pPr>
          </w:p>
          <w:p w:rsidR="00A83BBD" w:rsidRDefault="00A83BBD" w:rsidP="001A3DD8">
            <w:pPr>
              <w:rPr>
                <w:sz w:val="18"/>
                <w:szCs w:val="18"/>
              </w:rPr>
            </w:pPr>
            <w:r>
              <w:rPr>
                <w:sz w:val="18"/>
                <w:szCs w:val="18"/>
              </w:rPr>
              <w:t>Check height to elbow vs desk height. (Up to 3-4 cm greater than desk height.) If too low raise chair. If too high may need to raise desk (wooden blocks available up to approx. 5 cm).</w:t>
            </w:r>
          </w:p>
          <w:p w:rsidR="00A83BBD" w:rsidRPr="009D66DA" w:rsidRDefault="00A83BBD" w:rsidP="001A3DD8">
            <w:pPr>
              <w:rPr>
                <w:sz w:val="18"/>
                <w:szCs w:val="18"/>
              </w:rPr>
            </w:pPr>
          </w:p>
        </w:tc>
        <w:tc>
          <w:tcPr>
            <w:tcW w:w="3855" w:type="dxa"/>
          </w:tcPr>
          <w:p w:rsidR="00861D80" w:rsidRDefault="00861D80" w:rsidP="00861D80">
            <w:pPr>
              <w:rPr>
                <w:b/>
              </w:rPr>
            </w:pPr>
            <w:r>
              <w:rPr>
                <w:b/>
              </w:rPr>
              <w:t>Observations</w:t>
            </w:r>
          </w:p>
          <w:p w:rsidR="00691A53" w:rsidRDefault="00691A53" w:rsidP="001A3DD8"/>
          <w:p w:rsidR="00691A53" w:rsidRDefault="00691A53" w:rsidP="001A3DD8"/>
        </w:tc>
        <w:tc>
          <w:tcPr>
            <w:tcW w:w="3941" w:type="dxa"/>
          </w:tcPr>
          <w:p w:rsidR="00861D80" w:rsidRDefault="00861D80" w:rsidP="00861D80">
            <w:pPr>
              <w:rPr>
                <w:rFonts w:cs="Arial"/>
                <w:bCs/>
                <w:i/>
                <w:sz w:val="18"/>
                <w:szCs w:val="18"/>
              </w:rPr>
            </w:pPr>
            <w:r>
              <w:rPr>
                <w:b/>
              </w:rPr>
              <w:t>Recommended action</w:t>
            </w:r>
          </w:p>
          <w:p w:rsidR="00A83BBD" w:rsidRDefault="00A83BBD" w:rsidP="00AA322C">
            <w:pPr>
              <w:pStyle w:val="Default0"/>
            </w:pPr>
            <w:r>
              <w:rPr>
                <w:i/>
                <w:sz w:val="18"/>
                <w:szCs w:val="18"/>
              </w:rPr>
              <w:t xml:space="preserve">The chair should be the standard Solar, Task or Harlequin chair and not broken. If you need to order a new chair, refer to info sheet: </w:t>
            </w:r>
          </w:p>
          <w:p w:rsidR="00A83BBD" w:rsidRDefault="00A83BBD" w:rsidP="00AA322C">
            <w:pPr>
              <w:rPr>
                <w:b/>
                <w:i/>
                <w:sz w:val="18"/>
                <w:szCs w:val="18"/>
              </w:rPr>
            </w:pPr>
            <w:r w:rsidRPr="00AA322C">
              <w:rPr>
                <w:b/>
                <w:i/>
                <w:sz w:val="18"/>
                <w:szCs w:val="18"/>
              </w:rPr>
              <w:t>Flow chart to replace operator chairs</w:t>
            </w:r>
          </w:p>
          <w:p w:rsidR="00A83BBD" w:rsidRPr="00AA322C" w:rsidRDefault="00A83BBD" w:rsidP="00AA322C">
            <w:pPr>
              <w:rPr>
                <w:b/>
                <w:i/>
                <w:sz w:val="18"/>
                <w:szCs w:val="18"/>
              </w:rPr>
            </w:pPr>
          </w:p>
          <w:p w:rsidR="00A83BBD" w:rsidRDefault="00A83BBD" w:rsidP="001A3DD8">
            <w:pPr>
              <w:rPr>
                <w:i/>
                <w:sz w:val="18"/>
                <w:szCs w:val="18"/>
              </w:rPr>
            </w:pPr>
            <w:r>
              <w:rPr>
                <w:i/>
                <w:sz w:val="18"/>
                <w:szCs w:val="18"/>
              </w:rPr>
              <w:t>Remove arm rests if they impede th</w:t>
            </w:r>
            <w:r w:rsidR="004D28DB">
              <w:rPr>
                <w:i/>
                <w:sz w:val="18"/>
                <w:szCs w:val="18"/>
              </w:rPr>
              <w:t>e User reaching the workstation</w:t>
            </w:r>
            <w:r>
              <w:rPr>
                <w:i/>
                <w:sz w:val="18"/>
                <w:szCs w:val="18"/>
              </w:rPr>
              <w:t xml:space="preserve">. </w:t>
            </w:r>
          </w:p>
          <w:p w:rsidR="004D28DB" w:rsidRDefault="004D28DB" w:rsidP="001A3DD8">
            <w:pPr>
              <w:rPr>
                <w:i/>
                <w:sz w:val="18"/>
                <w:szCs w:val="18"/>
              </w:rPr>
            </w:pPr>
          </w:p>
          <w:p w:rsidR="00A83BBD" w:rsidRDefault="00A83BBD" w:rsidP="001A7485">
            <w:pPr>
              <w:rPr>
                <w:b/>
                <w:i/>
                <w:sz w:val="18"/>
                <w:szCs w:val="18"/>
              </w:rPr>
            </w:pPr>
            <w:r>
              <w:rPr>
                <w:i/>
                <w:sz w:val="18"/>
                <w:szCs w:val="18"/>
              </w:rPr>
              <w:t xml:space="preserve">Adjust the Users chair using the adjustment features. The adjustment features should all work. Follow the chair’s instructions and give a copy to the User. Refer to info sheets: </w:t>
            </w:r>
            <w:r>
              <w:rPr>
                <w:b/>
                <w:i/>
                <w:sz w:val="18"/>
                <w:szCs w:val="18"/>
              </w:rPr>
              <w:t xml:space="preserve">Solar/Task chair instructions </w:t>
            </w:r>
            <w:r>
              <w:rPr>
                <w:i/>
                <w:sz w:val="18"/>
                <w:szCs w:val="18"/>
              </w:rPr>
              <w:t xml:space="preserve">and </w:t>
            </w:r>
            <w:r>
              <w:rPr>
                <w:b/>
                <w:i/>
                <w:sz w:val="18"/>
                <w:szCs w:val="18"/>
              </w:rPr>
              <w:t>Harlequin chair instructions</w:t>
            </w:r>
          </w:p>
          <w:p w:rsidR="00A83BBD" w:rsidRPr="004C5B4A" w:rsidRDefault="00A83BBD" w:rsidP="001A7485">
            <w:pPr>
              <w:rPr>
                <w:i/>
                <w:sz w:val="18"/>
                <w:szCs w:val="18"/>
              </w:rPr>
            </w:pPr>
          </w:p>
          <w:p w:rsidR="00A83BBD" w:rsidRDefault="00A83BBD" w:rsidP="001A7485">
            <w:pPr>
              <w:rPr>
                <w:i/>
                <w:sz w:val="18"/>
                <w:szCs w:val="18"/>
              </w:rPr>
            </w:pPr>
            <w:r>
              <w:rPr>
                <w:i/>
                <w:sz w:val="18"/>
                <w:szCs w:val="18"/>
              </w:rPr>
              <w:t>The User achieves a good seated posture (image 1 below)</w:t>
            </w:r>
          </w:p>
          <w:p w:rsidR="00A83BBD" w:rsidRDefault="00A83BBD" w:rsidP="001A7485">
            <w:pPr>
              <w:rPr>
                <w:rStyle w:val="Hyperlink"/>
                <w:i/>
                <w:sz w:val="18"/>
                <w:szCs w:val="18"/>
              </w:rPr>
            </w:pPr>
            <w:r>
              <w:rPr>
                <w:i/>
                <w:sz w:val="18"/>
                <w:szCs w:val="18"/>
              </w:rPr>
              <w:t xml:space="preserve">The User should be familiar with the video: </w:t>
            </w:r>
            <w:hyperlink r:id="rId16" w:history="1">
              <w:r w:rsidRPr="00D7140E">
                <w:rPr>
                  <w:rStyle w:val="Hyperlink"/>
                  <w:i/>
                  <w:sz w:val="18"/>
                  <w:szCs w:val="18"/>
                </w:rPr>
                <w:t>How to set up your workstation</w:t>
              </w:r>
            </w:hyperlink>
          </w:p>
          <w:p w:rsidR="00A83BBD" w:rsidRDefault="00A83BBD" w:rsidP="001A7485">
            <w:pPr>
              <w:rPr>
                <w:rStyle w:val="Hyperlink"/>
                <w:i/>
                <w:sz w:val="18"/>
                <w:szCs w:val="18"/>
              </w:rPr>
            </w:pPr>
          </w:p>
          <w:p w:rsidR="00A83BBD" w:rsidRDefault="00A83BBD" w:rsidP="00B60853">
            <w:pPr>
              <w:rPr>
                <w:i/>
                <w:sz w:val="18"/>
                <w:szCs w:val="18"/>
              </w:rPr>
            </w:pPr>
            <w:r>
              <w:rPr>
                <w:i/>
                <w:sz w:val="18"/>
                <w:szCs w:val="18"/>
              </w:rPr>
              <w:t>The User arms in the right position at the desk and if necessary desk blocks or a foot rest. Some desks the feet and screw up or down.</w:t>
            </w:r>
          </w:p>
          <w:p w:rsidR="00A83BBD" w:rsidRDefault="00A83BBD" w:rsidP="00B60853">
            <w:pPr>
              <w:rPr>
                <w:i/>
                <w:sz w:val="18"/>
                <w:szCs w:val="18"/>
              </w:rPr>
            </w:pPr>
          </w:p>
          <w:p w:rsidR="00A83BBD" w:rsidRPr="00B60853" w:rsidRDefault="00A83BBD" w:rsidP="00B60853">
            <w:pPr>
              <w:rPr>
                <w:i/>
                <w:sz w:val="18"/>
                <w:szCs w:val="18"/>
              </w:rPr>
            </w:pPr>
            <w:r>
              <w:rPr>
                <w:i/>
                <w:sz w:val="18"/>
                <w:szCs w:val="18"/>
              </w:rPr>
              <w:t>CHECK - Ask the User to adjust the chair to the correct posture. Refer to image 1 below.</w:t>
            </w:r>
          </w:p>
        </w:tc>
        <w:tc>
          <w:tcPr>
            <w:tcW w:w="4755" w:type="dxa"/>
          </w:tcPr>
          <w:p w:rsidR="00A83BBD" w:rsidRDefault="00861D80" w:rsidP="00AA322C">
            <w:pPr>
              <w:pStyle w:val="Default0"/>
              <w:rPr>
                <w:b/>
              </w:rPr>
            </w:pPr>
            <w:r>
              <w:rPr>
                <w:b/>
              </w:rPr>
              <w:t>Action required</w:t>
            </w:r>
          </w:p>
          <w:p w:rsidR="00691A53" w:rsidRDefault="00691A53" w:rsidP="00AA322C">
            <w:pPr>
              <w:pStyle w:val="Default0"/>
              <w:rPr>
                <w:b/>
              </w:rPr>
            </w:pPr>
          </w:p>
          <w:p w:rsidR="006242D0" w:rsidRPr="00237BB3" w:rsidRDefault="006242D0" w:rsidP="00AA322C">
            <w:pPr>
              <w:pStyle w:val="Default0"/>
              <w:rPr>
                <w:b/>
                <w:sz w:val="18"/>
                <w:szCs w:val="18"/>
              </w:rPr>
            </w:pPr>
          </w:p>
        </w:tc>
      </w:tr>
    </w:tbl>
    <w:p w:rsidR="00861D80" w:rsidRDefault="00861D80" w:rsidP="00CA6294">
      <w:pPr>
        <w:rPr>
          <w:b/>
        </w:rPr>
        <w:sectPr w:rsidR="00861D80" w:rsidSect="004E2138">
          <w:pgSz w:w="16838" w:h="11906" w:orient="landscape"/>
          <w:pgMar w:top="1134" w:right="1134" w:bottom="851" w:left="567" w:header="709" w:footer="709" w:gutter="0"/>
          <w:cols w:space="708"/>
          <w:docGrid w:linePitch="360"/>
        </w:sectPr>
      </w:pPr>
    </w:p>
    <w:tbl>
      <w:tblPr>
        <w:tblStyle w:val="TableGrid"/>
        <w:tblW w:w="0" w:type="auto"/>
        <w:tblLook w:val="04A0" w:firstRow="1" w:lastRow="0" w:firstColumn="1" w:lastColumn="0" w:noHBand="0" w:noVBand="1"/>
      </w:tblPr>
      <w:tblGrid>
        <w:gridCol w:w="2802"/>
        <w:gridCol w:w="3855"/>
        <w:gridCol w:w="3941"/>
        <w:gridCol w:w="4755"/>
      </w:tblGrid>
      <w:tr w:rsidR="00A83BBD" w:rsidTr="00A83BBD">
        <w:tc>
          <w:tcPr>
            <w:tcW w:w="2802" w:type="dxa"/>
          </w:tcPr>
          <w:p w:rsidR="00A83BBD" w:rsidRDefault="00A83BBD" w:rsidP="00CA6294">
            <w:pPr>
              <w:rPr>
                <w:b/>
              </w:rPr>
            </w:pPr>
            <w:r>
              <w:rPr>
                <w:b/>
              </w:rPr>
              <w:lastRenderedPageBreak/>
              <w:t>Stage 5: Desk and what’s on it</w:t>
            </w:r>
          </w:p>
          <w:p w:rsidR="00A83BBD" w:rsidRDefault="00A83BBD" w:rsidP="00B53895">
            <w:pPr>
              <w:rPr>
                <w:sz w:val="18"/>
                <w:szCs w:val="18"/>
              </w:rPr>
            </w:pPr>
          </w:p>
          <w:p w:rsidR="00A83BBD" w:rsidRPr="00B777E7" w:rsidRDefault="00A83BBD" w:rsidP="00B53895">
            <w:pPr>
              <w:rPr>
                <w:b/>
                <w:sz w:val="20"/>
                <w:szCs w:val="20"/>
              </w:rPr>
            </w:pPr>
            <w:r w:rsidRPr="00B777E7">
              <w:rPr>
                <w:b/>
                <w:sz w:val="20"/>
                <w:szCs w:val="20"/>
              </w:rPr>
              <w:t>Desk</w:t>
            </w:r>
          </w:p>
          <w:p w:rsidR="00A83BBD" w:rsidRPr="00B45202" w:rsidRDefault="00A83BBD" w:rsidP="00B53895">
            <w:pPr>
              <w:rPr>
                <w:sz w:val="18"/>
                <w:szCs w:val="18"/>
              </w:rPr>
            </w:pPr>
            <w:r w:rsidRPr="00B45202">
              <w:rPr>
                <w:sz w:val="18"/>
                <w:szCs w:val="18"/>
              </w:rPr>
              <w:t>Large enough, clear working zones, square chair-keyboard- monitor arrangement, desk space adequate</w:t>
            </w:r>
            <w:r w:rsidR="00A30E09">
              <w:rPr>
                <w:sz w:val="18"/>
                <w:szCs w:val="18"/>
              </w:rPr>
              <w:t>.</w:t>
            </w:r>
          </w:p>
          <w:p w:rsidR="00A83BBD" w:rsidRPr="00B777E7" w:rsidRDefault="00A83BBD" w:rsidP="00B53895">
            <w:pPr>
              <w:rPr>
                <w:sz w:val="20"/>
                <w:szCs w:val="20"/>
              </w:rPr>
            </w:pPr>
          </w:p>
          <w:p w:rsidR="00A83BBD" w:rsidRPr="00B777E7" w:rsidRDefault="00A83BBD" w:rsidP="00B53895">
            <w:pPr>
              <w:rPr>
                <w:b/>
                <w:sz w:val="20"/>
                <w:szCs w:val="20"/>
              </w:rPr>
            </w:pPr>
            <w:r w:rsidRPr="00B777E7">
              <w:rPr>
                <w:b/>
                <w:sz w:val="20"/>
                <w:szCs w:val="20"/>
              </w:rPr>
              <w:t>Monitor</w:t>
            </w:r>
          </w:p>
          <w:p w:rsidR="00A83BBD" w:rsidRPr="00B45202" w:rsidRDefault="00A83BBD" w:rsidP="00B53895">
            <w:pPr>
              <w:rPr>
                <w:sz w:val="18"/>
                <w:szCs w:val="18"/>
              </w:rPr>
            </w:pPr>
            <w:r w:rsidRPr="00B45202">
              <w:rPr>
                <w:sz w:val="18"/>
                <w:szCs w:val="18"/>
              </w:rPr>
              <w:t>Monitor arms’ length away, ear in line with should</w:t>
            </w:r>
            <w:r w:rsidR="00A30E09">
              <w:rPr>
                <w:sz w:val="18"/>
                <w:szCs w:val="18"/>
              </w:rPr>
              <w:t>ers</w:t>
            </w:r>
            <w:r w:rsidRPr="00B45202">
              <w:rPr>
                <w:sz w:val="18"/>
                <w:szCs w:val="18"/>
              </w:rPr>
              <w:t xml:space="preserve"> and hips, eyes see whole monitor</w:t>
            </w:r>
          </w:p>
          <w:p w:rsidR="00A83BBD" w:rsidRPr="00B777E7" w:rsidRDefault="00A83BBD" w:rsidP="00B53895">
            <w:pPr>
              <w:rPr>
                <w:sz w:val="20"/>
                <w:szCs w:val="20"/>
              </w:rPr>
            </w:pPr>
          </w:p>
          <w:p w:rsidR="00A83BBD" w:rsidRPr="00B777E7" w:rsidRDefault="00A83BBD" w:rsidP="00011C67">
            <w:pPr>
              <w:rPr>
                <w:b/>
                <w:sz w:val="20"/>
                <w:szCs w:val="20"/>
              </w:rPr>
            </w:pPr>
            <w:r w:rsidRPr="00B777E7">
              <w:rPr>
                <w:b/>
                <w:sz w:val="20"/>
                <w:szCs w:val="20"/>
              </w:rPr>
              <w:t>Keyboard</w:t>
            </w:r>
            <w:r w:rsidR="000429FB">
              <w:rPr>
                <w:b/>
                <w:sz w:val="20"/>
                <w:szCs w:val="20"/>
              </w:rPr>
              <w:t xml:space="preserve"> and mouse</w:t>
            </w:r>
          </w:p>
          <w:p w:rsidR="00A83BBD" w:rsidRPr="00B45202" w:rsidRDefault="00A30E09" w:rsidP="00011C67">
            <w:pPr>
              <w:rPr>
                <w:sz w:val="18"/>
                <w:szCs w:val="18"/>
              </w:rPr>
            </w:pPr>
            <w:r>
              <w:rPr>
                <w:sz w:val="18"/>
                <w:szCs w:val="18"/>
              </w:rPr>
              <w:t>Arms work inside shoulder, 90</w:t>
            </w:r>
            <w:r w:rsidRPr="00A30E09">
              <w:rPr>
                <w:sz w:val="18"/>
                <w:szCs w:val="18"/>
                <w:vertAlign w:val="superscript"/>
              </w:rPr>
              <w:t>0</w:t>
            </w:r>
            <w:r w:rsidR="00A83BBD" w:rsidRPr="00B45202">
              <w:rPr>
                <w:sz w:val="18"/>
                <w:szCs w:val="18"/>
              </w:rPr>
              <w:t xml:space="preserve"> </w:t>
            </w:r>
            <w:r>
              <w:rPr>
                <w:sz w:val="18"/>
                <w:szCs w:val="18"/>
              </w:rPr>
              <w:t xml:space="preserve">elbow, horizontal arm and wrist. </w:t>
            </w:r>
            <w:r w:rsidR="00A83BBD" w:rsidRPr="00B45202">
              <w:rPr>
                <w:sz w:val="18"/>
                <w:szCs w:val="18"/>
              </w:rPr>
              <w:t>Wrists not on desk</w:t>
            </w:r>
            <w:r>
              <w:rPr>
                <w:sz w:val="18"/>
                <w:szCs w:val="18"/>
              </w:rPr>
              <w:t xml:space="preserve"> whilst typing.</w:t>
            </w:r>
          </w:p>
          <w:p w:rsidR="00A83BBD" w:rsidRPr="00B777E7" w:rsidRDefault="00A83BBD" w:rsidP="00011C67">
            <w:pPr>
              <w:rPr>
                <w:sz w:val="20"/>
                <w:szCs w:val="20"/>
              </w:rPr>
            </w:pPr>
          </w:p>
          <w:p w:rsidR="00A83BBD" w:rsidRDefault="00A83BBD" w:rsidP="00011C67">
            <w:pPr>
              <w:rPr>
                <w:b/>
                <w:sz w:val="20"/>
                <w:szCs w:val="20"/>
              </w:rPr>
            </w:pPr>
            <w:r w:rsidRPr="00B777E7">
              <w:rPr>
                <w:b/>
                <w:sz w:val="20"/>
                <w:szCs w:val="20"/>
              </w:rPr>
              <w:t>Document holder</w:t>
            </w:r>
          </w:p>
          <w:p w:rsidR="00A83BBD" w:rsidRPr="00B45202" w:rsidRDefault="00A83BBD" w:rsidP="00011C67">
            <w:pPr>
              <w:rPr>
                <w:sz w:val="18"/>
                <w:szCs w:val="18"/>
              </w:rPr>
            </w:pPr>
            <w:r w:rsidRPr="00B45202">
              <w:rPr>
                <w:sz w:val="18"/>
                <w:szCs w:val="18"/>
              </w:rPr>
              <w:t>In line when reading screen.</w:t>
            </w:r>
          </w:p>
          <w:p w:rsidR="00A83BBD" w:rsidRPr="00B777E7" w:rsidRDefault="00A83BBD" w:rsidP="00011C67">
            <w:pPr>
              <w:rPr>
                <w:sz w:val="20"/>
                <w:szCs w:val="20"/>
              </w:rPr>
            </w:pPr>
          </w:p>
          <w:p w:rsidR="00A83BBD" w:rsidRPr="00B777E7" w:rsidRDefault="00A83BBD" w:rsidP="00011C67">
            <w:pPr>
              <w:rPr>
                <w:b/>
                <w:sz w:val="20"/>
                <w:szCs w:val="20"/>
              </w:rPr>
            </w:pPr>
            <w:r w:rsidRPr="00B777E7">
              <w:rPr>
                <w:b/>
                <w:sz w:val="20"/>
                <w:szCs w:val="20"/>
              </w:rPr>
              <w:t>Phone</w:t>
            </w:r>
          </w:p>
          <w:p w:rsidR="00A83BBD" w:rsidRPr="00B45202" w:rsidRDefault="00A83BBD" w:rsidP="00B53895">
            <w:pPr>
              <w:rPr>
                <w:sz w:val="18"/>
                <w:szCs w:val="18"/>
              </w:rPr>
            </w:pPr>
            <w:r w:rsidRPr="00B45202">
              <w:rPr>
                <w:sz w:val="18"/>
                <w:szCs w:val="18"/>
              </w:rPr>
              <w:t>Within reach and correct side for user.</w:t>
            </w:r>
          </w:p>
          <w:p w:rsidR="00A83BBD" w:rsidRPr="00011C67" w:rsidRDefault="00A83BBD" w:rsidP="00B53895"/>
        </w:tc>
        <w:tc>
          <w:tcPr>
            <w:tcW w:w="3855" w:type="dxa"/>
          </w:tcPr>
          <w:p w:rsidR="00A83BBD" w:rsidRDefault="00861D80" w:rsidP="001A3DD8">
            <w:pPr>
              <w:rPr>
                <w:b/>
              </w:rPr>
            </w:pPr>
            <w:r>
              <w:rPr>
                <w:b/>
              </w:rPr>
              <w:t>Observations</w:t>
            </w:r>
          </w:p>
          <w:p w:rsidR="001A4DE0" w:rsidRDefault="001A4DE0" w:rsidP="001A3DD8">
            <w:pPr>
              <w:rPr>
                <w:b/>
              </w:rPr>
            </w:pPr>
          </w:p>
          <w:p w:rsidR="001A4DE0" w:rsidRDefault="001A4DE0" w:rsidP="001A3DD8">
            <w:pPr>
              <w:rPr>
                <w:b/>
              </w:rPr>
            </w:pPr>
          </w:p>
          <w:p w:rsidR="001A4DE0" w:rsidRPr="00861D80" w:rsidRDefault="001A4DE0" w:rsidP="001A3DD8">
            <w:pPr>
              <w:rPr>
                <w:b/>
              </w:rPr>
            </w:pPr>
            <w:r>
              <w:rPr>
                <w:sz w:val="20"/>
              </w:rPr>
              <w:t xml:space="preserve"> </w:t>
            </w:r>
          </w:p>
        </w:tc>
        <w:tc>
          <w:tcPr>
            <w:tcW w:w="3941" w:type="dxa"/>
          </w:tcPr>
          <w:p w:rsidR="00803BB3" w:rsidRDefault="00803BB3" w:rsidP="00803BB3">
            <w:pPr>
              <w:rPr>
                <w:rFonts w:cs="Arial"/>
                <w:bCs/>
                <w:i/>
                <w:sz w:val="18"/>
                <w:szCs w:val="18"/>
              </w:rPr>
            </w:pPr>
            <w:r>
              <w:rPr>
                <w:b/>
              </w:rPr>
              <w:t>Recommended action</w:t>
            </w:r>
          </w:p>
          <w:p w:rsidR="00A83BBD" w:rsidRDefault="00A83BBD" w:rsidP="001C4748">
            <w:pPr>
              <w:rPr>
                <w:i/>
                <w:sz w:val="18"/>
                <w:szCs w:val="18"/>
              </w:rPr>
            </w:pPr>
            <w:r>
              <w:rPr>
                <w:i/>
                <w:sz w:val="18"/>
                <w:szCs w:val="18"/>
              </w:rPr>
              <w:t>Desk is tidy, free from clutter and clean.</w:t>
            </w:r>
          </w:p>
          <w:p w:rsidR="00A83BBD" w:rsidRDefault="00A83BBD" w:rsidP="001C4748">
            <w:pPr>
              <w:rPr>
                <w:i/>
                <w:sz w:val="18"/>
                <w:szCs w:val="18"/>
              </w:rPr>
            </w:pPr>
            <w:r>
              <w:rPr>
                <w:i/>
                <w:sz w:val="18"/>
                <w:szCs w:val="18"/>
              </w:rPr>
              <w:t xml:space="preserve">User is in line with keyboard, screen and square to the desk. </w:t>
            </w:r>
          </w:p>
          <w:p w:rsidR="00A83BBD" w:rsidRDefault="00A83BBD" w:rsidP="00B60853">
            <w:pPr>
              <w:rPr>
                <w:i/>
                <w:sz w:val="18"/>
                <w:szCs w:val="18"/>
              </w:rPr>
            </w:pPr>
            <w:r>
              <w:rPr>
                <w:i/>
                <w:sz w:val="18"/>
                <w:szCs w:val="18"/>
              </w:rPr>
              <w:t>Monitor is an arm’s length away from the seated User.</w:t>
            </w:r>
          </w:p>
          <w:p w:rsidR="00A83BBD" w:rsidRDefault="00A83BBD" w:rsidP="00FD4D9C">
            <w:pPr>
              <w:rPr>
                <w:i/>
                <w:sz w:val="18"/>
                <w:szCs w:val="18"/>
              </w:rPr>
            </w:pPr>
            <w:r>
              <w:rPr>
                <w:i/>
                <w:sz w:val="18"/>
                <w:szCs w:val="18"/>
              </w:rPr>
              <w:t>The User’s eyes should be in line with the top of monitor.</w:t>
            </w:r>
          </w:p>
          <w:p w:rsidR="00A83BBD" w:rsidRDefault="00A83BBD" w:rsidP="00FD4D9C">
            <w:pPr>
              <w:rPr>
                <w:i/>
                <w:sz w:val="18"/>
                <w:szCs w:val="18"/>
              </w:rPr>
            </w:pPr>
            <w:r>
              <w:rPr>
                <w:i/>
                <w:sz w:val="18"/>
                <w:szCs w:val="18"/>
              </w:rPr>
              <w:t>Keyboard works and can be moved easily</w:t>
            </w:r>
            <w:r w:rsidR="00A30E09">
              <w:rPr>
                <w:i/>
                <w:sz w:val="18"/>
                <w:szCs w:val="18"/>
              </w:rPr>
              <w:t xml:space="preserve"> and </w:t>
            </w:r>
            <w:proofErr w:type="spellStart"/>
            <w:r w:rsidR="00A30E09">
              <w:rPr>
                <w:i/>
                <w:sz w:val="18"/>
                <w:szCs w:val="18"/>
              </w:rPr>
              <w:t>tiltable</w:t>
            </w:r>
            <w:proofErr w:type="spellEnd"/>
            <w:r>
              <w:rPr>
                <w:i/>
                <w:sz w:val="18"/>
                <w:szCs w:val="18"/>
              </w:rPr>
              <w:t>. Observe whether the number pad causes the User to bend their wrist.</w:t>
            </w:r>
          </w:p>
          <w:p w:rsidR="00A83BBD" w:rsidRDefault="00A83BBD" w:rsidP="00FD4D9C">
            <w:pPr>
              <w:rPr>
                <w:i/>
                <w:sz w:val="18"/>
                <w:szCs w:val="18"/>
              </w:rPr>
            </w:pPr>
            <w:r>
              <w:rPr>
                <w:i/>
                <w:sz w:val="18"/>
                <w:szCs w:val="18"/>
              </w:rPr>
              <w:t xml:space="preserve">The User’s </w:t>
            </w:r>
            <w:r w:rsidR="00A30E09">
              <w:rPr>
                <w:i/>
                <w:sz w:val="18"/>
                <w:szCs w:val="18"/>
              </w:rPr>
              <w:t xml:space="preserve">lower </w:t>
            </w:r>
            <w:r>
              <w:rPr>
                <w:i/>
                <w:sz w:val="18"/>
                <w:szCs w:val="18"/>
              </w:rPr>
              <w:t>arms, wrists and hands, when observed from above, should be in a line.</w:t>
            </w:r>
          </w:p>
          <w:p w:rsidR="00A83BBD" w:rsidRDefault="00A83BBD" w:rsidP="00FD4D9C">
            <w:pPr>
              <w:rPr>
                <w:i/>
                <w:sz w:val="18"/>
                <w:szCs w:val="18"/>
              </w:rPr>
            </w:pPr>
            <w:r>
              <w:rPr>
                <w:i/>
                <w:sz w:val="18"/>
                <w:szCs w:val="18"/>
              </w:rPr>
              <w:t xml:space="preserve">The User’s </w:t>
            </w:r>
            <w:r w:rsidR="00A30E09">
              <w:rPr>
                <w:i/>
                <w:sz w:val="18"/>
                <w:szCs w:val="18"/>
              </w:rPr>
              <w:t xml:space="preserve">lower </w:t>
            </w:r>
            <w:r>
              <w:rPr>
                <w:i/>
                <w:sz w:val="18"/>
                <w:szCs w:val="18"/>
              </w:rPr>
              <w:t>arms, wrists and hands, when observed from side, should be in a straight line, not touching the desk.</w:t>
            </w:r>
          </w:p>
          <w:p w:rsidR="00A83BBD" w:rsidRDefault="00A83BBD" w:rsidP="00FD4D9C">
            <w:pPr>
              <w:rPr>
                <w:i/>
                <w:sz w:val="18"/>
                <w:szCs w:val="18"/>
              </w:rPr>
            </w:pPr>
            <w:r>
              <w:rPr>
                <w:i/>
                <w:sz w:val="18"/>
                <w:szCs w:val="18"/>
              </w:rPr>
              <w:t>Different types of mouse – flat, tracker ball and ‘penguin’.</w:t>
            </w:r>
            <w:r w:rsidR="00A30E09">
              <w:rPr>
                <w:i/>
                <w:sz w:val="18"/>
                <w:szCs w:val="18"/>
              </w:rPr>
              <w:t xml:space="preserve"> Does not reach out excessively to use mouse.</w:t>
            </w:r>
          </w:p>
          <w:p w:rsidR="00A83BBD" w:rsidRDefault="00A83BBD" w:rsidP="00FD4D9C">
            <w:pPr>
              <w:rPr>
                <w:i/>
                <w:sz w:val="18"/>
                <w:szCs w:val="18"/>
              </w:rPr>
            </w:pPr>
            <w:r>
              <w:rPr>
                <w:i/>
                <w:sz w:val="18"/>
                <w:szCs w:val="18"/>
              </w:rPr>
              <w:t>The User’s phone within reach.</w:t>
            </w:r>
          </w:p>
          <w:p w:rsidR="00A83BBD" w:rsidRPr="00AA322C" w:rsidRDefault="00A83BBD" w:rsidP="004C5B4A">
            <w:pPr>
              <w:rPr>
                <w:i/>
                <w:sz w:val="18"/>
                <w:szCs w:val="18"/>
              </w:rPr>
            </w:pPr>
          </w:p>
          <w:p w:rsidR="00A83BBD" w:rsidRPr="00AA322C" w:rsidRDefault="00A83BBD" w:rsidP="004C5B4A">
            <w:pPr>
              <w:rPr>
                <w:i/>
                <w:sz w:val="18"/>
                <w:szCs w:val="18"/>
              </w:rPr>
            </w:pPr>
          </w:p>
          <w:p w:rsidR="00A83BBD" w:rsidRDefault="00A83BBD" w:rsidP="00033691">
            <w:pPr>
              <w:rPr>
                <w:b/>
              </w:rPr>
            </w:pPr>
            <w:r w:rsidRPr="00AA322C">
              <w:rPr>
                <w:i/>
                <w:sz w:val="18"/>
                <w:szCs w:val="18"/>
              </w:rPr>
              <w:t xml:space="preserve">If you need to order a new equipment or wish to trial it, refer to info sheets: </w:t>
            </w:r>
            <w:r w:rsidRPr="00AA322C">
              <w:rPr>
                <w:b/>
                <w:i/>
                <w:sz w:val="18"/>
                <w:szCs w:val="18"/>
              </w:rPr>
              <w:t>Flowchart for the procurement of peripheral computer equipment</w:t>
            </w:r>
            <w:r>
              <w:rPr>
                <w:b/>
                <w:i/>
                <w:sz w:val="18"/>
                <w:szCs w:val="18"/>
              </w:rPr>
              <w:t>,</w:t>
            </w:r>
            <w:r w:rsidRPr="00033691">
              <w:rPr>
                <w:b/>
                <w:i/>
                <w:sz w:val="18"/>
                <w:szCs w:val="18"/>
              </w:rPr>
              <w:t xml:space="preserve"> Procedure for obtaining equipment for DSE Users</w:t>
            </w:r>
          </w:p>
          <w:p w:rsidR="00A83BBD" w:rsidRPr="00AA322C" w:rsidRDefault="00A83BBD" w:rsidP="00AA322C">
            <w:pPr>
              <w:pStyle w:val="Default0"/>
              <w:rPr>
                <w:b/>
                <w:i/>
                <w:sz w:val="18"/>
                <w:szCs w:val="18"/>
              </w:rPr>
            </w:pPr>
            <w:r>
              <w:rPr>
                <w:i/>
                <w:sz w:val="18"/>
                <w:szCs w:val="18"/>
              </w:rPr>
              <w:t xml:space="preserve"> and </w:t>
            </w:r>
            <w:r>
              <w:rPr>
                <w:b/>
                <w:i/>
                <w:sz w:val="18"/>
                <w:szCs w:val="18"/>
              </w:rPr>
              <w:t xml:space="preserve"> Computer accessories</w:t>
            </w:r>
          </w:p>
          <w:p w:rsidR="00A83BBD" w:rsidRPr="001C4748" w:rsidRDefault="00A83BBD" w:rsidP="00FD4D9C">
            <w:pPr>
              <w:rPr>
                <w:i/>
                <w:sz w:val="18"/>
                <w:szCs w:val="18"/>
              </w:rPr>
            </w:pPr>
          </w:p>
        </w:tc>
        <w:tc>
          <w:tcPr>
            <w:tcW w:w="4755" w:type="dxa"/>
          </w:tcPr>
          <w:p w:rsidR="00A83BBD" w:rsidRDefault="00803BB3" w:rsidP="001C4748">
            <w:pPr>
              <w:rPr>
                <w:b/>
              </w:rPr>
            </w:pPr>
            <w:r>
              <w:rPr>
                <w:b/>
              </w:rPr>
              <w:t>Action required</w:t>
            </w:r>
          </w:p>
          <w:p w:rsidR="00512B6F" w:rsidRDefault="00512B6F" w:rsidP="001C4748">
            <w:pPr>
              <w:rPr>
                <w:b/>
              </w:rPr>
            </w:pPr>
          </w:p>
          <w:p w:rsidR="00512B6F" w:rsidRDefault="00512B6F" w:rsidP="001C4748">
            <w:pPr>
              <w:rPr>
                <w:b/>
              </w:rPr>
            </w:pPr>
          </w:p>
          <w:p w:rsidR="00512B6F" w:rsidRPr="00803BB3" w:rsidRDefault="00512B6F" w:rsidP="001C4748">
            <w:pPr>
              <w:rPr>
                <w:b/>
                <w:sz w:val="18"/>
                <w:szCs w:val="18"/>
              </w:rPr>
            </w:pPr>
          </w:p>
        </w:tc>
      </w:tr>
    </w:tbl>
    <w:p w:rsidR="00803BB3" w:rsidRDefault="00803BB3" w:rsidP="00CA6294">
      <w:pPr>
        <w:rPr>
          <w:b/>
        </w:rPr>
        <w:sectPr w:rsidR="00803BB3" w:rsidSect="004E2138">
          <w:pgSz w:w="16838" w:h="11906" w:orient="landscape"/>
          <w:pgMar w:top="1134" w:right="1134" w:bottom="851" w:left="567" w:header="709" w:footer="709" w:gutter="0"/>
          <w:cols w:space="708"/>
          <w:docGrid w:linePitch="360"/>
        </w:sectPr>
      </w:pPr>
    </w:p>
    <w:tbl>
      <w:tblPr>
        <w:tblStyle w:val="TableGrid"/>
        <w:tblW w:w="0" w:type="auto"/>
        <w:tblLook w:val="04A0" w:firstRow="1" w:lastRow="0" w:firstColumn="1" w:lastColumn="0" w:noHBand="0" w:noVBand="1"/>
      </w:tblPr>
      <w:tblGrid>
        <w:gridCol w:w="2634"/>
        <w:gridCol w:w="3530"/>
        <w:gridCol w:w="4939"/>
        <w:gridCol w:w="4250"/>
      </w:tblGrid>
      <w:tr w:rsidR="00803BB3" w:rsidTr="00803BB3">
        <w:tc>
          <w:tcPr>
            <w:tcW w:w="2634" w:type="dxa"/>
          </w:tcPr>
          <w:p w:rsidR="00A83BBD" w:rsidRPr="00CA6294" w:rsidRDefault="00A83BBD" w:rsidP="00CA6294">
            <w:r w:rsidRPr="00F43798">
              <w:rPr>
                <w:b/>
              </w:rPr>
              <w:lastRenderedPageBreak/>
              <w:t xml:space="preserve">Stage </w:t>
            </w:r>
            <w:r>
              <w:rPr>
                <w:b/>
              </w:rPr>
              <w:t>6: Environment – what’s around</w:t>
            </w:r>
          </w:p>
          <w:p w:rsidR="00A83BBD" w:rsidRPr="00B777E7" w:rsidRDefault="00A83BBD" w:rsidP="00CA6294">
            <w:pPr>
              <w:rPr>
                <w:b/>
                <w:sz w:val="20"/>
                <w:szCs w:val="20"/>
              </w:rPr>
            </w:pPr>
            <w:r w:rsidRPr="00B777E7">
              <w:rPr>
                <w:b/>
                <w:sz w:val="20"/>
                <w:szCs w:val="20"/>
              </w:rPr>
              <w:t>Light</w:t>
            </w:r>
          </w:p>
          <w:p w:rsidR="00A83BBD" w:rsidRDefault="00A83BBD" w:rsidP="00CA6294">
            <w:pPr>
              <w:rPr>
                <w:sz w:val="20"/>
                <w:szCs w:val="20"/>
              </w:rPr>
            </w:pPr>
            <w:r w:rsidRPr="00B45202">
              <w:rPr>
                <w:sz w:val="18"/>
                <w:szCs w:val="18"/>
              </w:rPr>
              <w:t>Glare, contrast, reflected light. Look up at ceiling light and blinds</w:t>
            </w:r>
            <w:r>
              <w:rPr>
                <w:sz w:val="20"/>
                <w:szCs w:val="20"/>
              </w:rPr>
              <w:t>.</w:t>
            </w:r>
          </w:p>
          <w:p w:rsidR="00A83BBD" w:rsidRDefault="00A83BBD" w:rsidP="00CA6294">
            <w:pPr>
              <w:rPr>
                <w:sz w:val="20"/>
                <w:szCs w:val="20"/>
              </w:rPr>
            </w:pPr>
          </w:p>
          <w:p w:rsidR="001A4DE0" w:rsidRDefault="001A4DE0" w:rsidP="00CA6294">
            <w:pPr>
              <w:rPr>
                <w:b/>
                <w:sz w:val="20"/>
                <w:szCs w:val="20"/>
              </w:rPr>
            </w:pPr>
          </w:p>
          <w:p w:rsidR="001A4DE0" w:rsidRDefault="001A4DE0" w:rsidP="00CA6294">
            <w:pPr>
              <w:rPr>
                <w:b/>
                <w:sz w:val="20"/>
                <w:szCs w:val="20"/>
              </w:rPr>
            </w:pPr>
          </w:p>
          <w:p w:rsidR="001A4DE0" w:rsidRDefault="001A4DE0" w:rsidP="00CA6294">
            <w:pPr>
              <w:rPr>
                <w:b/>
                <w:sz w:val="20"/>
                <w:szCs w:val="20"/>
              </w:rPr>
            </w:pPr>
          </w:p>
          <w:p w:rsidR="00A83BBD" w:rsidRDefault="00A83BBD" w:rsidP="00CA6294">
            <w:pPr>
              <w:rPr>
                <w:b/>
                <w:sz w:val="20"/>
                <w:szCs w:val="20"/>
              </w:rPr>
            </w:pPr>
            <w:r w:rsidRPr="00B777E7">
              <w:rPr>
                <w:b/>
                <w:sz w:val="20"/>
                <w:szCs w:val="20"/>
              </w:rPr>
              <w:t>Temperature</w:t>
            </w:r>
          </w:p>
          <w:p w:rsidR="00A83BBD" w:rsidRPr="00B45202" w:rsidRDefault="00A83BBD" w:rsidP="00CA6294">
            <w:pPr>
              <w:rPr>
                <w:sz w:val="18"/>
                <w:szCs w:val="18"/>
              </w:rPr>
            </w:pPr>
            <w:r w:rsidRPr="00B45202">
              <w:rPr>
                <w:sz w:val="18"/>
                <w:szCs w:val="18"/>
              </w:rPr>
              <w:t>Too hot/cold?</w:t>
            </w:r>
          </w:p>
          <w:p w:rsidR="00A83BBD" w:rsidRPr="00B777E7" w:rsidRDefault="00A83BBD" w:rsidP="00CA6294">
            <w:pPr>
              <w:rPr>
                <w:b/>
                <w:sz w:val="20"/>
                <w:szCs w:val="20"/>
              </w:rPr>
            </w:pPr>
          </w:p>
          <w:p w:rsidR="00A83BBD" w:rsidRDefault="00A83BBD" w:rsidP="00CA6294">
            <w:pPr>
              <w:rPr>
                <w:b/>
                <w:sz w:val="20"/>
                <w:szCs w:val="20"/>
              </w:rPr>
            </w:pPr>
            <w:r w:rsidRPr="00B777E7">
              <w:rPr>
                <w:b/>
                <w:sz w:val="20"/>
                <w:szCs w:val="20"/>
              </w:rPr>
              <w:t>Humidity</w:t>
            </w:r>
          </w:p>
          <w:p w:rsidR="00A83BBD" w:rsidRPr="00B45202" w:rsidRDefault="00A83BBD" w:rsidP="00CA6294">
            <w:pPr>
              <w:rPr>
                <w:sz w:val="18"/>
                <w:szCs w:val="18"/>
              </w:rPr>
            </w:pPr>
            <w:r w:rsidRPr="00B45202">
              <w:rPr>
                <w:sz w:val="18"/>
                <w:szCs w:val="18"/>
              </w:rPr>
              <w:t>Too dry/hot/cold?</w:t>
            </w:r>
          </w:p>
          <w:p w:rsidR="00A83BBD" w:rsidRPr="00B777E7" w:rsidRDefault="00A83BBD" w:rsidP="00CA6294">
            <w:pPr>
              <w:rPr>
                <w:b/>
                <w:sz w:val="20"/>
                <w:szCs w:val="20"/>
              </w:rPr>
            </w:pPr>
          </w:p>
          <w:p w:rsidR="00A83BBD" w:rsidRPr="00B777E7" w:rsidRDefault="00A83BBD" w:rsidP="00CA6294">
            <w:pPr>
              <w:rPr>
                <w:b/>
                <w:sz w:val="20"/>
                <w:szCs w:val="20"/>
              </w:rPr>
            </w:pPr>
            <w:r w:rsidRPr="00B777E7">
              <w:rPr>
                <w:b/>
                <w:sz w:val="20"/>
                <w:szCs w:val="20"/>
              </w:rPr>
              <w:t>Air pollution</w:t>
            </w:r>
          </w:p>
          <w:p w:rsidR="00A83BBD" w:rsidRPr="00B45202" w:rsidRDefault="00A83BBD" w:rsidP="00CA6294">
            <w:pPr>
              <w:rPr>
                <w:sz w:val="18"/>
                <w:szCs w:val="18"/>
              </w:rPr>
            </w:pPr>
            <w:r w:rsidRPr="00B45202">
              <w:rPr>
                <w:sz w:val="18"/>
                <w:szCs w:val="18"/>
              </w:rPr>
              <w:t>Smells. Any obvious sources from inside or outside?</w:t>
            </w:r>
          </w:p>
          <w:p w:rsidR="00A83BBD" w:rsidRPr="00B45202" w:rsidRDefault="00A83BBD" w:rsidP="00CA6294">
            <w:pPr>
              <w:rPr>
                <w:sz w:val="20"/>
                <w:szCs w:val="20"/>
              </w:rPr>
            </w:pPr>
          </w:p>
          <w:p w:rsidR="00A83BBD" w:rsidRPr="00B777E7" w:rsidRDefault="00A83BBD" w:rsidP="00CA6294">
            <w:pPr>
              <w:rPr>
                <w:b/>
                <w:sz w:val="20"/>
                <w:szCs w:val="20"/>
              </w:rPr>
            </w:pPr>
            <w:r w:rsidRPr="00B777E7">
              <w:rPr>
                <w:b/>
                <w:sz w:val="20"/>
                <w:szCs w:val="20"/>
              </w:rPr>
              <w:t>Noise</w:t>
            </w:r>
          </w:p>
          <w:p w:rsidR="00A83BBD" w:rsidRPr="00B45202" w:rsidRDefault="00A83BBD" w:rsidP="00CA6294">
            <w:pPr>
              <w:rPr>
                <w:sz w:val="18"/>
                <w:szCs w:val="18"/>
              </w:rPr>
            </w:pPr>
            <w:r w:rsidRPr="00B45202">
              <w:rPr>
                <w:sz w:val="18"/>
                <w:szCs w:val="18"/>
              </w:rPr>
              <w:t>Distracting noises. Too quite.</w:t>
            </w:r>
          </w:p>
          <w:p w:rsidR="00A83BBD" w:rsidRDefault="00A83BBD" w:rsidP="00CA6294">
            <w:pPr>
              <w:rPr>
                <w:sz w:val="20"/>
                <w:szCs w:val="20"/>
              </w:rPr>
            </w:pPr>
          </w:p>
          <w:p w:rsidR="00A83BBD" w:rsidRDefault="00A83BBD" w:rsidP="00CA6294">
            <w:pPr>
              <w:rPr>
                <w:sz w:val="20"/>
                <w:szCs w:val="20"/>
              </w:rPr>
            </w:pPr>
          </w:p>
          <w:p w:rsidR="00A83BBD" w:rsidRPr="00B45202" w:rsidRDefault="00A83BBD" w:rsidP="00CA6294">
            <w:pPr>
              <w:rPr>
                <w:sz w:val="20"/>
                <w:szCs w:val="20"/>
              </w:rPr>
            </w:pPr>
          </w:p>
        </w:tc>
        <w:tc>
          <w:tcPr>
            <w:tcW w:w="3530" w:type="dxa"/>
          </w:tcPr>
          <w:p w:rsidR="00A83BBD" w:rsidRDefault="00803BB3" w:rsidP="001A3DD8">
            <w:pPr>
              <w:rPr>
                <w:b/>
              </w:rPr>
            </w:pPr>
            <w:r w:rsidRPr="00803BB3">
              <w:rPr>
                <w:b/>
              </w:rPr>
              <w:t>Observation</w:t>
            </w:r>
          </w:p>
          <w:p w:rsidR="001A4DE0" w:rsidRDefault="001A4DE0" w:rsidP="001A3DD8">
            <w:pPr>
              <w:rPr>
                <w:b/>
              </w:rPr>
            </w:pPr>
          </w:p>
          <w:p w:rsidR="001A4DE0" w:rsidRDefault="001A4DE0" w:rsidP="001A3DD8">
            <w:pPr>
              <w:rPr>
                <w:b/>
              </w:rPr>
            </w:pPr>
          </w:p>
          <w:p w:rsidR="004B398B" w:rsidRPr="00803BB3" w:rsidRDefault="004B398B" w:rsidP="004B398B">
            <w:pPr>
              <w:rPr>
                <w:b/>
              </w:rPr>
            </w:pPr>
          </w:p>
          <w:p w:rsidR="00F0761A" w:rsidRPr="00803BB3" w:rsidRDefault="00F0761A" w:rsidP="001A3DD8">
            <w:pPr>
              <w:rPr>
                <w:b/>
              </w:rPr>
            </w:pPr>
          </w:p>
        </w:tc>
        <w:tc>
          <w:tcPr>
            <w:tcW w:w="4939" w:type="dxa"/>
          </w:tcPr>
          <w:p w:rsidR="00803BB3" w:rsidRPr="00803BB3" w:rsidRDefault="00803BB3" w:rsidP="001A3DD8">
            <w:pPr>
              <w:rPr>
                <w:rFonts w:cs="Arial"/>
                <w:bCs/>
                <w:i/>
                <w:sz w:val="18"/>
                <w:szCs w:val="18"/>
              </w:rPr>
            </w:pPr>
            <w:r>
              <w:rPr>
                <w:b/>
              </w:rPr>
              <w:t>Recommended action</w:t>
            </w:r>
          </w:p>
          <w:p w:rsidR="00A83BBD" w:rsidRPr="00366A08" w:rsidRDefault="00A83BBD" w:rsidP="001A3DD8">
            <w:pPr>
              <w:rPr>
                <w:i/>
                <w:sz w:val="18"/>
                <w:szCs w:val="18"/>
              </w:rPr>
            </w:pPr>
            <w:r w:rsidRPr="00366A08">
              <w:rPr>
                <w:i/>
                <w:sz w:val="18"/>
                <w:szCs w:val="18"/>
              </w:rPr>
              <w:t xml:space="preserve">Glare </w:t>
            </w:r>
            <w:proofErr w:type="gramStart"/>
            <w:r w:rsidRPr="00366A08">
              <w:rPr>
                <w:i/>
                <w:sz w:val="18"/>
                <w:szCs w:val="18"/>
              </w:rPr>
              <w:t>-  from</w:t>
            </w:r>
            <w:proofErr w:type="gramEnd"/>
            <w:r w:rsidRPr="00366A08">
              <w:rPr>
                <w:i/>
                <w:sz w:val="18"/>
                <w:szCs w:val="18"/>
              </w:rPr>
              <w:t xml:space="preserve"> windows and overhead lights. Set monitor at right angles to window. Turn off overhead lights. </w:t>
            </w:r>
          </w:p>
          <w:p w:rsidR="00A83BBD" w:rsidRPr="00366A08" w:rsidRDefault="00A83BBD" w:rsidP="001A3DD8">
            <w:pPr>
              <w:rPr>
                <w:i/>
                <w:sz w:val="18"/>
                <w:szCs w:val="18"/>
              </w:rPr>
            </w:pPr>
            <w:r w:rsidRPr="00366A08">
              <w:rPr>
                <w:i/>
                <w:sz w:val="18"/>
                <w:szCs w:val="18"/>
              </w:rPr>
              <w:t>Reflected – light reflected off shiny and light surfaces (</w:t>
            </w:r>
            <w:proofErr w:type="spellStart"/>
            <w:r w:rsidRPr="00366A08">
              <w:rPr>
                <w:i/>
                <w:sz w:val="18"/>
                <w:szCs w:val="18"/>
              </w:rPr>
              <w:t>eg</w:t>
            </w:r>
            <w:proofErr w:type="spellEnd"/>
            <w:r w:rsidRPr="00366A08">
              <w:rPr>
                <w:i/>
                <w:sz w:val="18"/>
                <w:szCs w:val="18"/>
              </w:rPr>
              <w:t xml:space="preserve"> desk, painted walls, glass). Turn of sources, matt surfaces, </w:t>
            </w:r>
            <w:proofErr w:type="gramStart"/>
            <w:r w:rsidRPr="00366A08">
              <w:rPr>
                <w:i/>
                <w:sz w:val="18"/>
                <w:szCs w:val="18"/>
              </w:rPr>
              <w:t>move</w:t>
            </w:r>
            <w:proofErr w:type="gramEnd"/>
            <w:r w:rsidRPr="00366A08">
              <w:rPr>
                <w:i/>
                <w:sz w:val="18"/>
                <w:szCs w:val="18"/>
              </w:rPr>
              <w:t xml:space="preserve"> shiny surfaces if possible.</w:t>
            </w:r>
          </w:p>
          <w:p w:rsidR="00A83BBD" w:rsidRPr="00366A08" w:rsidRDefault="00A83BBD" w:rsidP="001A3DD8">
            <w:pPr>
              <w:rPr>
                <w:i/>
                <w:sz w:val="18"/>
                <w:szCs w:val="18"/>
              </w:rPr>
            </w:pPr>
            <w:r w:rsidRPr="00366A08">
              <w:rPr>
                <w:i/>
                <w:sz w:val="18"/>
                <w:szCs w:val="18"/>
              </w:rPr>
              <w:t>Blinds in good condition and in place.</w:t>
            </w:r>
          </w:p>
          <w:p w:rsidR="00A83BBD" w:rsidRPr="00366A08" w:rsidRDefault="00A83BBD" w:rsidP="001A3DD8">
            <w:pPr>
              <w:rPr>
                <w:i/>
                <w:sz w:val="18"/>
                <w:szCs w:val="18"/>
              </w:rPr>
            </w:pPr>
            <w:r w:rsidRPr="00366A08">
              <w:rPr>
                <w:i/>
                <w:sz w:val="18"/>
                <w:szCs w:val="18"/>
              </w:rPr>
              <w:t>Task lighting on desk may help.</w:t>
            </w:r>
          </w:p>
          <w:p w:rsidR="00A30E09" w:rsidRDefault="00A30E09" w:rsidP="00297559">
            <w:pPr>
              <w:rPr>
                <w:i/>
                <w:sz w:val="18"/>
                <w:szCs w:val="18"/>
              </w:rPr>
            </w:pPr>
          </w:p>
          <w:p w:rsidR="00A30E09" w:rsidRDefault="00A30E09" w:rsidP="00297559">
            <w:pPr>
              <w:rPr>
                <w:i/>
                <w:sz w:val="18"/>
                <w:szCs w:val="18"/>
              </w:rPr>
            </w:pPr>
          </w:p>
          <w:p w:rsidR="00A83BBD" w:rsidRPr="00366A08" w:rsidRDefault="00A83BBD" w:rsidP="00297559">
            <w:pPr>
              <w:rPr>
                <w:i/>
                <w:sz w:val="18"/>
                <w:szCs w:val="18"/>
              </w:rPr>
            </w:pPr>
            <w:r w:rsidRPr="00366A08">
              <w:rPr>
                <w:i/>
                <w:sz w:val="18"/>
                <w:szCs w:val="18"/>
              </w:rPr>
              <w:t xml:space="preserve">Too cold, too hot, too dry – advice and possible solutions here: </w:t>
            </w:r>
            <w:hyperlink r:id="rId17" w:history="1">
              <w:r w:rsidRPr="00366A08">
                <w:rPr>
                  <w:rStyle w:val="Hyperlink"/>
                  <w:i/>
                  <w:sz w:val="18"/>
                  <w:szCs w:val="18"/>
                </w:rPr>
                <w:t>http://www.essex.ac.uk/ohsas/temperature/default.htm</w:t>
              </w:r>
            </w:hyperlink>
          </w:p>
          <w:p w:rsidR="00A83BBD" w:rsidRPr="00366A08" w:rsidRDefault="00A83BBD" w:rsidP="00297559">
            <w:pPr>
              <w:rPr>
                <w:i/>
                <w:sz w:val="18"/>
                <w:szCs w:val="18"/>
              </w:rPr>
            </w:pPr>
            <w:r w:rsidRPr="00366A08">
              <w:rPr>
                <w:i/>
                <w:sz w:val="18"/>
                <w:szCs w:val="18"/>
              </w:rPr>
              <w:t>Users can open the windows easily without obstruction.</w:t>
            </w:r>
            <w:r w:rsidR="00A30E09">
              <w:rPr>
                <w:i/>
                <w:sz w:val="18"/>
                <w:szCs w:val="18"/>
              </w:rPr>
              <w:t xml:space="preserve"> House plants can help with low humidity.</w:t>
            </w:r>
          </w:p>
          <w:p w:rsidR="00A83BBD" w:rsidRPr="00366A08" w:rsidRDefault="00A83BBD" w:rsidP="00297559">
            <w:pPr>
              <w:rPr>
                <w:i/>
                <w:sz w:val="18"/>
                <w:szCs w:val="18"/>
              </w:rPr>
            </w:pPr>
          </w:p>
          <w:p w:rsidR="00A30E09" w:rsidRDefault="00A30E09" w:rsidP="00297559">
            <w:pPr>
              <w:rPr>
                <w:i/>
                <w:sz w:val="18"/>
                <w:szCs w:val="18"/>
              </w:rPr>
            </w:pPr>
          </w:p>
          <w:p w:rsidR="00A83BBD" w:rsidRPr="00366A08" w:rsidRDefault="00A83BBD" w:rsidP="00297559">
            <w:pPr>
              <w:rPr>
                <w:i/>
                <w:sz w:val="18"/>
                <w:szCs w:val="18"/>
              </w:rPr>
            </w:pPr>
            <w:r w:rsidRPr="00366A08">
              <w:rPr>
                <w:i/>
                <w:sz w:val="18"/>
                <w:szCs w:val="18"/>
              </w:rPr>
              <w:t>Air pollution – what are the outdoor and indoor sources. Ask if there is a pattern to it. Ascertain who is responsible for controlling these and contact the relevant group. Air conditioning is working.</w:t>
            </w:r>
          </w:p>
          <w:p w:rsidR="00A83BBD" w:rsidRPr="00366A08" w:rsidRDefault="00A83BBD" w:rsidP="00297559">
            <w:pPr>
              <w:rPr>
                <w:i/>
                <w:sz w:val="18"/>
                <w:szCs w:val="18"/>
              </w:rPr>
            </w:pPr>
          </w:p>
          <w:p w:rsidR="00A83BBD" w:rsidRPr="00366A08" w:rsidRDefault="00A83BBD" w:rsidP="00297559">
            <w:pPr>
              <w:rPr>
                <w:i/>
                <w:sz w:val="18"/>
                <w:szCs w:val="18"/>
              </w:rPr>
            </w:pPr>
            <w:r w:rsidRPr="00366A08">
              <w:rPr>
                <w:i/>
                <w:sz w:val="18"/>
                <w:szCs w:val="18"/>
              </w:rPr>
              <w:t xml:space="preserve">Noise – what are the sources of distracting noise? Can it be eliminated or reduced. Is machinery broken or running </w:t>
            </w:r>
            <w:proofErr w:type="gramStart"/>
            <w:r w:rsidRPr="00366A08">
              <w:rPr>
                <w:i/>
                <w:sz w:val="18"/>
                <w:szCs w:val="18"/>
              </w:rPr>
              <w:t>poorly.</w:t>
            </w:r>
            <w:proofErr w:type="gramEnd"/>
            <w:r w:rsidRPr="00366A08">
              <w:rPr>
                <w:i/>
                <w:sz w:val="18"/>
                <w:szCs w:val="18"/>
              </w:rPr>
              <w:t xml:space="preserve">  Find out who is responsible for the source and contact the relevant group.</w:t>
            </w:r>
          </w:p>
        </w:tc>
        <w:tc>
          <w:tcPr>
            <w:tcW w:w="4250" w:type="dxa"/>
          </w:tcPr>
          <w:p w:rsidR="00803BB3" w:rsidRDefault="00803BB3" w:rsidP="00803BB3">
            <w:pPr>
              <w:rPr>
                <w:rFonts w:cs="Arial"/>
                <w:bCs/>
                <w:i/>
                <w:sz w:val="18"/>
                <w:szCs w:val="18"/>
              </w:rPr>
            </w:pPr>
            <w:r>
              <w:rPr>
                <w:b/>
              </w:rPr>
              <w:t>Action required</w:t>
            </w:r>
          </w:p>
          <w:p w:rsidR="00A83BBD" w:rsidRDefault="00A83BBD" w:rsidP="001A3DD8">
            <w:pPr>
              <w:rPr>
                <w:i/>
                <w:sz w:val="18"/>
                <w:szCs w:val="18"/>
              </w:rPr>
            </w:pPr>
          </w:p>
          <w:p w:rsidR="001A4DE0" w:rsidRDefault="001A4DE0" w:rsidP="001A3DD8">
            <w:pPr>
              <w:rPr>
                <w:i/>
                <w:sz w:val="18"/>
                <w:szCs w:val="18"/>
              </w:rPr>
            </w:pPr>
          </w:p>
          <w:p w:rsidR="003875FF" w:rsidRPr="001A4DE0" w:rsidRDefault="003875FF" w:rsidP="003875FF">
            <w:pPr>
              <w:rPr>
                <w:b/>
                <w:sz w:val="18"/>
                <w:szCs w:val="18"/>
              </w:rPr>
            </w:pPr>
          </w:p>
        </w:tc>
      </w:tr>
      <w:tr w:rsidR="00803BB3" w:rsidTr="00803BB3">
        <w:tc>
          <w:tcPr>
            <w:tcW w:w="2634" w:type="dxa"/>
          </w:tcPr>
          <w:p w:rsidR="00A83BBD" w:rsidRDefault="00A83BBD" w:rsidP="001A3DD8">
            <w:pPr>
              <w:rPr>
                <w:b/>
              </w:rPr>
            </w:pPr>
            <w:r>
              <w:rPr>
                <w:b/>
              </w:rPr>
              <w:t>Stage 7: Task</w:t>
            </w:r>
          </w:p>
          <w:p w:rsidR="00A83BBD" w:rsidRPr="00B45202" w:rsidRDefault="00A83BBD" w:rsidP="001A3DD8">
            <w:pPr>
              <w:rPr>
                <w:sz w:val="18"/>
                <w:szCs w:val="18"/>
              </w:rPr>
            </w:pPr>
            <w:r>
              <w:rPr>
                <w:sz w:val="18"/>
                <w:szCs w:val="18"/>
              </w:rPr>
              <w:t>Discuss work tasks – duration and intensity</w:t>
            </w:r>
          </w:p>
          <w:p w:rsidR="00A83BBD" w:rsidRPr="00B45202" w:rsidRDefault="00A83BBD" w:rsidP="001A3DD8">
            <w:pPr>
              <w:rPr>
                <w:sz w:val="18"/>
                <w:szCs w:val="18"/>
              </w:rPr>
            </w:pPr>
          </w:p>
          <w:p w:rsidR="00A83BBD" w:rsidRDefault="00A83BBD" w:rsidP="001A3DD8">
            <w:pPr>
              <w:rPr>
                <w:sz w:val="18"/>
                <w:szCs w:val="18"/>
              </w:rPr>
            </w:pPr>
            <w:r w:rsidRPr="00B45202">
              <w:rPr>
                <w:sz w:val="18"/>
                <w:szCs w:val="18"/>
              </w:rPr>
              <w:t>Home working and other workstations?</w:t>
            </w:r>
          </w:p>
          <w:p w:rsidR="00A83BBD" w:rsidRDefault="00A83BBD" w:rsidP="001A3DD8">
            <w:pPr>
              <w:rPr>
                <w:sz w:val="18"/>
                <w:szCs w:val="18"/>
              </w:rPr>
            </w:pPr>
          </w:p>
          <w:p w:rsidR="00A83BBD" w:rsidRPr="00B45202" w:rsidRDefault="00A83BBD" w:rsidP="001A3DD8">
            <w:pPr>
              <w:rPr>
                <w:sz w:val="18"/>
                <w:szCs w:val="18"/>
              </w:rPr>
            </w:pPr>
            <w:r>
              <w:rPr>
                <w:sz w:val="18"/>
                <w:szCs w:val="18"/>
              </w:rPr>
              <w:t>Breaks?</w:t>
            </w:r>
          </w:p>
          <w:p w:rsidR="00A83BBD" w:rsidRPr="00B45202" w:rsidRDefault="00A83BBD" w:rsidP="001A3DD8">
            <w:pPr>
              <w:rPr>
                <w:sz w:val="18"/>
                <w:szCs w:val="18"/>
              </w:rPr>
            </w:pPr>
          </w:p>
          <w:p w:rsidR="00A83BBD" w:rsidRDefault="00A83BBD" w:rsidP="001A3DD8">
            <w:pPr>
              <w:rPr>
                <w:sz w:val="18"/>
                <w:szCs w:val="18"/>
              </w:rPr>
            </w:pPr>
            <w:r w:rsidRPr="00B45202">
              <w:rPr>
                <w:sz w:val="18"/>
                <w:szCs w:val="18"/>
              </w:rPr>
              <w:t>Other activities at work?</w:t>
            </w:r>
          </w:p>
          <w:p w:rsidR="00A83BBD" w:rsidRDefault="00A83BBD" w:rsidP="001A3DD8">
            <w:pPr>
              <w:rPr>
                <w:sz w:val="18"/>
                <w:szCs w:val="18"/>
              </w:rPr>
            </w:pPr>
          </w:p>
          <w:p w:rsidR="00A83BBD" w:rsidRPr="00B45202" w:rsidRDefault="00A83BBD" w:rsidP="001A3DD8">
            <w:pPr>
              <w:rPr>
                <w:sz w:val="18"/>
                <w:szCs w:val="18"/>
              </w:rPr>
            </w:pPr>
            <w:r>
              <w:rPr>
                <w:sz w:val="18"/>
                <w:szCs w:val="18"/>
              </w:rPr>
              <w:t>Software suitability</w:t>
            </w:r>
          </w:p>
          <w:p w:rsidR="00A83BBD" w:rsidRDefault="00A83BBD" w:rsidP="001A3DD8">
            <w:pPr>
              <w:rPr>
                <w:sz w:val="20"/>
                <w:szCs w:val="20"/>
              </w:rPr>
            </w:pPr>
          </w:p>
          <w:p w:rsidR="00A83BBD" w:rsidRPr="00B45202" w:rsidRDefault="00A83BBD" w:rsidP="001A3DD8">
            <w:pPr>
              <w:rPr>
                <w:sz w:val="20"/>
                <w:szCs w:val="20"/>
              </w:rPr>
            </w:pPr>
          </w:p>
        </w:tc>
        <w:tc>
          <w:tcPr>
            <w:tcW w:w="3530" w:type="dxa"/>
          </w:tcPr>
          <w:p w:rsidR="00A83BBD" w:rsidRDefault="00A83BBD" w:rsidP="001A3DD8"/>
          <w:p w:rsidR="00373E29" w:rsidRDefault="00373E29" w:rsidP="001A3DD8"/>
        </w:tc>
        <w:tc>
          <w:tcPr>
            <w:tcW w:w="4939" w:type="dxa"/>
          </w:tcPr>
          <w:p w:rsidR="00A83BBD" w:rsidRDefault="00A83BBD" w:rsidP="001C4748">
            <w:pPr>
              <w:rPr>
                <w:i/>
                <w:sz w:val="18"/>
                <w:szCs w:val="18"/>
              </w:rPr>
            </w:pPr>
            <w:r>
              <w:rPr>
                <w:i/>
                <w:sz w:val="18"/>
                <w:szCs w:val="18"/>
              </w:rPr>
              <w:t>DSE work sessions should last no more than 90 minutes.</w:t>
            </w:r>
          </w:p>
          <w:p w:rsidR="00A83BBD" w:rsidRDefault="00A83BBD" w:rsidP="001C4748">
            <w:pPr>
              <w:rPr>
                <w:i/>
                <w:sz w:val="18"/>
                <w:szCs w:val="18"/>
              </w:rPr>
            </w:pPr>
          </w:p>
          <w:p w:rsidR="00A83BBD" w:rsidRDefault="00A83BBD" w:rsidP="001C4748">
            <w:pPr>
              <w:rPr>
                <w:i/>
                <w:sz w:val="18"/>
                <w:szCs w:val="18"/>
              </w:rPr>
            </w:pPr>
            <w:r>
              <w:rPr>
                <w:i/>
                <w:sz w:val="18"/>
                <w:szCs w:val="18"/>
              </w:rPr>
              <w:t>The User can and has adequate breaks and can move around.</w:t>
            </w:r>
          </w:p>
          <w:p w:rsidR="00A83BBD" w:rsidRDefault="00A83BBD" w:rsidP="001C4748">
            <w:pPr>
              <w:rPr>
                <w:i/>
                <w:sz w:val="18"/>
                <w:szCs w:val="18"/>
              </w:rPr>
            </w:pPr>
          </w:p>
          <w:p w:rsidR="00A83BBD" w:rsidRPr="0056382C" w:rsidRDefault="00A83BBD" w:rsidP="001C4748">
            <w:pPr>
              <w:rPr>
                <w:b/>
                <w:i/>
                <w:sz w:val="18"/>
                <w:szCs w:val="18"/>
              </w:rPr>
            </w:pPr>
            <w:r>
              <w:rPr>
                <w:i/>
                <w:sz w:val="18"/>
                <w:szCs w:val="18"/>
              </w:rPr>
              <w:t xml:space="preserve">User should take regular breaks. </w:t>
            </w:r>
            <w:proofErr w:type="spellStart"/>
            <w:r w:rsidRPr="001C4748">
              <w:rPr>
                <w:sz w:val="18"/>
                <w:szCs w:val="18"/>
              </w:rPr>
              <w:t>WorkRave</w:t>
            </w:r>
            <w:proofErr w:type="spellEnd"/>
            <w:r>
              <w:rPr>
                <w:i/>
                <w:sz w:val="18"/>
                <w:szCs w:val="18"/>
              </w:rPr>
              <w:t xml:space="preserve"> software may help. Refer to info sheets: </w:t>
            </w:r>
            <w:proofErr w:type="spellStart"/>
            <w:r>
              <w:rPr>
                <w:b/>
                <w:i/>
                <w:sz w:val="18"/>
                <w:szCs w:val="18"/>
              </w:rPr>
              <w:t>WorkRave</w:t>
            </w:r>
            <w:proofErr w:type="spellEnd"/>
            <w:r>
              <w:rPr>
                <w:b/>
                <w:i/>
                <w:sz w:val="18"/>
                <w:szCs w:val="18"/>
              </w:rPr>
              <w:t xml:space="preserve"> Leaflet, </w:t>
            </w:r>
            <w:proofErr w:type="spellStart"/>
            <w:r>
              <w:rPr>
                <w:b/>
                <w:i/>
                <w:sz w:val="18"/>
                <w:szCs w:val="18"/>
              </w:rPr>
              <w:t>WorkRave</w:t>
            </w:r>
            <w:proofErr w:type="spellEnd"/>
            <w:r>
              <w:rPr>
                <w:b/>
                <w:i/>
                <w:sz w:val="18"/>
                <w:szCs w:val="18"/>
              </w:rPr>
              <w:t xml:space="preserve"> recommended settings </w:t>
            </w:r>
            <w:r>
              <w:rPr>
                <w:i/>
                <w:sz w:val="18"/>
                <w:szCs w:val="18"/>
              </w:rPr>
              <w:t xml:space="preserve">and </w:t>
            </w:r>
            <w:proofErr w:type="spellStart"/>
            <w:r>
              <w:rPr>
                <w:b/>
                <w:i/>
                <w:sz w:val="18"/>
                <w:szCs w:val="18"/>
              </w:rPr>
              <w:t>WorkRace</w:t>
            </w:r>
            <w:proofErr w:type="spellEnd"/>
            <w:r>
              <w:rPr>
                <w:b/>
                <w:i/>
                <w:sz w:val="18"/>
                <w:szCs w:val="18"/>
              </w:rPr>
              <w:t xml:space="preserve"> instructions.</w:t>
            </w:r>
          </w:p>
          <w:p w:rsidR="00A83BBD" w:rsidRDefault="00A83BBD" w:rsidP="001C4748">
            <w:pPr>
              <w:rPr>
                <w:i/>
                <w:sz w:val="18"/>
                <w:szCs w:val="18"/>
              </w:rPr>
            </w:pPr>
          </w:p>
          <w:p w:rsidR="00A83BBD" w:rsidRDefault="004F3E02" w:rsidP="001C4748">
            <w:pPr>
              <w:rPr>
                <w:i/>
                <w:sz w:val="18"/>
                <w:szCs w:val="18"/>
              </w:rPr>
            </w:pPr>
            <w:r>
              <w:rPr>
                <w:i/>
                <w:sz w:val="18"/>
                <w:szCs w:val="18"/>
              </w:rPr>
              <w:t>Sudden and scheduled</w:t>
            </w:r>
            <w:r w:rsidR="00A83BBD">
              <w:rPr>
                <w:i/>
                <w:sz w:val="18"/>
                <w:szCs w:val="18"/>
              </w:rPr>
              <w:t xml:space="preserve"> excessive workloads have been found to cause </w:t>
            </w:r>
            <w:proofErr w:type="spellStart"/>
            <w:r>
              <w:rPr>
                <w:i/>
                <w:sz w:val="18"/>
                <w:szCs w:val="18"/>
              </w:rPr>
              <w:t>musculo</w:t>
            </w:r>
            <w:proofErr w:type="spellEnd"/>
            <w:r>
              <w:rPr>
                <w:i/>
                <w:sz w:val="18"/>
                <w:szCs w:val="18"/>
              </w:rPr>
              <w:t>-skeletal problems</w:t>
            </w:r>
            <w:r w:rsidR="00A83BBD">
              <w:rPr>
                <w:i/>
                <w:sz w:val="18"/>
                <w:szCs w:val="18"/>
              </w:rPr>
              <w:t xml:space="preserve">. The manager plan work to </w:t>
            </w:r>
            <w:r>
              <w:rPr>
                <w:i/>
                <w:sz w:val="18"/>
                <w:szCs w:val="18"/>
              </w:rPr>
              <w:t>minimise risk</w:t>
            </w:r>
            <w:r w:rsidR="00A83BBD">
              <w:rPr>
                <w:i/>
                <w:sz w:val="18"/>
                <w:szCs w:val="18"/>
              </w:rPr>
              <w:t>.</w:t>
            </w:r>
          </w:p>
          <w:p w:rsidR="00A83BBD" w:rsidRDefault="00A83BBD" w:rsidP="001C4748">
            <w:pPr>
              <w:rPr>
                <w:i/>
                <w:sz w:val="18"/>
                <w:szCs w:val="18"/>
              </w:rPr>
            </w:pPr>
          </w:p>
          <w:p w:rsidR="00A83BBD" w:rsidRDefault="004F3E02" w:rsidP="001C4748">
            <w:pPr>
              <w:rPr>
                <w:i/>
                <w:sz w:val="18"/>
                <w:szCs w:val="18"/>
              </w:rPr>
            </w:pPr>
            <w:r>
              <w:rPr>
                <w:i/>
                <w:sz w:val="18"/>
                <w:szCs w:val="18"/>
              </w:rPr>
              <w:t xml:space="preserve">Check that the </w:t>
            </w:r>
            <w:r w:rsidR="00A83BBD">
              <w:rPr>
                <w:i/>
                <w:sz w:val="18"/>
                <w:szCs w:val="18"/>
              </w:rPr>
              <w:t xml:space="preserve">software is suitable for the work and the User knows how to use it. ISS provide and range of training. </w:t>
            </w:r>
          </w:p>
          <w:p w:rsidR="00A83BBD" w:rsidRDefault="00A83BBD" w:rsidP="001C4748">
            <w:pPr>
              <w:rPr>
                <w:i/>
                <w:sz w:val="18"/>
                <w:szCs w:val="18"/>
              </w:rPr>
            </w:pPr>
          </w:p>
          <w:p w:rsidR="00A83BBD" w:rsidRDefault="00A83BBD" w:rsidP="001C4748">
            <w:pPr>
              <w:rPr>
                <w:i/>
                <w:sz w:val="18"/>
                <w:szCs w:val="18"/>
              </w:rPr>
            </w:pPr>
            <w:r>
              <w:rPr>
                <w:i/>
                <w:sz w:val="18"/>
                <w:szCs w:val="18"/>
              </w:rPr>
              <w:t>Remember to rest eyes 20/20/20; 20 min work = 20 seconds = looking at something 20m ways</w:t>
            </w:r>
          </w:p>
          <w:p w:rsidR="00A83BBD" w:rsidRPr="001C4748" w:rsidRDefault="00A83BBD" w:rsidP="001C4748">
            <w:pPr>
              <w:rPr>
                <w:i/>
                <w:sz w:val="18"/>
                <w:szCs w:val="18"/>
              </w:rPr>
            </w:pPr>
          </w:p>
        </w:tc>
        <w:tc>
          <w:tcPr>
            <w:tcW w:w="4250" w:type="dxa"/>
          </w:tcPr>
          <w:p w:rsidR="00A83BBD" w:rsidRDefault="00A83BBD" w:rsidP="001C4748">
            <w:pPr>
              <w:rPr>
                <w:i/>
                <w:sz w:val="18"/>
                <w:szCs w:val="18"/>
              </w:rPr>
            </w:pPr>
          </w:p>
          <w:p w:rsidR="003875FF" w:rsidRPr="00373E29" w:rsidRDefault="003875FF" w:rsidP="004B398B">
            <w:pPr>
              <w:rPr>
                <w:b/>
                <w:sz w:val="18"/>
                <w:szCs w:val="18"/>
              </w:rPr>
            </w:pPr>
          </w:p>
        </w:tc>
      </w:tr>
    </w:tbl>
    <w:p w:rsidR="00803BB3" w:rsidRDefault="00803BB3" w:rsidP="001A3DD8">
      <w:pPr>
        <w:rPr>
          <w:b/>
        </w:rPr>
        <w:sectPr w:rsidR="00803BB3" w:rsidSect="004E2138">
          <w:pgSz w:w="16838" w:h="11906" w:orient="landscape"/>
          <w:pgMar w:top="1134" w:right="1134" w:bottom="851" w:left="567" w:header="709" w:footer="709" w:gutter="0"/>
          <w:cols w:space="708"/>
          <w:docGrid w:linePitch="360"/>
        </w:sectPr>
      </w:pPr>
    </w:p>
    <w:tbl>
      <w:tblPr>
        <w:tblStyle w:val="TableGrid"/>
        <w:tblW w:w="0" w:type="auto"/>
        <w:tblLook w:val="04A0" w:firstRow="1" w:lastRow="0" w:firstColumn="1" w:lastColumn="0" w:noHBand="0" w:noVBand="1"/>
      </w:tblPr>
      <w:tblGrid>
        <w:gridCol w:w="2634"/>
        <w:gridCol w:w="3530"/>
        <w:gridCol w:w="4939"/>
        <w:gridCol w:w="4250"/>
      </w:tblGrid>
      <w:tr w:rsidR="00803BB3" w:rsidTr="00803BB3">
        <w:tc>
          <w:tcPr>
            <w:tcW w:w="2634" w:type="dxa"/>
          </w:tcPr>
          <w:p w:rsidR="00A83BBD" w:rsidRDefault="00A83BBD" w:rsidP="001A3DD8">
            <w:pPr>
              <w:rPr>
                <w:b/>
              </w:rPr>
            </w:pPr>
            <w:r>
              <w:rPr>
                <w:b/>
              </w:rPr>
              <w:lastRenderedPageBreak/>
              <w:t>Stage 8: Specific situations</w:t>
            </w:r>
          </w:p>
          <w:p w:rsidR="00A83BBD" w:rsidRDefault="00A83BBD" w:rsidP="001A3DD8">
            <w:pPr>
              <w:rPr>
                <w:b/>
                <w:sz w:val="20"/>
                <w:szCs w:val="20"/>
              </w:rPr>
            </w:pPr>
            <w:r w:rsidRPr="00011C67">
              <w:rPr>
                <w:b/>
                <w:sz w:val="20"/>
                <w:szCs w:val="20"/>
              </w:rPr>
              <w:t>Pregnancy</w:t>
            </w:r>
          </w:p>
          <w:p w:rsidR="00A83BBD" w:rsidRPr="00B45202" w:rsidRDefault="00A83BBD" w:rsidP="001A3DD8">
            <w:pPr>
              <w:rPr>
                <w:sz w:val="18"/>
                <w:szCs w:val="18"/>
              </w:rPr>
            </w:pPr>
            <w:r w:rsidRPr="00B45202">
              <w:rPr>
                <w:sz w:val="18"/>
                <w:szCs w:val="18"/>
              </w:rPr>
              <w:t>Couple with Pregnancy Risk Assessment</w:t>
            </w:r>
          </w:p>
          <w:p w:rsidR="00A83BBD" w:rsidRDefault="00A83BBD" w:rsidP="001A3DD8">
            <w:pPr>
              <w:rPr>
                <w:sz w:val="20"/>
                <w:szCs w:val="20"/>
              </w:rPr>
            </w:pPr>
          </w:p>
          <w:p w:rsidR="00A83BBD" w:rsidRPr="00B45202" w:rsidRDefault="00A83BBD" w:rsidP="001A3DD8">
            <w:pPr>
              <w:rPr>
                <w:sz w:val="20"/>
                <w:szCs w:val="20"/>
              </w:rPr>
            </w:pPr>
          </w:p>
          <w:p w:rsidR="00A83BBD" w:rsidRDefault="00A83BBD" w:rsidP="001A3DD8">
            <w:pPr>
              <w:rPr>
                <w:b/>
                <w:sz w:val="20"/>
                <w:szCs w:val="20"/>
              </w:rPr>
            </w:pPr>
            <w:r w:rsidRPr="00011C67">
              <w:rPr>
                <w:b/>
                <w:sz w:val="20"/>
                <w:szCs w:val="20"/>
              </w:rPr>
              <w:t>Two screens</w:t>
            </w:r>
          </w:p>
          <w:p w:rsidR="00A83BBD" w:rsidRDefault="00A83BBD" w:rsidP="001A3DD8">
            <w:pPr>
              <w:rPr>
                <w:b/>
                <w:sz w:val="20"/>
                <w:szCs w:val="20"/>
              </w:rPr>
            </w:pPr>
          </w:p>
          <w:p w:rsidR="00A83BBD" w:rsidRPr="00011C67" w:rsidRDefault="00A83BBD" w:rsidP="001A3DD8">
            <w:pPr>
              <w:rPr>
                <w:b/>
                <w:sz w:val="20"/>
                <w:szCs w:val="20"/>
              </w:rPr>
            </w:pPr>
          </w:p>
          <w:p w:rsidR="00A83BBD" w:rsidRDefault="00A83BBD" w:rsidP="001A3DD8">
            <w:pPr>
              <w:rPr>
                <w:b/>
                <w:sz w:val="20"/>
                <w:szCs w:val="20"/>
              </w:rPr>
            </w:pPr>
            <w:r w:rsidRPr="00011C67">
              <w:rPr>
                <w:b/>
                <w:sz w:val="20"/>
                <w:szCs w:val="20"/>
              </w:rPr>
              <w:t>iPads/Laptops</w:t>
            </w:r>
          </w:p>
          <w:p w:rsidR="00A83BBD" w:rsidRDefault="00A83BBD" w:rsidP="001A3DD8">
            <w:pPr>
              <w:rPr>
                <w:sz w:val="18"/>
                <w:szCs w:val="20"/>
              </w:rPr>
            </w:pPr>
            <w:r>
              <w:rPr>
                <w:sz w:val="18"/>
                <w:szCs w:val="20"/>
              </w:rPr>
              <w:t>How often and for how long are they used?</w:t>
            </w:r>
          </w:p>
          <w:p w:rsidR="00A83BBD" w:rsidRDefault="00A83BBD" w:rsidP="001A3DD8">
            <w:pPr>
              <w:rPr>
                <w:sz w:val="18"/>
                <w:szCs w:val="20"/>
              </w:rPr>
            </w:pPr>
          </w:p>
          <w:p w:rsidR="00A83BBD" w:rsidRDefault="00A83BBD" w:rsidP="001A3DD8">
            <w:pPr>
              <w:rPr>
                <w:sz w:val="18"/>
                <w:szCs w:val="20"/>
              </w:rPr>
            </w:pPr>
            <w:r>
              <w:rPr>
                <w:sz w:val="18"/>
                <w:szCs w:val="20"/>
              </w:rPr>
              <w:t xml:space="preserve">Where are they </w:t>
            </w:r>
            <w:proofErr w:type="gramStart"/>
            <w:r>
              <w:rPr>
                <w:sz w:val="18"/>
                <w:szCs w:val="20"/>
              </w:rPr>
              <w:t>used.</w:t>
            </w:r>
            <w:proofErr w:type="gramEnd"/>
          </w:p>
          <w:p w:rsidR="00A83BBD" w:rsidRDefault="00A83BBD" w:rsidP="001A3DD8">
            <w:pPr>
              <w:rPr>
                <w:sz w:val="18"/>
                <w:szCs w:val="20"/>
              </w:rPr>
            </w:pPr>
          </w:p>
          <w:p w:rsidR="00A83BBD" w:rsidRDefault="00A83BBD" w:rsidP="001A3DD8">
            <w:pPr>
              <w:rPr>
                <w:sz w:val="18"/>
                <w:szCs w:val="20"/>
              </w:rPr>
            </w:pPr>
            <w:r>
              <w:rPr>
                <w:sz w:val="18"/>
                <w:szCs w:val="20"/>
              </w:rPr>
              <w:t>Personal safety</w:t>
            </w:r>
          </w:p>
          <w:p w:rsidR="00A83BBD" w:rsidRDefault="00A83BBD" w:rsidP="001A3DD8">
            <w:pPr>
              <w:rPr>
                <w:sz w:val="18"/>
                <w:szCs w:val="20"/>
              </w:rPr>
            </w:pPr>
          </w:p>
          <w:p w:rsidR="00A83BBD" w:rsidRDefault="00A83BBD" w:rsidP="001A3DD8">
            <w:pPr>
              <w:rPr>
                <w:sz w:val="18"/>
                <w:szCs w:val="20"/>
              </w:rPr>
            </w:pPr>
            <w:r>
              <w:rPr>
                <w:sz w:val="18"/>
                <w:szCs w:val="20"/>
              </w:rPr>
              <w:t xml:space="preserve">Separate keyboard, mouse, </w:t>
            </w:r>
            <w:proofErr w:type="gramStart"/>
            <w:r>
              <w:rPr>
                <w:sz w:val="18"/>
                <w:szCs w:val="20"/>
              </w:rPr>
              <w:t>monitor</w:t>
            </w:r>
            <w:proofErr w:type="gramEnd"/>
            <w:r>
              <w:rPr>
                <w:sz w:val="18"/>
                <w:szCs w:val="20"/>
              </w:rPr>
              <w:t>?</w:t>
            </w:r>
          </w:p>
          <w:p w:rsidR="00A83BBD" w:rsidRDefault="00A83BBD" w:rsidP="001A3DD8">
            <w:pPr>
              <w:rPr>
                <w:sz w:val="18"/>
                <w:szCs w:val="20"/>
              </w:rPr>
            </w:pPr>
          </w:p>
          <w:p w:rsidR="00A83BBD" w:rsidRPr="00D26CBE" w:rsidRDefault="00A83BBD" w:rsidP="001A3DD8">
            <w:pPr>
              <w:rPr>
                <w:sz w:val="18"/>
                <w:szCs w:val="20"/>
              </w:rPr>
            </w:pPr>
            <w:r>
              <w:rPr>
                <w:sz w:val="18"/>
                <w:szCs w:val="20"/>
              </w:rPr>
              <w:t>Laptop – weight, carrying case, suitable specification.</w:t>
            </w:r>
          </w:p>
          <w:p w:rsidR="00A83BBD" w:rsidRDefault="00A83BBD" w:rsidP="001A3DD8">
            <w:pPr>
              <w:rPr>
                <w:b/>
                <w:sz w:val="20"/>
                <w:szCs w:val="20"/>
              </w:rPr>
            </w:pPr>
          </w:p>
          <w:p w:rsidR="00A83BBD" w:rsidRDefault="00A83BBD" w:rsidP="001A3DD8">
            <w:pPr>
              <w:rPr>
                <w:b/>
                <w:sz w:val="20"/>
                <w:szCs w:val="20"/>
              </w:rPr>
            </w:pPr>
            <w:r w:rsidRPr="00011C67">
              <w:rPr>
                <w:b/>
                <w:sz w:val="20"/>
                <w:szCs w:val="20"/>
              </w:rPr>
              <w:t>Tall, small, wide, narrow users</w:t>
            </w:r>
          </w:p>
          <w:p w:rsidR="00A83BBD" w:rsidRPr="00D26CBE" w:rsidRDefault="00A83BBD" w:rsidP="001A3DD8">
            <w:pPr>
              <w:rPr>
                <w:sz w:val="18"/>
              </w:rPr>
            </w:pPr>
            <w:r>
              <w:rPr>
                <w:sz w:val="18"/>
              </w:rPr>
              <w:t xml:space="preserve">Desk and chair adequate for the size and height of user. </w:t>
            </w:r>
          </w:p>
        </w:tc>
        <w:tc>
          <w:tcPr>
            <w:tcW w:w="3530" w:type="dxa"/>
          </w:tcPr>
          <w:p w:rsidR="00803BB3" w:rsidRDefault="00803BB3" w:rsidP="00803BB3">
            <w:pPr>
              <w:rPr>
                <w:rFonts w:cs="Arial"/>
                <w:bCs/>
                <w:i/>
                <w:sz w:val="18"/>
                <w:szCs w:val="18"/>
              </w:rPr>
            </w:pPr>
            <w:r>
              <w:rPr>
                <w:b/>
              </w:rPr>
              <w:t>Observation</w:t>
            </w:r>
          </w:p>
          <w:p w:rsidR="00A83BBD" w:rsidRDefault="00A83BBD" w:rsidP="001A3DD8"/>
          <w:p w:rsidR="00251578" w:rsidRDefault="00251578" w:rsidP="001A3DD8"/>
          <w:p w:rsidR="00251578" w:rsidRDefault="00251578" w:rsidP="001A3DD8"/>
        </w:tc>
        <w:tc>
          <w:tcPr>
            <w:tcW w:w="4939" w:type="dxa"/>
          </w:tcPr>
          <w:p w:rsidR="00803BB3" w:rsidRPr="00803BB3" w:rsidRDefault="00803BB3" w:rsidP="00366A08">
            <w:pPr>
              <w:rPr>
                <w:rFonts w:cs="Arial"/>
                <w:bCs/>
                <w:i/>
                <w:sz w:val="18"/>
                <w:szCs w:val="18"/>
              </w:rPr>
            </w:pPr>
            <w:r>
              <w:rPr>
                <w:b/>
              </w:rPr>
              <w:t>Recommended action</w:t>
            </w:r>
          </w:p>
          <w:p w:rsidR="00A83BBD" w:rsidRDefault="00A83BBD" w:rsidP="00366A08">
            <w:pPr>
              <w:rPr>
                <w:i/>
                <w:sz w:val="18"/>
                <w:szCs w:val="18"/>
              </w:rPr>
            </w:pPr>
            <w:r w:rsidRPr="00366A08">
              <w:rPr>
                <w:i/>
                <w:sz w:val="18"/>
                <w:szCs w:val="18"/>
              </w:rPr>
              <w:t xml:space="preserve">Review DSE for pregnant Users regularly. Users adjust chair regularly. For more information go to </w:t>
            </w:r>
            <w:hyperlink r:id="rId18" w:history="1">
              <w:r w:rsidRPr="00366A08">
                <w:rPr>
                  <w:rStyle w:val="Hyperlink"/>
                  <w:i/>
                  <w:sz w:val="18"/>
                  <w:szCs w:val="18"/>
                </w:rPr>
                <w:t>http://www.essex.ac.uk/ohsas/DSE/DSEandPregnancy.htm</w:t>
              </w:r>
            </w:hyperlink>
          </w:p>
          <w:p w:rsidR="00A83BBD" w:rsidRDefault="00A83BBD" w:rsidP="00366A08">
            <w:pPr>
              <w:rPr>
                <w:i/>
                <w:sz w:val="18"/>
                <w:szCs w:val="18"/>
              </w:rPr>
            </w:pPr>
          </w:p>
          <w:p w:rsidR="00A83BBD" w:rsidRDefault="00A83BBD" w:rsidP="00366A08">
            <w:pPr>
              <w:rPr>
                <w:i/>
                <w:sz w:val="18"/>
                <w:szCs w:val="18"/>
              </w:rPr>
            </w:pPr>
            <w:r>
              <w:rPr>
                <w:i/>
                <w:sz w:val="18"/>
                <w:szCs w:val="18"/>
              </w:rPr>
              <w:t xml:space="preserve">Two screens: is it necessary – can a wide screen be used? </w:t>
            </w:r>
            <w:proofErr w:type="gramStart"/>
            <w:r>
              <w:rPr>
                <w:i/>
                <w:sz w:val="18"/>
                <w:szCs w:val="18"/>
              </w:rPr>
              <w:t>same</w:t>
            </w:r>
            <w:proofErr w:type="gramEnd"/>
            <w:r>
              <w:rPr>
                <w:i/>
                <w:sz w:val="18"/>
                <w:szCs w:val="18"/>
              </w:rPr>
              <w:t xml:space="preserve"> specification and size. In line with the user and slight turned in. User is symmetrical to the monitors and on the strai</w:t>
            </w:r>
            <w:r w:rsidR="00BA7A51">
              <w:rPr>
                <w:i/>
                <w:sz w:val="18"/>
                <w:szCs w:val="18"/>
              </w:rPr>
              <w:t>ght part of the desk. Far edges</w:t>
            </w:r>
            <w:r>
              <w:rPr>
                <w:i/>
                <w:sz w:val="18"/>
                <w:szCs w:val="18"/>
              </w:rPr>
              <w:t xml:space="preserve"> of the monitor turn so the User does not have to twist neck. Equipment in line.</w:t>
            </w:r>
          </w:p>
          <w:p w:rsidR="00A83BBD" w:rsidRDefault="00A83BBD" w:rsidP="00366A08">
            <w:pPr>
              <w:rPr>
                <w:i/>
                <w:sz w:val="18"/>
                <w:szCs w:val="18"/>
              </w:rPr>
            </w:pPr>
          </w:p>
          <w:p w:rsidR="00A83BBD" w:rsidRDefault="00A83BBD" w:rsidP="00366A08">
            <w:pPr>
              <w:rPr>
                <w:i/>
                <w:sz w:val="18"/>
                <w:szCs w:val="18"/>
              </w:rPr>
            </w:pPr>
            <w:proofErr w:type="gramStart"/>
            <w:r>
              <w:rPr>
                <w:i/>
                <w:sz w:val="18"/>
                <w:szCs w:val="18"/>
              </w:rPr>
              <w:t>iPads/laptops</w:t>
            </w:r>
            <w:proofErr w:type="gramEnd"/>
            <w:r>
              <w:rPr>
                <w:i/>
                <w:sz w:val="18"/>
                <w:szCs w:val="18"/>
              </w:rPr>
              <w:t xml:space="preserve">: can the User reduce the time spent </w:t>
            </w:r>
            <w:r w:rsidR="00BA7A51">
              <w:rPr>
                <w:i/>
                <w:sz w:val="18"/>
                <w:szCs w:val="18"/>
              </w:rPr>
              <w:t>on the laptop. Regular breaks. S</w:t>
            </w:r>
            <w:r>
              <w:rPr>
                <w:i/>
                <w:sz w:val="18"/>
                <w:szCs w:val="18"/>
              </w:rPr>
              <w:t>eparate keyboard and mouse. Laptop docking station.</w:t>
            </w:r>
          </w:p>
          <w:p w:rsidR="00A83BBD" w:rsidRDefault="00A83BBD" w:rsidP="00366A08">
            <w:pPr>
              <w:rPr>
                <w:i/>
                <w:sz w:val="18"/>
                <w:szCs w:val="18"/>
              </w:rPr>
            </w:pPr>
          </w:p>
          <w:p w:rsidR="00A83BBD" w:rsidRPr="00366A08" w:rsidRDefault="00A83BBD" w:rsidP="00BA7A51">
            <w:pPr>
              <w:rPr>
                <w:i/>
                <w:sz w:val="18"/>
                <w:szCs w:val="18"/>
              </w:rPr>
            </w:pPr>
            <w:r>
              <w:rPr>
                <w:i/>
                <w:sz w:val="18"/>
                <w:szCs w:val="18"/>
              </w:rPr>
              <w:t xml:space="preserve">If the standard equipment does not suit the User’s body shape contact </w:t>
            </w:r>
            <w:r w:rsidR="00BA7A51">
              <w:rPr>
                <w:i/>
                <w:sz w:val="18"/>
                <w:szCs w:val="18"/>
              </w:rPr>
              <w:t>WHSW</w:t>
            </w:r>
            <w:r>
              <w:rPr>
                <w:i/>
                <w:sz w:val="18"/>
                <w:szCs w:val="18"/>
              </w:rPr>
              <w:t xml:space="preserve"> for advice.</w:t>
            </w:r>
          </w:p>
        </w:tc>
        <w:tc>
          <w:tcPr>
            <w:tcW w:w="4250" w:type="dxa"/>
          </w:tcPr>
          <w:p w:rsidR="00803BB3" w:rsidRDefault="00803BB3" w:rsidP="00803BB3">
            <w:pPr>
              <w:rPr>
                <w:rFonts w:cs="Arial"/>
                <w:bCs/>
                <w:i/>
                <w:sz w:val="18"/>
                <w:szCs w:val="18"/>
              </w:rPr>
            </w:pPr>
            <w:r>
              <w:rPr>
                <w:b/>
              </w:rPr>
              <w:t>Action required</w:t>
            </w:r>
          </w:p>
          <w:p w:rsidR="00A83BBD" w:rsidRDefault="00A83BBD" w:rsidP="00366A08">
            <w:pPr>
              <w:rPr>
                <w:i/>
                <w:sz w:val="18"/>
                <w:szCs w:val="18"/>
              </w:rPr>
            </w:pPr>
          </w:p>
          <w:p w:rsidR="003875FF" w:rsidRPr="003875FF" w:rsidRDefault="003875FF" w:rsidP="00366A08">
            <w:pPr>
              <w:rPr>
                <w:b/>
                <w:sz w:val="18"/>
                <w:szCs w:val="18"/>
              </w:rPr>
            </w:pPr>
          </w:p>
        </w:tc>
      </w:tr>
    </w:tbl>
    <w:p w:rsidR="001A3DD8" w:rsidRDefault="001A3DD8" w:rsidP="00AB770F"/>
    <w:p w:rsidR="00A83BBD" w:rsidRPr="00422562" w:rsidRDefault="00A83BBD" w:rsidP="00A83BBD">
      <w:pPr>
        <w:rPr>
          <w:rFonts w:cs="Arial"/>
          <w:sz w:val="20"/>
          <w:szCs w:val="20"/>
        </w:rPr>
      </w:pPr>
      <w:r w:rsidRPr="00422562">
        <w:rPr>
          <w:rFonts w:cs="Arial"/>
          <w:sz w:val="20"/>
          <w:szCs w:val="20"/>
        </w:rPr>
        <w:t xml:space="preserve">Signed: (employee)   </w:t>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t>Date:</w:t>
      </w:r>
    </w:p>
    <w:p w:rsidR="00A83BBD" w:rsidRPr="00422562" w:rsidRDefault="00A83BBD" w:rsidP="00A83BBD">
      <w:pPr>
        <w:spacing w:line="120" w:lineRule="auto"/>
        <w:rPr>
          <w:rFonts w:cs="Arial"/>
          <w:sz w:val="20"/>
          <w:szCs w:val="20"/>
        </w:rPr>
      </w:pPr>
    </w:p>
    <w:p w:rsidR="00A83BBD" w:rsidRPr="00422562" w:rsidRDefault="00A83BBD" w:rsidP="00A83BBD">
      <w:pPr>
        <w:rPr>
          <w:rFonts w:cs="Arial"/>
          <w:sz w:val="20"/>
          <w:szCs w:val="20"/>
        </w:rPr>
      </w:pPr>
      <w:r w:rsidRPr="00422562">
        <w:rPr>
          <w:rFonts w:cs="Arial"/>
          <w:sz w:val="20"/>
          <w:szCs w:val="20"/>
        </w:rPr>
        <w:t>Signed: (manager)</w:t>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r>
      <w:r w:rsidRPr="00422562">
        <w:rPr>
          <w:rFonts w:cs="Arial"/>
          <w:sz w:val="20"/>
          <w:szCs w:val="20"/>
        </w:rPr>
        <w:tab/>
        <w:t>Date:</w:t>
      </w:r>
    </w:p>
    <w:p w:rsidR="00A83BBD" w:rsidRPr="00422562" w:rsidRDefault="00A83BBD" w:rsidP="00A83BBD">
      <w:pPr>
        <w:rPr>
          <w:rFonts w:cs="Arial"/>
          <w:sz w:val="20"/>
          <w:szCs w:val="20"/>
        </w:rPr>
      </w:pPr>
    </w:p>
    <w:p w:rsidR="00A83BBD" w:rsidRPr="00422562" w:rsidRDefault="00A83BBD" w:rsidP="00A83BBD">
      <w:pPr>
        <w:rPr>
          <w:rFonts w:cs="Arial"/>
          <w:sz w:val="20"/>
          <w:szCs w:val="20"/>
        </w:rPr>
      </w:pPr>
      <w:r w:rsidRPr="00422562">
        <w:rPr>
          <w:rFonts w:cs="Arial"/>
          <w:sz w:val="20"/>
          <w:szCs w:val="20"/>
        </w:rPr>
        <w:t xml:space="preserve">Review </w:t>
      </w:r>
    </w:p>
    <w:p w:rsidR="00A83BBD" w:rsidRPr="00422562" w:rsidRDefault="00A83BBD" w:rsidP="00A83BBD">
      <w:pPr>
        <w:rPr>
          <w:rFonts w:cs="Arial"/>
          <w:sz w:val="20"/>
          <w:szCs w:val="20"/>
        </w:rPr>
      </w:pPr>
      <w:r w:rsidRPr="00422562">
        <w:rPr>
          <w:rFonts w:cs="Arial"/>
          <w:sz w:val="20"/>
          <w:szCs w:val="20"/>
        </w:rPr>
        <w:t>The assessment and action plan should be reviewed regularly until all actions have been taken and employee has confirmed any ill health problems through using DSE have been resolved. It is then recommended that it is reviewed annually. It is only necessary to complete a new form if the assessment is no longer valid.</w:t>
      </w:r>
    </w:p>
    <w:p w:rsidR="00A83BBD" w:rsidRPr="00422562" w:rsidRDefault="00A83BBD" w:rsidP="00A83BBD">
      <w:pPr>
        <w:spacing w:line="120" w:lineRule="auto"/>
        <w:rPr>
          <w:rFonts w:cs="Arial"/>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867"/>
        <w:gridCol w:w="3118"/>
        <w:gridCol w:w="7229"/>
      </w:tblGrid>
      <w:tr w:rsidR="00A83BBD" w:rsidRPr="00422562" w:rsidTr="00BA7A51">
        <w:tc>
          <w:tcPr>
            <w:tcW w:w="2203" w:type="dxa"/>
            <w:vMerge w:val="restart"/>
          </w:tcPr>
          <w:p w:rsidR="00A83BBD" w:rsidRPr="00422562" w:rsidRDefault="00A83BBD" w:rsidP="00D15AC6">
            <w:pPr>
              <w:jc w:val="center"/>
              <w:rPr>
                <w:rFonts w:cs="Arial"/>
                <w:sz w:val="20"/>
                <w:szCs w:val="20"/>
              </w:rPr>
            </w:pPr>
            <w:r w:rsidRPr="00422562">
              <w:rPr>
                <w:rFonts w:cs="Arial"/>
                <w:sz w:val="20"/>
                <w:szCs w:val="20"/>
              </w:rPr>
              <w:t>Date of Review</w:t>
            </w:r>
          </w:p>
        </w:tc>
        <w:tc>
          <w:tcPr>
            <w:tcW w:w="2867" w:type="dxa"/>
          </w:tcPr>
          <w:p w:rsidR="00A83BBD" w:rsidRPr="00422562" w:rsidRDefault="00A83BBD" w:rsidP="00D15AC6">
            <w:pPr>
              <w:jc w:val="center"/>
              <w:rPr>
                <w:rFonts w:cs="Arial"/>
                <w:sz w:val="20"/>
                <w:szCs w:val="20"/>
              </w:rPr>
            </w:pPr>
            <w:r w:rsidRPr="00422562">
              <w:rPr>
                <w:rFonts w:cs="Arial"/>
                <w:sz w:val="20"/>
                <w:szCs w:val="20"/>
              </w:rPr>
              <w:t>Agreed actions taken?</w:t>
            </w:r>
          </w:p>
        </w:tc>
        <w:tc>
          <w:tcPr>
            <w:tcW w:w="3118" w:type="dxa"/>
          </w:tcPr>
          <w:p w:rsidR="00A83BBD" w:rsidRPr="00422562" w:rsidRDefault="00A83BBD" w:rsidP="00D15AC6">
            <w:pPr>
              <w:jc w:val="center"/>
              <w:rPr>
                <w:rFonts w:cs="Arial"/>
                <w:sz w:val="20"/>
                <w:szCs w:val="20"/>
              </w:rPr>
            </w:pPr>
            <w:r w:rsidRPr="00422562">
              <w:rPr>
                <w:rFonts w:cs="Arial"/>
                <w:sz w:val="20"/>
                <w:szCs w:val="20"/>
              </w:rPr>
              <w:t>Assessment still valid?</w:t>
            </w:r>
          </w:p>
        </w:tc>
        <w:tc>
          <w:tcPr>
            <w:tcW w:w="7229" w:type="dxa"/>
            <w:vMerge w:val="restart"/>
          </w:tcPr>
          <w:p w:rsidR="00A83BBD" w:rsidRPr="00422562" w:rsidRDefault="00A83BBD" w:rsidP="00D15AC6">
            <w:pPr>
              <w:jc w:val="center"/>
              <w:rPr>
                <w:rFonts w:cs="Arial"/>
                <w:sz w:val="20"/>
                <w:szCs w:val="20"/>
              </w:rPr>
            </w:pPr>
            <w:r w:rsidRPr="00422562">
              <w:rPr>
                <w:rFonts w:cs="Arial"/>
                <w:sz w:val="20"/>
                <w:szCs w:val="20"/>
              </w:rPr>
              <w:t>Name of reviewer</w:t>
            </w:r>
          </w:p>
        </w:tc>
      </w:tr>
      <w:tr w:rsidR="00A83BBD" w:rsidRPr="00422562" w:rsidTr="00BA7A51">
        <w:tc>
          <w:tcPr>
            <w:tcW w:w="2203" w:type="dxa"/>
            <w:vMerge/>
          </w:tcPr>
          <w:p w:rsidR="00A83BBD" w:rsidRPr="00422562" w:rsidRDefault="00A83BBD" w:rsidP="00D15AC6">
            <w:pPr>
              <w:jc w:val="center"/>
              <w:rPr>
                <w:rFonts w:cs="Arial"/>
                <w:sz w:val="20"/>
                <w:szCs w:val="20"/>
              </w:rPr>
            </w:pPr>
          </w:p>
        </w:tc>
        <w:tc>
          <w:tcPr>
            <w:tcW w:w="2867" w:type="dxa"/>
          </w:tcPr>
          <w:p w:rsidR="00A83BBD" w:rsidRPr="00422562" w:rsidRDefault="00A83BBD" w:rsidP="00D15AC6">
            <w:pPr>
              <w:jc w:val="center"/>
              <w:rPr>
                <w:rFonts w:cs="Arial"/>
                <w:sz w:val="20"/>
                <w:szCs w:val="20"/>
              </w:rPr>
            </w:pPr>
            <w:r w:rsidRPr="00422562">
              <w:rPr>
                <w:rFonts w:cs="Arial"/>
                <w:sz w:val="20"/>
                <w:szCs w:val="20"/>
              </w:rPr>
              <w:t>Yes / No</w:t>
            </w:r>
          </w:p>
        </w:tc>
        <w:tc>
          <w:tcPr>
            <w:tcW w:w="3118" w:type="dxa"/>
          </w:tcPr>
          <w:p w:rsidR="00A83BBD" w:rsidRPr="00422562" w:rsidRDefault="00A83BBD" w:rsidP="00D15AC6">
            <w:pPr>
              <w:jc w:val="center"/>
              <w:rPr>
                <w:rFonts w:cs="Arial"/>
                <w:sz w:val="20"/>
                <w:szCs w:val="20"/>
              </w:rPr>
            </w:pPr>
            <w:r w:rsidRPr="00422562">
              <w:rPr>
                <w:rFonts w:cs="Arial"/>
                <w:sz w:val="20"/>
                <w:szCs w:val="20"/>
              </w:rPr>
              <w:t>Yes / No</w:t>
            </w:r>
          </w:p>
        </w:tc>
        <w:tc>
          <w:tcPr>
            <w:tcW w:w="7229" w:type="dxa"/>
            <w:vMerge/>
          </w:tcPr>
          <w:p w:rsidR="00A83BBD" w:rsidRPr="00422562" w:rsidRDefault="00A83BBD" w:rsidP="00D15AC6">
            <w:pPr>
              <w:jc w:val="center"/>
              <w:rPr>
                <w:rFonts w:cs="Arial"/>
                <w:sz w:val="20"/>
                <w:szCs w:val="20"/>
              </w:rPr>
            </w:pPr>
          </w:p>
        </w:tc>
      </w:tr>
      <w:tr w:rsidR="00A83BBD" w:rsidRPr="00422562" w:rsidTr="00BA7A51">
        <w:tc>
          <w:tcPr>
            <w:tcW w:w="2203" w:type="dxa"/>
          </w:tcPr>
          <w:p w:rsidR="00A83BBD" w:rsidRPr="00422562" w:rsidRDefault="00A83BBD" w:rsidP="00D15AC6">
            <w:pPr>
              <w:spacing w:before="60" w:after="60"/>
              <w:rPr>
                <w:rFonts w:cs="Arial"/>
                <w:sz w:val="20"/>
                <w:szCs w:val="20"/>
              </w:rPr>
            </w:pPr>
          </w:p>
        </w:tc>
        <w:tc>
          <w:tcPr>
            <w:tcW w:w="2867" w:type="dxa"/>
          </w:tcPr>
          <w:p w:rsidR="00A83BBD" w:rsidRPr="00422562" w:rsidRDefault="00A83BBD" w:rsidP="00D15AC6">
            <w:pPr>
              <w:spacing w:before="60" w:after="60"/>
              <w:rPr>
                <w:rFonts w:cs="Arial"/>
                <w:sz w:val="20"/>
                <w:szCs w:val="20"/>
              </w:rPr>
            </w:pPr>
          </w:p>
        </w:tc>
        <w:tc>
          <w:tcPr>
            <w:tcW w:w="3118" w:type="dxa"/>
          </w:tcPr>
          <w:p w:rsidR="00A83BBD" w:rsidRPr="00422562" w:rsidRDefault="00A83BBD" w:rsidP="00D15AC6">
            <w:pPr>
              <w:spacing w:before="60" w:after="60"/>
              <w:rPr>
                <w:rFonts w:cs="Arial"/>
                <w:sz w:val="20"/>
                <w:szCs w:val="20"/>
              </w:rPr>
            </w:pPr>
          </w:p>
        </w:tc>
        <w:tc>
          <w:tcPr>
            <w:tcW w:w="7229" w:type="dxa"/>
          </w:tcPr>
          <w:p w:rsidR="00A83BBD" w:rsidRPr="00422562" w:rsidRDefault="00A83BBD" w:rsidP="00D15AC6">
            <w:pPr>
              <w:spacing w:before="60" w:after="60"/>
              <w:rPr>
                <w:rFonts w:cs="Arial"/>
                <w:sz w:val="20"/>
                <w:szCs w:val="20"/>
              </w:rPr>
            </w:pPr>
          </w:p>
        </w:tc>
      </w:tr>
      <w:tr w:rsidR="00A83BBD" w:rsidRPr="00422562" w:rsidTr="00BA7A51">
        <w:tc>
          <w:tcPr>
            <w:tcW w:w="2203" w:type="dxa"/>
          </w:tcPr>
          <w:p w:rsidR="00A83BBD" w:rsidRPr="00422562" w:rsidRDefault="00A83BBD" w:rsidP="00D15AC6">
            <w:pPr>
              <w:spacing w:before="60" w:after="60"/>
              <w:rPr>
                <w:rFonts w:cs="Arial"/>
                <w:sz w:val="20"/>
                <w:szCs w:val="20"/>
              </w:rPr>
            </w:pPr>
          </w:p>
        </w:tc>
        <w:tc>
          <w:tcPr>
            <w:tcW w:w="2867" w:type="dxa"/>
          </w:tcPr>
          <w:p w:rsidR="00A83BBD" w:rsidRPr="00422562" w:rsidRDefault="00A83BBD" w:rsidP="00D15AC6">
            <w:pPr>
              <w:spacing w:before="60" w:after="60"/>
              <w:rPr>
                <w:rFonts w:cs="Arial"/>
                <w:sz w:val="20"/>
                <w:szCs w:val="20"/>
              </w:rPr>
            </w:pPr>
          </w:p>
        </w:tc>
        <w:tc>
          <w:tcPr>
            <w:tcW w:w="3118" w:type="dxa"/>
          </w:tcPr>
          <w:p w:rsidR="00A83BBD" w:rsidRPr="00422562" w:rsidRDefault="00A83BBD" w:rsidP="00D15AC6">
            <w:pPr>
              <w:spacing w:before="60" w:after="60"/>
              <w:rPr>
                <w:rFonts w:cs="Arial"/>
                <w:sz w:val="20"/>
                <w:szCs w:val="20"/>
              </w:rPr>
            </w:pPr>
          </w:p>
        </w:tc>
        <w:tc>
          <w:tcPr>
            <w:tcW w:w="7229" w:type="dxa"/>
          </w:tcPr>
          <w:p w:rsidR="00A83BBD" w:rsidRPr="00422562" w:rsidRDefault="00A83BBD" w:rsidP="00D15AC6">
            <w:pPr>
              <w:spacing w:before="60" w:after="60"/>
              <w:rPr>
                <w:rFonts w:cs="Arial"/>
                <w:sz w:val="20"/>
                <w:szCs w:val="20"/>
              </w:rPr>
            </w:pPr>
          </w:p>
        </w:tc>
      </w:tr>
    </w:tbl>
    <w:p w:rsidR="00A83BBD" w:rsidRPr="00422562" w:rsidRDefault="00A83BBD" w:rsidP="00A83BBD">
      <w:pPr>
        <w:spacing w:line="120" w:lineRule="auto"/>
        <w:rPr>
          <w:rFonts w:cs="Arial"/>
          <w:sz w:val="20"/>
          <w:szCs w:val="20"/>
        </w:rPr>
      </w:pPr>
    </w:p>
    <w:p w:rsidR="00A83BBD" w:rsidRPr="00422562" w:rsidRDefault="00A83BBD" w:rsidP="00A83BBD">
      <w:pPr>
        <w:rPr>
          <w:rFonts w:cs="Arial"/>
          <w:sz w:val="20"/>
          <w:szCs w:val="20"/>
        </w:rPr>
      </w:pPr>
      <w:r w:rsidRPr="00422562">
        <w:rPr>
          <w:rFonts w:cs="Arial"/>
          <w:sz w:val="20"/>
          <w:szCs w:val="20"/>
        </w:rPr>
        <w:t>The completed form should be kept by the employee, manager (e.g. in employee’s file) or DSE Facilitator. The information should be treated as confidential.</w:t>
      </w:r>
    </w:p>
    <w:p w:rsidR="00A83BBD" w:rsidRDefault="00A83BBD" w:rsidP="00AB770F"/>
    <w:p w:rsidR="00AB770F" w:rsidRDefault="00AB770F" w:rsidP="00AB770F">
      <w:r>
        <w:lastRenderedPageBreak/>
        <w:t>Image 1- good seated posture</w:t>
      </w:r>
    </w:p>
    <w:p w:rsidR="00AB770F" w:rsidRPr="001A3DD8" w:rsidRDefault="00AB770F" w:rsidP="00AB770F">
      <w:r>
        <w:rPr>
          <w:noProof/>
          <w:lang w:eastAsia="en-GB"/>
        </w:rPr>
        <w:drawing>
          <wp:inline distT="0" distB="0" distL="0" distR="0" wp14:anchorId="4094A291" wp14:editId="212D6DD8">
            <wp:extent cx="3442446" cy="2967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4532" t="23019" r="37461" b="14481"/>
                    <a:stretch/>
                  </pic:blipFill>
                  <pic:spPr bwMode="auto">
                    <a:xfrm>
                      <a:off x="0" y="0"/>
                      <a:ext cx="3447647" cy="2971801"/>
                    </a:xfrm>
                    <a:prstGeom prst="rect">
                      <a:avLst/>
                    </a:prstGeom>
                    <a:ln>
                      <a:noFill/>
                    </a:ln>
                    <a:extLst>
                      <a:ext uri="{53640926-AAD7-44D8-BBD7-CCE9431645EC}">
                        <a14:shadowObscured xmlns:a14="http://schemas.microsoft.com/office/drawing/2010/main"/>
                      </a:ext>
                    </a:extLst>
                  </pic:spPr>
                </pic:pic>
              </a:graphicData>
            </a:graphic>
          </wp:inline>
        </w:drawing>
      </w:r>
    </w:p>
    <w:sectPr w:rsidR="00AB770F" w:rsidRPr="001A3DD8" w:rsidSect="004E2138">
      <w:pgSz w:w="16838" w:h="11906" w:orient="landscape"/>
      <w:pgMar w:top="1134"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43" w:rsidRDefault="00ED7643" w:rsidP="00111EF2">
      <w:r>
        <w:separator/>
      </w:r>
    </w:p>
  </w:endnote>
  <w:endnote w:type="continuationSeparator" w:id="0">
    <w:p w:rsidR="00ED7643" w:rsidRDefault="00ED7643" w:rsidP="0011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14" w:rsidRDefault="00121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F2" w:rsidRPr="00111EF2" w:rsidRDefault="00121114">
    <w:pPr>
      <w:pStyle w:val="Footer"/>
      <w:rPr>
        <w:sz w:val="18"/>
        <w:szCs w:val="18"/>
      </w:rPr>
    </w:pPr>
    <w:r>
      <w:fldChar w:fldCharType="begin"/>
    </w:r>
    <w:r>
      <w:instrText xml:space="preserve"> FILENAME   \* MERGEFORMAT </w:instrText>
    </w:r>
    <w:r>
      <w:fldChar w:fldCharType="separate"/>
    </w:r>
    <w:r w:rsidR="005647BA" w:rsidRPr="005647BA">
      <w:rPr>
        <w:noProof/>
        <w:sz w:val="18"/>
        <w:szCs w:val="18"/>
      </w:rPr>
      <w:t>Confidential_DSE workstation Assessment_</w:t>
    </w:r>
    <w:r w:rsidR="00A12049">
      <w:rPr>
        <w:noProof/>
        <w:sz w:val="18"/>
        <w:szCs w:val="18"/>
      </w:rPr>
      <w:t xml:space="preserve">last updated </w:t>
    </w:r>
    <w:r w:rsidR="004D28DB">
      <w:rPr>
        <w:noProof/>
        <w:sz w:val="18"/>
        <w:szCs w:val="18"/>
      </w:rPr>
      <w:t>November 2018</w:t>
    </w:r>
    <w:r>
      <w:rPr>
        <w:noProof/>
        <w:sz w:val="18"/>
        <w:szCs w:val="18"/>
      </w:rPr>
      <w:fldChar w:fldCharType="end"/>
    </w:r>
    <w:r>
      <w:rPr>
        <w:noProof/>
        <w:sz w:val="18"/>
        <w:szCs w:val="18"/>
      </w:rPr>
      <w:tab/>
    </w:r>
    <w:r>
      <w:rPr>
        <w:noProof/>
        <w:sz w:val="18"/>
        <w:szCs w:val="18"/>
      </w:rPr>
      <w:tab/>
    </w:r>
    <w:r>
      <w:rPr>
        <w:noProof/>
        <w:sz w:val="18"/>
        <w:szCs w:val="18"/>
      </w:rPr>
      <w:tab/>
    </w:r>
    <w:r>
      <w:rPr>
        <w:noProof/>
        <w:sz w:val="18"/>
        <w:szCs w:val="18"/>
      </w:rPr>
      <w:tab/>
    </w:r>
    <w:r>
      <w:rPr>
        <w:noProof/>
        <w:sz w:val="18"/>
        <w:szCs w:val="18"/>
      </w:rPr>
      <w:tab/>
    </w:r>
    <w:r>
      <w:rPr>
        <w:noProof/>
        <w:sz w:val="18"/>
        <w:szCs w:val="18"/>
      </w:rPr>
      <w:tab/>
    </w:r>
    <w:r>
      <w:rPr>
        <w:noProof/>
        <w:sz w:val="18"/>
        <w:szCs w:val="18"/>
      </w:rPr>
      <w:tab/>
    </w:r>
    <w:r>
      <w:rPr>
        <w:noProof/>
        <w:sz w:val="18"/>
        <w:szCs w:val="18"/>
      </w:rPr>
      <w:t>Version</w:t>
    </w:r>
    <w:bookmarkStart w:id="0" w:name="_GoBack"/>
    <w:bookmarkEnd w:id="0"/>
    <w:r>
      <w:rPr>
        <w:noProof/>
        <w:sz w:val="18"/>
        <w:szCs w:val="18"/>
      </w:rPr>
      <w:t xml:space="preserve"> 2, November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14" w:rsidRDefault="00121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43" w:rsidRDefault="00ED7643" w:rsidP="00111EF2">
      <w:r>
        <w:separator/>
      </w:r>
    </w:p>
  </w:footnote>
  <w:footnote w:type="continuationSeparator" w:id="0">
    <w:p w:rsidR="00ED7643" w:rsidRDefault="00ED7643" w:rsidP="00111EF2">
      <w:r>
        <w:continuationSeparator/>
      </w:r>
    </w:p>
  </w:footnote>
  <w:footnote w:id="1">
    <w:p w:rsidR="00A30E09" w:rsidRDefault="00A30E09" w:rsidP="00A30E09">
      <w:pPr>
        <w:pStyle w:val="FootnoteText"/>
      </w:pPr>
      <w:r>
        <w:rPr>
          <w:rStyle w:val="FootnoteReference"/>
        </w:rPr>
        <w:footnoteRef/>
      </w:r>
      <w:r>
        <w:t xml:space="preserve"> Workplace Health, Safety and Wellbeing Service</w:t>
      </w:r>
    </w:p>
  </w:footnote>
  <w:footnote w:id="2">
    <w:p w:rsidR="00A30E09" w:rsidRDefault="00A30E09" w:rsidP="00A30E09">
      <w:pPr>
        <w:pStyle w:val="FootnoteText"/>
      </w:pPr>
      <w:r>
        <w:rPr>
          <w:rStyle w:val="FootnoteReference"/>
        </w:rPr>
        <w:footnoteRef/>
      </w:r>
      <w:r>
        <w:t xml:space="preserve"> Occupational Health Adviser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14" w:rsidRDefault="00121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14" w:rsidRPr="00E46714" w:rsidRDefault="00E46714">
    <w:pPr>
      <w:pStyle w:val="Header"/>
      <w:rPr>
        <w:b/>
      </w:rPr>
    </w:pPr>
    <w:r>
      <w:rPr>
        <w:b/>
      </w:rPr>
      <w:t>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14" w:rsidRDefault="00121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3D48"/>
    <w:multiLevelType w:val="multilevel"/>
    <w:tmpl w:val="DCEA8BF2"/>
    <w:lvl w:ilvl="0">
      <w:start w:val="1"/>
      <w:numFmt w:val="decimal"/>
      <w:lvlText w:val="%1."/>
      <w:lvlJc w:val="left"/>
      <w:pPr>
        <w:ind w:left="-548" w:hanging="360"/>
      </w:pPr>
      <w:rPr>
        <w:rFonts w:hint="default"/>
      </w:rPr>
    </w:lvl>
    <w:lvl w:ilvl="1">
      <w:start w:val="1"/>
      <w:numFmt w:val="decimal"/>
      <w:isLgl/>
      <w:lvlText w:val="%1.%2"/>
      <w:lvlJc w:val="left"/>
      <w:pPr>
        <w:ind w:left="-548" w:hanging="360"/>
      </w:pPr>
      <w:rPr>
        <w:rFonts w:hint="default"/>
      </w:rPr>
    </w:lvl>
    <w:lvl w:ilvl="2">
      <w:start w:val="1"/>
      <w:numFmt w:val="decimal"/>
      <w:isLgl/>
      <w:lvlText w:val="%1.%2.%3"/>
      <w:lvlJc w:val="left"/>
      <w:pPr>
        <w:ind w:left="-188" w:hanging="720"/>
      </w:pPr>
      <w:rPr>
        <w:rFonts w:hint="default"/>
      </w:rPr>
    </w:lvl>
    <w:lvl w:ilvl="3">
      <w:start w:val="1"/>
      <w:numFmt w:val="decimal"/>
      <w:isLgl/>
      <w:lvlText w:val="%1.%2.%3.%4"/>
      <w:lvlJc w:val="left"/>
      <w:pPr>
        <w:ind w:left="172" w:hanging="1080"/>
      </w:pPr>
      <w:rPr>
        <w:rFonts w:hint="default"/>
      </w:rPr>
    </w:lvl>
    <w:lvl w:ilvl="4">
      <w:start w:val="1"/>
      <w:numFmt w:val="decimal"/>
      <w:isLgl/>
      <w:lvlText w:val="%1.%2.%3.%4.%5"/>
      <w:lvlJc w:val="left"/>
      <w:pPr>
        <w:ind w:left="172" w:hanging="1080"/>
      </w:pPr>
      <w:rPr>
        <w:rFonts w:hint="default"/>
      </w:rPr>
    </w:lvl>
    <w:lvl w:ilvl="5">
      <w:start w:val="1"/>
      <w:numFmt w:val="decimal"/>
      <w:isLgl/>
      <w:lvlText w:val="%1.%2.%3.%4.%5.%6"/>
      <w:lvlJc w:val="left"/>
      <w:pPr>
        <w:ind w:left="532" w:hanging="1440"/>
      </w:pPr>
      <w:rPr>
        <w:rFonts w:hint="default"/>
      </w:rPr>
    </w:lvl>
    <w:lvl w:ilvl="6">
      <w:start w:val="1"/>
      <w:numFmt w:val="decimal"/>
      <w:isLgl/>
      <w:lvlText w:val="%1.%2.%3.%4.%5.%6.%7"/>
      <w:lvlJc w:val="left"/>
      <w:pPr>
        <w:ind w:left="532" w:hanging="1440"/>
      </w:pPr>
      <w:rPr>
        <w:rFonts w:hint="default"/>
      </w:rPr>
    </w:lvl>
    <w:lvl w:ilvl="7">
      <w:start w:val="1"/>
      <w:numFmt w:val="decimal"/>
      <w:isLgl/>
      <w:lvlText w:val="%1.%2.%3.%4.%5.%6.%7.%8"/>
      <w:lvlJc w:val="left"/>
      <w:pPr>
        <w:ind w:left="892" w:hanging="1800"/>
      </w:pPr>
      <w:rPr>
        <w:rFonts w:hint="default"/>
      </w:rPr>
    </w:lvl>
    <w:lvl w:ilvl="8">
      <w:start w:val="1"/>
      <w:numFmt w:val="decimal"/>
      <w:isLgl/>
      <w:lvlText w:val="%1.%2.%3.%4.%5.%6.%7.%8.%9"/>
      <w:lvlJc w:val="left"/>
      <w:pPr>
        <w:ind w:left="892" w:hanging="1800"/>
      </w:pPr>
      <w:rPr>
        <w:rFonts w:hint="default"/>
      </w:rPr>
    </w:lvl>
  </w:abstractNum>
  <w:abstractNum w:abstractNumId="1">
    <w:nsid w:val="2B2443F2"/>
    <w:multiLevelType w:val="hybridMultilevel"/>
    <w:tmpl w:val="74A8B78A"/>
    <w:lvl w:ilvl="0" w:tplc="C4FC9090">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5C46E3"/>
    <w:multiLevelType w:val="hybridMultilevel"/>
    <w:tmpl w:val="56E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226FD0"/>
    <w:multiLevelType w:val="hybridMultilevel"/>
    <w:tmpl w:val="B7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9C4E2D"/>
    <w:multiLevelType w:val="hybridMultilevel"/>
    <w:tmpl w:val="2A0C5DAE"/>
    <w:lvl w:ilvl="0" w:tplc="339A2584">
      <w:start w:val="1"/>
      <w:numFmt w:val="bullet"/>
      <w:pStyle w:val="bullet"/>
      <w:lvlText w:val=""/>
      <w:lvlJc w:val="left"/>
      <w:pPr>
        <w:ind w:left="1174" w:hanging="360"/>
      </w:pPr>
      <w:rPr>
        <w:rFonts w:ascii="Wingdings" w:hAnsi="Wingdings" w:hint="default"/>
        <w:b w:val="0"/>
        <w:i w:val="0"/>
        <w:sz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nsid w:val="5A1B12F8"/>
    <w:multiLevelType w:val="hybridMultilevel"/>
    <w:tmpl w:val="F0325A32"/>
    <w:lvl w:ilvl="0" w:tplc="1AF693D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812FD4"/>
    <w:multiLevelType w:val="hybridMultilevel"/>
    <w:tmpl w:val="179E8D9C"/>
    <w:lvl w:ilvl="0" w:tplc="1EE6B2AA">
      <w:start w:val="1"/>
      <w:numFmt w:val="decimal"/>
      <w:pStyle w:val="number"/>
      <w:lvlText w:val="%1."/>
      <w:lvlJc w:val="left"/>
      <w:pPr>
        <w:ind w:left="1174" w:hanging="360"/>
      </w:pPr>
      <w:rPr>
        <w:rFonts w:ascii="Arial" w:hAnsi="Arial" w:hint="default"/>
        <w:b w:val="0"/>
        <w:i w:val="0"/>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0"/>
  </w:num>
  <w:num w:numId="8">
    <w:abstractNumId w:val="4"/>
  </w:num>
  <w:num w:numId="9">
    <w:abstractNumId w:val="6"/>
  </w:num>
  <w:num w:numId="10">
    <w:abstractNumId w:val="0"/>
  </w:num>
  <w:num w:numId="11">
    <w:abstractNumId w:val="4"/>
  </w:num>
  <w:num w:numId="12">
    <w:abstractNumId w:val="6"/>
  </w:num>
  <w:num w:numId="13">
    <w:abstractNumId w:val="0"/>
  </w:num>
  <w:num w:numId="14">
    <w:abstractNumId w:val="4"/>
  </w:num>
  <w:num w:numId="15">
    <w:abstractNumId w:val="6"/>
  </w:num>
  <w:num w:numId="16">
    <w:abstractNumId w:val="0"/>
  </w:num>
  <w:num w:numId="17">
    <w:abstractNumId w:val="4"/>
  </w:num>
  <w:num w:numId="18">
    <w:abstractNumId w:val="6"/>
  </w:num>
  <w:num w:numId="19">
    <w:abstractNumId w:val="4"/>
  </w:num>
  <w:num w:numId="20">
    <w:abstractNumId w:val="6"/>
  </w:num>
  <w:num w:numId="21">
    <w:abstractNumId w:val="4"/>
  </w:num>
  <w:num w:numId="22">
    <w:abstractNumId w:val="6"/>
  </w:num>
  <w:num w:numId="23">
    <w:abstractNumId w:val="4"/>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D8"/>
    <w:rsid w:val="00004ED5"/>
    <w:rsid w:val="00011C67"/>
    <w:rsid w:val="00033691"/>
    <w:rsid w:val="00037B6D"/>
    <w:rsid w:val="000429FB"/>
    <w:rsid w:val="00067151"/>
    <w:rsid w:val="000E185E"/>
    <w:rsid w:val="0010441D"/>
    <w:rsid w:val="00111EF2"/>
    <w:rsid w:val="00121114"/>
    <w:rsid w:val="0012424A"/>
    <w:rsid w:val="00126515"/>
    <w:rsid w:val="001513E6"/>
    <w:rsid w:val="00167D68"/>
    <w:rsid w:val="00185F3F"/>
    <w:rsid w:val="001A3DD8"/>
    <w:rsid w:val="001A4DE0"/>
    <w:rsid w:val="001A7485"/>
    <w:rsid w:val="001C4748"/>
    <w:rsid w:val="001C7928"/>
    <w:rsid w:val="001D3A1B"/>
    <w:rsid w:val="001F5E89"/>
    <w:rsid w:val="0020447B"/>
    <w:rsid w:val="00237BB3"/>
    <w:rsid w:val="00246CB0"/>
    <w:rsid w:val="00251578"/>
    <w:rsid w:val="00260470"/>
    <w:rsid w:val="00263834"/>
    <w:rsid w:val="0027659B"/>
    <w:rsid w:val="00290A72"/>
    <w:rsid w:val="00297559"/>
    <w:rsid w:val="002A13EA"/>
    <w:rsid w:val="002A2F23"/>
    <w:rsid w:val="002A3EC6"/>
    <w:rsid w:val="002A5FAC"/>
    <w:rsid w:val="00320CB4"/>
    <w:rsid w:val="00325F73"/>
    <w:rsid w:val="00335691"/>
    <w:rsid w:val="00366A08"/>
    <w:rsid w:val="00373E29"/>
    <w:rsid w:val="0037591F"/>
    <w:rsid w:val="0038182E"/>
    <w:rsid w:val="003875FF"/>
    <w:rsid w:val="003C0904"/>
    <w:rsid w:val="00422562"/>
    <w:rsid w:val="00454C6B"/>
    <w:rsid w:val="00457D9A"/>
    <w:rsid w:val="00464937"/>
    <w:rsid w:val="0046704A"/>
    <w:rsid w:val="00474F31"/>
    <w:rsid w:val="00495E5A"/>
    <w:rsid w:val="004B398B"/>
    <w:rsid w:val="004C5B4A"/>
    <w:rsid w:val="004D28DB"/>
    <w:rsid w:val="004E2138"/>
    <w:rsid w:val="004F3E02"/>
    <w:rsid w:val="00512B6F"/>
    <w:rsid w:val="0053096A"/>
    <w:rsid w:val="00553AF8"/>
    <w:rsid w:val="0056382C"/>
    <w:rsid w:val="005647BA"/>
    <w:rsid w:val="00567C4B"/>
    <w:rsid w:val="00592E96"/>
    <w:rsid w:val="005B359A"/>
    <w:rsid w:val="005B7BFA"/>
    <w:rsid w:val="005C3C42"/>
    <w:rsid w:val="005C4377"/>
    <w:rsid w:val="005C4DAB"/>
    <w:rsid w:val="005D1251"/>
    <w:rsid w:val="005E2202"/>
    <w:rsid w:val="00600C3E"/>
    <w:rsid w:val="00601203"/>
    <w:rsid w:val="00606237"/>
    <w:rsid w:val="0062240F"/>
    <w:rsid w:val="00623A9C"/>
    <w:rsid w:val="006242D0"/>
    <w:rsid w:val="0062717E"/>
    <w:rsid w:val="00634718"/>
    <w:rsid w:val="00634B81"/>
    <w:rsid w:val="006414BE"/>
    <w:rsid w:val="00642AF0"/>
    <w:rsid w:val="00656310"/>
    <w:rsid w:val="006743F7"/>
    <w:rsid w:val="00691A53"/>
    <w:rsid w:val="007009DC"/>
    <w:rsid w:val="0075155F"/>
    <w:rsid w:val="0075227E"/>
    <w:rsid w:val="00770BF8"/>
    <w:rsid w:val="007717E0"/>
    <w:rsid w:val="007B3AB6"/>
    <w:rsid w:val="007C06FF"/>
    <w:rsid w:val="007D38C4"/>
    <w:rsid w:val="007E45A1"/>
    <w:rsid w:val="00803BB3"/>
    <w:rsid w:val="00823C3C"/>
    <w:rsid w:val="00857459"/>
    <w:rsid w:val="00861D80"/>
    <w:rsid w:val="00872A73"/>
    <w:rsid w:val="008A3E9B"/>
    <w:rsid w:val="008B3044"/>
    <w:rsid w:val="00927947"/>
    <w:rsid w:val="009D66DA"/>
    <w:rsid w:val="009E1C98"/>
    <w:rsid w:val="009E349B"/>
    <w:rsid w:val="009F2CA6"/>
    <w:rsid w:val="00A11472"/>
    <w:rsid w:val="00A11FF4"/>
    <w:rsid w:val="00A12049"/>
    <w:rsid w:val="00A12609"/>
    <w:rsid w:val="00A30E09"/>
    <w:rsid w:val="00A83BBD"/>
    <w:rsid w:val="00A93FD4"/>
    <w:rsid w:val="00AA322C"/>
    <w:rsid w:val="00AB770F"/>
    <w:rsid w:val="00AE5AEE"/>
    <w:rsid w:val="00B37B71"/>
    <w:rsid w:val="00B45202"/>
    <w:rsid w:val="00B53895"/>
    <w:rsid w:val="00B53E21"/>
    <w:rsid w:val="00B60853"/>
    <w:rsid w:val="00B76E18"/>
    <w:rsid w:val="00B777E7"/>
    <w:rsid w:val="00BA6D7D"/>
    <w:rsid w:val="00BA7A51"/>
    <w:rsid w:val="00BC1EB8"/>
    <w:rsid w:val="00BD5BD2"/>
    <w:rsid w:val="00BF151B"/>
    <w:rsid w:val="00BF2BD4"/>
    <w:rsid w:val="00BF3B7B"/>
    <w:rsid w:val="00C06DAB"/>
    <w:rsid w:val="00C34331"/>
    <w:rsid w:val="00C43D5E"/>
    <w:rsid w:val="00C553A0"/>
    <w:rsid w:val="00C71416"/>
    <w:rsid w:val="00C90BEB"/>
    <w:rsid w:val="00CA6294"/>
    <w:rsid w:val="00CD23E0"/>
    <w:rsid w:val="00CE3CFC"/>
    <w:rsid w:val="00D26CBE"/>
    <w:rsid w:val="00D7140E"/>
    <w:rsid w:val="00D94FA7"/>
    <w:rsid w:val="00DB1BC9"/>
    <w:rsid w:val="00DF77B4"/>
    <w:rsid w:val="00E26BC1"/>
    <w:rsid w:val="00E46714"/>
    <w:rsid w:val="00E9247A"/>
    <w:rsid w:val="00E9277A"/>
    <w:rsid w:val="00EB27BF"/>
    <w:rsid w:val="00ED7643"/>
    <w:rsid w:val="00EE6FB0"/>
    <w:rsid w:val="00EF5E18"/>
    <w:rsid w:val="00F0761A"/>
    <w:rsid w:val="00F31242"/>
    <w:rsid w:val="00F43798"/>
    <w:rsid w:val="00F600AD"/>
    <w:rsid w:val="00F90277"/>
    <w:rsid w:val="00F955F7"/>
    <w:rsid w:val="00FA212E"/>
    <w:rsid w:val="00FD20F4"/>
    <w:rsid w:val="00FD39B9"/>
    <w:rsid w:val="00FD4D9C"/>
    <w:rsid w:val="00FD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5E"/>
    <w:rPr>
      <w:rFonts w:ascii="Arial" w:hAnsi="Arial" w:cstheme="minorBidi"/>
      <w:sz w:val="22"/>
      <w:szCs w:val="22"/>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DAB"/>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C06DAB"/>
    <w:rPr>
      <w:rFonts w:eastAsiaTheme="majorEastAsia" w:cstheme="majorBidi"/>
      <w:b/>
      <w:bCs/>
      <w:kern w:val="32"/>
      <w:sz w:val="28"/>
      <w:szCs w:val="32"/>
      <w:lang w:eastAsia="en-US"/>
    </w:rPr>
  </w:style>
  <w:style w:type="character" w:customStyle="1" w:styleId="Heading2Char">
    <w:name w:val="Heading 2 Char"/>
    <w:basedOn w:val="DefaultParagraphFont"/>
    <w:link w:val="Heading2"/>
    <w:uiPriority w:val="9"/>
    <w:semiHidden/>
    <w:rsid w:val="00C06DAB"/>
    <w:rPr>
      <w:rFonts w:ascii="Cambria" w:eastAsiaTheme="majorEastAsia" w:hAnsi="Cambria" w:cstheme="majorBidi"/>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eastAsiaTheme="majorEastAsia" w:hAnsi="Times New Roman" w:cstheme="majorBidi"/>
      <w:b/>
      <w:bCs/>
      <w:kern w:val="28"/>
      <w:sz w:val="40"/>
      <w:szCs w:val="32"/>
    </w:rPr>
  </w:style>
  <w:style w:type="character" w:customStyle="1" w:styleId="TitleChar">
    <w:name w:val="Title Char"/>
    <w:basedOn w:val="DefaultParagraphFont"/>
    <w:link w:val="Title"/>
    <w:uiPriority w:val="10"/>
    <w:rsid w:val="00C06DAB"/>
    <w:rPr>
      <w:rFonts w:eastAsiaTheme="majorEastAsia" w:cstheme="majorBidi"/>
      <w:b/>
      <w:bCs/>
      <w:kern w:val="28"/>
      <w:sz w:val="40"/>
      <w:szCs w:val="32"/>
      <w:lang w:eastAsia="en-US"/>
    </w:rPr>
  </w:style>
  <w:style w:type="paragraph" w:styleId="NoSpacing">
    <w:name w:val="No Spacing"/>
    <w:aliases w:val="Heading"/>
    <w:basedOn w:val="Heading2"/>
    <w:next w:val="Normal"/>
    <w:uiPriority w:val="1"/>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eastAsia="Times New Roman" w:hAnsi="Cambria" w:cs="Times New Roman"/>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basedOn w:val="Heading1Char"/>
    <w:link w:val="14ptHeading"/>
    <w:rsid w:val="00C06DAB"/>
    <w:rPr>
      <w:rFonts w:eastAsiaTheme="majorEastAsia" w:cstheme="majorBidi"/>
      <w:b/>
      <w:bCs/>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basedOn w:val="DefaultParagraphFont"/>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table" w:styleId="TableGrid">
    <w:name w:val="Table Grid"/>
    <w:basedOn w:val="TableNormal"/>
    <w:uiPriority w:val="59"/>
    <w:rsid w:val="001A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EF2"/>
    <w:pPr>
      <w:tabs>
        <w:tab w:val="center" w:pos="4513"/>
        <w:tab w:val="right" w:pos="9026"/>
      </w:tabs>
    </w:pPr>
  </w:style>
  <w:style w:type="character" w:customStyle="1" w:styleId="HeaderChar">
    <w:name w:val="Header Char"/>
    <w:basedOn w:val="DefaultParagraphFont"/>
    <w:link w:val="Header"/>
    <w:uiPriority w:val="99"/>
    <w:rsid w:val="00111EF2"/>
    <w:rPr>
      <w:rFonts w:ascii="Arial" w:hAnsi="Arial" w:cstheme="minorBidi"/>
      <w:sz w:val="22"/>
      <w:szCs w:val="22"/>
      <w:lang w:eastAsia="en-US"/>
    </w:rPr>
  </w:style>
  <w:style w:type="paragraph" w:styleId="Footer">
    <w:name w:val="footer"/>
    <w:basedOn w:val="Normal"/>
    <w:link w:val="FooterChar"/>
    <w:uiPriority w:val="99"/>
    <w:unhideWhenUsed/>
    <w:rsid w:val="00111EF2"/>
    <w:pPr>
      <w:tabs>
        <w:tab w:val="center" w:pos="4513"/>
        <w:tab w:val="right" w:pos="9026"/>
      </w:tabs>
    </w:pPr>
  </w:style>
  <w:style w:type="character" w:customStyle="1" w:styleId="FooterChar">
    <w:name w:val="Footer Char"/>
    <w:basedOn w:val="DefaultParagraphFont"/>
    <w:link w:val="Footer"/>
    <w:uiPriority w:val="99"/>
    <w:rsid w:val="00111EF2"/>
    <w:rPr>
      <w:rFonts w:ascii="Arial" w:hAnsi="Arial" w:cstheme="minorBidi"/>
      <w:sz w:val="22"/>
      <w:szCs w:val="22"/>
      <w:lang w:eastAsia="en-US"/>
    </w:rPr>
  </w:style>
  <w:style w:type="character" w:styleId="Hyperlink">
    <w:name w:val="Hyperlink"/>
    <w:basedOn w:val="DefaultParagraphFont"/>
    <w:uiPriority w:val="99"/>
    <w:unhideWhenUsed/>
    <w:rsid w:val="00D7140E"/>
    <w:rPr>
      <w:color w:val="0000FF" w:themeColor="hyperlink"/>
      <w:u w:val="single"/>
    </w:rPr>
  </w:style>
  <w:style w:type="character" w:styleId="FollowedHyperlink">
    <w:name w:val="FollowedHyperlink"/>
    <w:basedOn w:val="DefaultParagraphFont"/>
    <w:uiPriority w:val="99"/>
    <w:semiHidden/>
    <w:unhideWhenUsed/>
    <w:rsid w:val="00AB770F"/>
    <w:rPr>
      <w:color w:val="800080" w:themeColor="followedHyperlink"/>
      <w:u w:val="single"/>
    </w:rPr>
  </w:style>
  <w:style w:type="paragraph" w:styleId="BalloonText">
    <w:name w:val="Balloon Text"/>
    <w:basedOn w:val="Normal"/>
    <w:link w:val="BalloonTextChar"/>
    <w:uiPriority w:val="99"/>
    <w:semiHidden/>
    <w:unhideWhenUsed/>
    <w:rsid w:val="00AB770F"/>
    <w:rPr>
      <w:rFonts w:ascii="Tahoma" w:hAnsi="Tahoma" w:cs="Tahoma"/>
      <w:sz w:val="16"/>
      <w:szCs w:val="16"/>
    </w:rPr>
  </w:style>
  <w:style w:type="character" w:customStyle="1" w:styleId="BalloonTextChar">
    <w:name w:val="Balloon Text Char"/>
    <w:basedOn w:val="DefaultParagraphFont"/>
    <w:link w:val="BalloonText"/>
    <w:uiPriority w:val="99"/>
    <w:semiHidden/>
    <w:rsid w:val="00AB770F"/>
    <w:rPr>
      <w:rFonts w:ascii="Tahoma" w:hAnsi="Tahoma" w:cs="Tahoma"/>
      <w:sz w:val="16"/>
      <w:szCs w:val="16"/>
      <w:lang w:eastAsia="en-US"/>
    </w:rPr>
  </w:style>
  <w:style w:type="paragraph" w:customStyle="1" w:styleId="Default0">
    <w:name w:val="Default"/>
    <w:rsid w:val="00AA322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D28DB"/>
    <w:rPr>
      <w:sz w:val="20"/>
      <w:szCs w:val="20"/>
    </w:rPr>
  </w:style>
  <w:style w:type="character" w:customStyle="1" w:styleId="FootnoteTextChar">
    <w:name w:val="Footnote Text Char"/>
    <w:basedOn w:val="DefaultParagraphFont"/>
    <w:link w:val="FootnoteText"/>
    <w:uiPriority w:val="99"/>
    <w:semiHidden/>
    <w:rsid w:val="004D28DB"/>
    <w:rPr>
      <w:rFonts w:ascii="Arial" w:hAnsi="Arial" w:cstheme="minorBidi"/>
      <w:lang w:eastAsia="en-US"/>
    </w:rPr>
  </w:style>
  <w:style w:type="character" w:styleId="FootnoteReference">
    <w:name w:val="footnote reference"/>
    <w:basedOn w:val="DefaultParagraphFont"/>
    <w:uiPriority w:val="99"/>
    <w:semiHidden/>
    <w:unhideWhenUsed/>
    <w:rsid w:val="004D28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5E"/>
    <w:rPr>
      <w:rFonts w:ascii="Arial" w:hAnsi="Arial" w:cstheme="minorBidi"/>
      <w:sz w:val="22"/>
      <w:szCs w:val="22"/>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DAB"/>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C06DAB"/>
    <w:rPr>
      <w:rFonts w:eastAsiaTheme="majorEastAsia" w:cstheme="majorBidi"/>
      <w:b/>
      <w:bCs/>
      <w:kern w:val="32"/>
      <w:sz w:val="28"/>
      <w:szCs w:val="32"/>
      <w:lang w:eastAsia="en-US"/>
    </w:rPr>
  </w:style>
  <w:style w:type="character" w:customStyle="1" w:styleId="Heading2Char">
    <w:name w:val="Heading 2 Char"/>
    <w:basedOn w:val="DefaultParagraphFont"/>
    <w:link w:val="Heading2"/>
    <w:uiPriority w:val="9"/>
    <w:semiHidden/>
    <w:rsid w:val="00C06DAB"/>
    <w:rPr>
      <w:rFonts w:ascii="Cambria" w:eastAsiaTheme="majorEastAsia" w:hAnsi="Cambria" w:cstheme="majorBidi"/>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eastAsiaTheme="majorEastAsia" w:hAnsi="Times New Roman" w:cstheme="majorBidi"/>
      <w:b/>
      <w:bCs/>
      <w:kern w:val="28"/>
      <w:sz w:val="40"/>
      <w:szCs w:val="32"/>
    </w:rPr>
  </w:style>
  <w:style w:type="character" w:customStyle="1" w:styleId="TitleChar">
    <w:name w:val="Title Char"/>
    <w:basedOn w:val="DefaultParagraphFont"/>
    <w:link w:val="Title"/>
    <w:uiPriority w:val="10"/>
    <w:rsid w:val="00C06DAB"/>
    <w:rPr>
      <w:rFonts w:eastAsiaTheme="majorEastAsia" w:cstheme="majorBidi"/>
      <w:b/>
      <w:bCs/>
      <w:kern w:val="28"/>
      <w:sz w:val="40"/>
      <w:szCs w:val="32"/>
      <w:lang w:eastAsia="en-US"/>
    </w:rPr>
  </w:style>
  <w:style w:type="paragraph" w:styleId="NoSpacing">
    <w:name w:val="No Spacing"/>
    <w:aliases w:val="Heading"/>
    <w:basedOn w:val="Heading2"/>
    <w:next w:val="Normal"/>
    <w:uiPriority w:val="1"/>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eastAsia="Times New Roman" w:hAnsi="Cambria" w:cs="Times New Roman"/>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basedOn w:val="Heading1Char"/>
    <w:link w:val="14ptHeading"/>
    <w:rsid w:val="00C06DAB"/>
    <w:rPr>
      <w:rFonts w:eastAsiaTheme="majorEastAsia" w:cstheme="majorBidi"/>
      <w:b/>
      <w:bCs/>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basedOn w:val="DefaultParagraphFont"/>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table" w:styleId="TableGrid">
    <w:name w:val="Table Grid"/>
    <w:basedOn w:val="TableNormal"/>
    <w:uiPriority w:val="59"/>
    <w:rsid w:val="001A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EF2"/>
    <w:pPr>
      <w:tabs>
        <w:tab w:val="center" w:pos="4513"/>
        <w:tab w:val="right" w:pos="9026"/>
      </w:tabs>
    </w:pPr>
  </w:style>
  <w:style w:type="character" w:customStyle="1" w:styleId="HeaderChar">
    <w:name w:val="Header Char"/>
    <w:basedOn w:val="DefaultParagraphFont"/>
    <w:link w:val="Header"/>
    <w:uiPriority w:val="99"/>
    <w:rsid w:val="00111EF2"/>
    <w:rPr>
      <w:rFonts w:ascii="Arial" w:hAnsi="Arial" w:cstheme="minorBidi"/>
      <w:sz w:val="22"/>
      <w:szCs w:val="22"/>
      <w:lang w:eastAsia="en-US"/>
    </w:rPr>
  </w:style>
  <w:style w:type="paragraph" w:styleId="Footer">
    <w:name w:val="footer"/>
    <w:basedOn w:val="Normal"/>
    <w:link w:val="FooterChar"/>
    <w:uiPriority w:val="99"/>
    <w:unhideWhenUsed/>
    <w:rsid w:val="00111EF2"/>
    <w:pPr>
      <w:tabs>
        <w:tab w:val="center" w:pos="4513"/>
        <w:tab w:val="right" w:pos="9026"/>
      </w:tabs>
    </w:pPr>
  </w:style>
  <w:style w:type="character" w:customStyle="1" w:styleId="FooterChar">
    <w:name w:val="Footer Char"/>
    <w:basedOn w:val="DefaultParagraphFont"/>
    <w:link w:val="Footer"/>
    <w:uiPriority w:val="99"/>
    <w:rsid w:val="00111EF2"/>
    <w:rPr>
      <w:rFonts w:ascii="Arial" w:hAnsi="Arial" w:cstheme="minorBidi"/>
      <w:sz w:val="22"/>
      <w:szCs w:val="22"/>
      <w:lang w:eastAsia="en-US"/>
    </w:rPr>
  </w:style>
  <w:style w:type="character" w:styleId="Hyperlink">
    <w:name w:val="Hyperlink"/>
    <w:basedOn w:val="DefaultParagraphFont"/>
    <w:uiPriority w:val="99"/>
    <w:unhideWhenUsed/>
    <w:rsid w:val="00D7140E"/>
    <w:rPr>
      <w:color w:val="0000FF" w:themeColor="hyperlink"/>
      <w:u w:val="single"/>
    </w:rPr>
  </w:style>
  <w:style w:type="character" w:styleId="FollowedHyperlink">
    <w:name w:val="FollowedHyperlink"/>
    <w:basedOn w:val="DefaultParagraphFont"/>
    <w:uiPriority w:val="99"/>
    <w:semiHidden/>
    <w:unhideWhenUsed/>
    <w:rsid w:val="00AB770F"/>
    <w:rPr>
      <w:color w:val="800080" w:themeColor="followedHyperlink"/>
      <w:u w:val="single"/>
    </w:rPr>
  </w:style>
  <w:style w:type="paragraph" w:styleId="BalloonText">
    <w:name w:val="Balloon Text"/>
    <w:basedOn w:val="Normal"/>
    <w:link w:val="BalloonTextChar"/>
    <w:uiPriority w:val="99"/>
    <w:semiHidden/>
    <w:unhideWhenUsed/>
    <w:rsid w:val="00AB770F"/>
    <w:rPr>
      <w:rFonts w:ascii="Tahoma" w:hAnsi="Tahoma" w:cs="Tahoma"/>
      <w:sz w:val="16"/>
      <w:szCs w:val="16"/>
    </w:rPr>
  </w:style>
  <w:style w:type="character" w:customStyle="1" w:styleId="BalloonTextChar">
    <w:name w:val="Balloon Text Char"/>
    <w:basedOn w:val="DefaultParagraphFont"/>
    <w:link w:val="BalloonText"/>
    <w:uiPriority w:val="99"/>
    <w:semiHidden/>
    <w:rsid w:val="00AB770F"/>
    <w:rPr>
      <w:rFonts w:ascii="Tahoma" w:hAnsi="Tahoma" w:cs="Tahoma"/>
      <w:sz w:val="16"/>
      <w:szCs w:val="16"/>
      <w:lang w:eastAsia="en-US"/>
    </w:rPr>
  </w:style>
  <w:style w:type="paragraph" w:customStyle="1" w:styleId="Default0">
    <w:name w:val="Default"/>
    <w:rsid w:val="00AA322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D28DB"/>
    <w:rPr>
      <w:sz w:val="20"/>
      <w:szCs w:val="20"/>
    </w:rPr>
  </w:style>
  <w:style w:type="character" w:customStyle="1" w:styleId="FootnoteTextChar">
    <w:name w:val="Footnote Text Char"/>
    <w:basedOn w:val="DefaultParagraphFont"/>
    <w:link w:val="FootnoteText"/>
    <w:uiPriority w:val="99"/>
    <w:semiHidden/>
    <w:rsid w:val="004D28DB"/>
    <w:rPr>
      <w:rFonts w:ascii="Arial" w:hAnsi="Arial" w:cstheme="minorBidi"/>
      <w:lang w:eastAsia="en-US"/>
    </w:rPr>
  </w:style>
  <w:style w:type="character" w:styleId="FootnoteReference">
    <w:name w:val="footnote reference"/>
    <w:basedOn w:val="DefaultParagraphFont"/>
    <w:uiPriority w:val="99"/>
    <w:semiHidden/>
    <w:unhideWhenUsed/>
    <w:rsid w:val="004D2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ssex.ac.uk/ohsas/DSE/DSEandPregnancy.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ssex.ac.uk/ohsas/temperature/default.htm" TargetMode="External"/><Relationship Id="rId2" Type="http://schemas.openxmlformats.org/officeDocument/2006/relationships/numbering" Target="numbering.xml"/><Relationship Id="rId16" Type="http://schemas.openxmlformats.org/officeDocument/2006/relationships/hyperlink" Target="http://vimeo.com/723455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vimeo.com/72345581" TargetMode="Externa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180B-08A9-4606-B6C5-9D12DAB4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7</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2018-12-06T15:54:00Z</dcterms:created>
  <dcterms:modified xsi:type="dcterms:W3CDTF">2018-12-06T15:54:00Z</dcterms:modified>
</cp:coreProperties>
</file>