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1AC0B" w14:textId="19E74515" w:rsidR="00B13ADE" w:rsidRDefault="00F6725A" w:rsidP="00F128CF">
      <w:pPr>
        <w:jc w:val="center"/>
        <w:rPr>
          <w:rFonts w:ascii="Arial" w:hAnsi="Arial" w:cs="Arial"/>
          <w:b/>
          <w:sz w:val="28"/>
          <w:szCs w:val="32"/>
        </w:rPr>
      </w:pPr>
      <w:r w:rsidRPr="00787E5E">
        <w:rPr>
          <w:rFonts w:ascii="Arial" w:hAnsi="Arial" w:cs="Arial"/>
          <w:b/>
          <w:sz w:val="28"/>
          <w:szCs w:val="32"/>
        </w:rPr>
        <w:t>UNIVERSITY OF ESSEX</w:t>
      </w:r>
    </w:p>
    <w:p w14:paraId="5B494A39" w14:textId="77777777" w:rsidR="00E04868" w:rsidRDefault="00E04868" w:rsidP="00F128CF">
      <w:pPr>
        <w:jc w:val="center"/>
        <w:rPr>
          <w:rFonts w:ascii="Arial" w:hAnsi="Arial" w:cs="Arial"/>
          <w:b/>
          <w:sz w:val="28"/>
          <w:szCs w:val="32"/>
        </w:rPr>
      </w:pPr>
    </w:p>
    <w:p w14:paraId="6582BB47" w14:textId="1E2C7670" w:rsidR="00523F23" w:rsidRDefault="00301305" w:rsidP="00523F23">
      <w:pPr>
        <w:jc w:val="center"/>
        <w:rPr>
          <w:rFonts w:ascii="Arial" w:hAnsi="Arial" w:cs="Arial"/>
          <w:b/>
          <w:sz w:val="28"/>
          <w:szCs w:val="32"/>
        </w:rPr>
      </w:pPr>
      <w:bookmarkStart w:id="0" w:name="_Hlk64987940"/>
      <w:r>
        <w:rPr>
          <w:rFonts w:ascii="Arial" w:hAnsi="Arial" w:cs="Arial"/>
          <w:b/>
          <w:sz w:val="28"/>
          <w:szCs w:val="32"/>
        </w:rPr>
        <w:t xml:space="preserve">Strategic </w:t>
      </w:r>
      <w:r w:rsidR="00F6725A">
        <w:rPr>
          <w:rFonts w:ascii="Arial" w:hAnsi="Arial" w:cs="Arial"/>
          <w:b/>
          <w:sz w:val="28"/>
          <w:szCs w:val="32"/>
        </w:rPr>
        <w:t xml:space="preserve">Mental </w:t>
      </w:r>
      <w:r w:rsidR="00A60072">
        <w:rPr>
          <w:rFonts w:ascii="Arial" w:hAnsi="Arial" w:cs="Arial"/>
          <w:b/>
          <w:sz w:val="28"/>
          <w:szCs w:val="32"/>
        </w:rPr>
        <w:t>H</w:t>
      </w:r>
      <w:r w:rsidR="00F6725A">
        <w:rPr>
          <w:rFonts w:ascii="Arial" w:hAnsi="Arial" w:cs="Arial"/>
          <w:b/>
          <w:sz w:val="28"/>
          <w:szCs w:val="32"/>
        </w:rPr>
        <w:t xml:space="preserve">ealth Stress Risk Assessment </w:t>
      </w:r>
      <w:r w:rsidR="008C1C1B">
        <w:rPr>
          <w:rFonts w:ascii="Arial" w:hAnsi="Arial" w:cs="Arial"/>
          <w:b/>
          <w:sz w:val="28"/>
          <w:szCs w:val="32"/>
        </w:rPr>
        <w:t>-</w:t>
      </w:r>
      <w:r w:rsidR="00523F23">
        <w:rPr>
          <w:rFonts w:ascii="Arial" w:hAnsi="Arial" w:cs="Arial"/>
          <w:b/>
          <w:sz w:val="28"/>
          <w:szCs w:val="32"/>
        </w:rPr>
        <w:t>COVID-19 pandemic</w:t>
      </w:r>
    </w:p>
    <w:bookmarkEnd w:id="0"/>
    <w:p w14:paraId="0B1E8E9F" w14:textId="77777777" w:rsidR="00990F9D" w:rsidRDefault="00990F9D" w:rsidP="00AE19B8">
      <w:pPr>
        <w:jc w:val="center"/>
        <w:rPr>
          <w:rFonts w:ascii="Arial" w:hAnsi="Arial" w:cs="Arial"/>
          <w:b/>
          <w:sz w:val="28"/>
          <w:szCs w:val="32"/>
        </w:rPr>
      </w:pPr>
      <w:r w:rsidRPr="00990F9D">
        <w:rPr>
          <w:rFonts w:ascii="Arial" w:hAnsi="Arial" w:cs="Arial"/>
          <w:b/>
          <w:sz w:val="28"/>
          <w:szCs w:val="32"/>
        </w:rPr>
        <w:t>SMHRA-C-19</w:t>
      </w:r>
    </w:p>
    <w:p w14:paraId="0F6AD456" w14:textId="4A67CC89" w:rsidR="00CB1DBA" w:rsidRPr="00AE19B8" w:rsidRDefault="00CB1DBA" w:rsidP="00AE19B8">
      <w:pPr>
        <w:jc w:val="center"/>
        <w:rPr>
          <w:rStyle w:val="Strong"/>
          <w:b w:val="0"/>
          <w:bCs w:val="0"/>
          <w:sz w:val="28"/>
          <w:szCs w:val="32"/>
        </w:rPr>
      </w:pPr>
      <w:r w:rsidRPr="00AE19B8">
        <w:rPr>
          <w:b/>
          <w:bCs/>
          <w:sz w:val="28"/>
        </w:rPr>
        <w:t xml:space="preserve">  </w:t>
      </w:r>
    </w:p>
    <w:tbl>
      <w:tblPr>
        <w:tblStyle w:val="TableGrid"/>
        <w:tblW w:w="14567" w:type="dxa"/>
        <w:shd w:val="clear" w:color="auto" w:fill="FFFFFF" w:themeFill="background1"/>
        <w:tblLook w:val="04A0" w:firstRow="1" w:lastRow="0" w:firstColumn="1" w:lastColumn="0" w:noHBand="0" w:noVBand="1"/>
      </w:tblPr>
      <w:tblGrid>
        <w:gridCol w:w="2547"/>
        <w:gridCol w:w="2977"/>
        <w:gridCol w:w="3685"/>
        <w:gridCol w:w="1559"/>
        <w:gridCol w:w="3799"/>
      </w:tblGrid>
      <w:tr w:rsidR="00CB1DBA" w14:paraId="5F538E3E" w14:textId="77777777" w:rsidTr="05717415">
        <w:trPr>
          <w:trHeight w:val="71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60951A" w14:textId="77777777" w:rsidR="00CB1DBA" w:rsidRDefault="00CB1DBA">
            <w:pPr>
              <w:rPr>
                <w:rStyle w:val="Strong"/>
              </w:rPr>
            </w:pPr>
            <w:r>
              <w:rPr>
                <w:rStyle w:val="Strong"/>
              </w:rPr>
              <w:t>Description of activity / area being assessed</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2A12C" w14:textId="77777777" w:rsidR="00422A24" w:rsidRDefault="00CB1DBA">
            <w:pPr>
              <w:rPr>
                <w:rStyle w:val="Strong"/>
              </w:rPr>
            </w:pPr>
            <w:bookmarkStart w:id="1" w:name="_Hlk65056012"/>
            <w:r>
              <w:rPr>
                <w:rStyle w:val="Strong"/>
              </w:rPr>
              <w:t xml:space="preserve">University of Essex Strategic </w:t>
            </w:r>
            <w:r w:rsidR="00A60072">
              <w:rPr>
                <w:rStyle w:val="Strong"/>
              </w:rPr>
              <w:t xml:space="preserve">Mental Health </w:t>
            </w:r>
            <w:r>
              <w:rPr>
                <w:rStyle w:val="Strong"/>
              </w:rPr>
              <w:t>Risk Assessment against the additional risks that the Covid-19 Pandemic has presented.</w:t>
            </w:r>
          </w:p>
          <w:p w14:paraId="6444C037" w14:textId="11646B17" w:rsidR="00CB1DBA" w:rsidRPr="006561F4" w:rsidRDefault="00CB1DBA">
            <w:pPr>
              <w:rPr>
                <w:rStyle w:val="Strong"/>
                <w:b w:val="0"/>
                <w:bCs w:val="0"/>
              </w:rPr>
            </w:pPr>
            <w:r w:rsidRPr="006561F4">
              <w:rPr>
                <w:rStyle w:val="Strong"/>
                <w:b w:val="0"/>
                <w:bCs w:val="0"/>
              </w:rPr>
              <w:t>(This is intend</w:t>
            </w:r>
            <w:r w:rsidR="00422A24" w:rsidRPr="006561F4">
              <w:rPr>
                <w:rStyle w:val="Strong"/>
                <w:b w:val="0"/>
                <w:bCs w:val="0"/>
              </w:rPr>
              <w:t>e</w:t>
            </w:r>
            <w:r w:rsidRPr="006561F4">
              <w:rPr>
                <w:rStyle w:val="Strong"/>
                <w:b w:val="0"/>
                <w:bCs w:val="0"/>
              </w:rPr>
              <w:t>d for the Advanced</w:t>
            </w:r>
            <w:r w:rsidR="00422A24" w:rsidRPr="006561F4">
              <w:rPr>
                <w:rStyle w:val="Strong"/>
                <w:b w:val="0"/>
                <w:bCs w:val="0"/>
              </w:rPr>
              <w:t xml:space="preserve">, </w:t>
            </w:r>
            <w:r w:rsidR="00A60072" w:rsidRPr="006561F4">
              <w:rPr>
                <w:rStyle w:val="Strong"/>
                <w:b w:val="0"/>
                <w:bCs w:val="0"/>
              </w:rPr>
              <w:t>Enhanced</w:t>
            </w:r>
            <w:r w:rsidR="00422A24" w:rsidRPr="006561F4">
              <w:rPr>
                <w:rStyle w:val="Strong"/>
                <w:b w:val="0"/>
                <w:bCs w:val="0"/>
              </w:rPr>
              <w:t xml:space="preserve">, and </w:t>
            </w:r>
            <w:r w:rsidR="00204AB0" w:rsidRPr="006561F4">
              <w:rPr>
                <w:rStyle w:val="Strong"/>
                <w:b w:val="0"/>
                <w:bCs w:val="0"/>
              </w:rPr>
              <w:t>S</w:t>
            </w:r>
            <w:r w:rsidR="00A60072" w:rsidRPr="006561F4">
              <w:rPr>
                <w:rStyle w:val="Strong"/>
                <w:b w:val="0"/>
                <w:bCs w:val="0"/>
              </w:rPr>
              <w:t>ustained</w:t>
            </w:r>
            <w:r w:rsidRPr="006561F4">
              <w:rPr>
                <w:rStyle w:val="Strong"/>
                <w:b w:val="0"/>
                <w:bCs w:val="0"/>
              </w:rPr>
              <w:t xml:space="preserve"> Protection level</w:t>
            </w:r>
            <w:r w:rsidR="00A60072" w:rsidRPr="006561F4">
              <w:rPr>
                <w:rStyle w:val="Strong"/>
                <w:b w:val="0"/>
                <w:bCs w:val="0"/>
              </w:rPr>
              <w:t>s</w:t>
            </w:r>
            <w:r w:rsidRPr="006561F4">
              <w:rPr>
                <w:rStyle w:val="Strong"/>
                <w:b w:val="0"/>
                <w:bCs w:val="0"/>
              </w:rPr>
              <w:t>)</w:t>
            </w:r>
            <w:bookmarkEnd w:id="1"/>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ED98B" w14:textId="7F77BC8A" w:rsidR="00CB1DBA" w:rsidRDefault="00CB1DBA">
            <w:pPr>
              <w:jc w:val="center"/>
              <w:rPr>
                <w:rStyle w:val="Strong"/>
              </w:rPr>
            </w:pPr>
            <w:r>
              <w:rPr>
                <w:rStyle w:val="Strong"/>
              </w:rPr>
              <w:t>Location</w:t>
            </w:r>
            <w:r w:rsidR="006C6EEE">
              <w:rPr>
                <w:rStyle w:val="Strong"/>
              </w:rPr>
              <w:t>(s)</w:t>
            </w:r>
          </w:p>
        </w:tc>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C81FC" w14:textId="094408AB" w:rsidR="00CB1DBA" w:rsidRDefault="02C3E611">
            <w:pPr>
              <w:rPr>
                <w:rStyle w:val="Strong"/>
                <w:b w:val="0"/>
                <w:bCs w:val="0"/>
              </w:rPr>
            </w:pPr>
            <w:r w:rsidRPr="02C3E611">
              <w:rPr>
                <w:rStyle w:val="Strong"/>
              </w:rPr>
              <w:t>University of Essex Colchester, Southend and Loughton Campuses</w:t>
            </w:r>
            <w:r w:rsidR="008C1C1B">
              <w:rPr>
                <w:rStyle w:val="Strong"/>
              </w:rPr>
              <w:t xml:space="preserve"> and Work from home locations</w:t>
            </w:r>
            <w:r w:rsidRPr="02C3E611">
              <w:rPr>
                <w:rStyle w:val="Strong"/>
              </w:rPr>
              <w:t>.</w:t>
            </w:r>
          </w:p>
        </w:tc>
      </w:tr>
      <w:tr w:rsidR="00CB1DBA" w14:paraId="2FAA38DD" w14:textId="77777777" w:rsidTr="05717415">
        <w:trPr>
          <w:trHeight w:val="55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4B75E" w14:textId="77777777" w:rsidR="00CB1DBA" w:rsidRDefault="00CB1DBA">
            <w:pPr>
              <w:spacing w:before="120" w:after="120"/>
              <w:rPr>
                <w:rStyle w:val="Strong"/>
              </w:rPr>
            </w:pPr>
            <w:r>
              <w:rPr>
                <w:rStyle w:val="Strong"/>
              </w:rPr>
              <w:t>Manager responsible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2D42F" w14:textId="04FEF1DB" w:rsidR="00CB1DBA" w:rsidRDefault="00CB1DBA">
            <w:pPr>
              <w:spacing w:before="120" w:after="120"/>
            </w:pPr>
            <w:r>
              <w:t xml:space="preserve">Lara </w:t>
            </w:r>
            <w:r w:rsidR="00B13019">
              <w:t>Carmel</w:t>
            </w:r>
          </w:p>
          <w:p w14:paraId="357B58A2" w14:textId="421F398F" w:rsidR="00B13019" w:rsidRDefault="00B13019">
            <w:pPr>
              <w:spacing w:before="120" w:after="120"/>
            </w:pPr>
            <w:r>
              <w:t xml:space="preserve">Director of Workplace Health Safety and Wellbeing </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3FD44" w14:textId="77777777" w:rsidR="00CB1DBA" w:rsidRDefault="00CB1DBA">
            <w:pPr>
              <w:spacing w:before="120" w:after="120"/>
              <w:rPr>
                <w:rStyle w:val="Strong"/>
                <w:rFonts w:cstheme="minorBidi"/>
              </w:rPr>
            </w:pPr>
            <w:r>
              <w:rPr>
                <w:rStyle w:val="Strong"/>
              </w:rPr>
              <w:t>Signature &amp; date</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49163" w14:textId="46E6B97E" w:rsidR="00CB1DBA" w:rsidRDefault="00CB1DBA">
            <w:pPr>
              <w:spacing w:before="120" w:after="120"/>
              <w:rPr>
                <w:rStyle w:val="Strong"/>
              </w:rPr>
            </w:pPr>
            <w:r>
              <w:rPr>
                <w:rStyle w:val="Strong"/>
              </w:rPr>
              <w:t>Lara Carmel 25/01/2021</w:t>
            </w:r>
            <w:r w:rsidR="00B13019">
              <w:rPr>
                <w:rStyle w:val="Strong"/>
              </w:rPr>
              <w:t xml:space="preserve"> updated 13.04.2021</w:t>
            </w:r>
          </w:p>
          <w:p w14:paraId="1C670167" w14:textId="02CD9EDE" w:rsidR="00320CBC" w:rsidRDefault="00320CBC">
            <w:pPr>
              <w:spacing w:before="120" w:after="120"/>
              <w:rPr>
                <w:rStyle w:val="Strong"/>
              </w:rPr>
            </w:pPr>
            <w:r>
              <w:rPr>
                <w:rStyle w:val="Strong"/>
              </w:rPr>
              <w:t xml:space="preserve">Reviewed </w:t>
            </w:r>
            <w:r w:rsidR="004656FD">
              <w:rPr>
                <w:rStyle w:val="Strong"/>
              </w:rPr>
              <w:t>21</w:t>
            </w:r>
            <w:r>
              <w:rPr>
                <w:rStyle w:val="Strong"/>
              </w:rPr>
              <w:t>/09/2021</w:t>
            </w:r>
          </w:p>
          <w:p w14:paraId="2C17FF4F" w14:textId="6C2A6F02" w:rsidR="00B13019" w:rsidRDefault="00B13019">
            <w:pPr>
              <w:spacing w:before="120" w:after="120"/>
              <w:rPr>
                <w:rStyle w:val="Strong"/>
                <w:b w:val="0"/>
              </w:rPr>
            </w:pPr>
            <w:r>
              <w:t>Director of Workplace Health Safety and Wellbeing</w:t>
            </w:r>
          </w:p>
        </w:tc>
      </w:tr>
      <w:tr w:rsidR="00CB1DBA" w14:paraId="36FB9912" w14:textId="77777777" w:rsidTr="05717415">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454D9" w14:textId="77777777" w:rsidR="00CB1DBA" w:rsidRDefault="00CB1DBA">
            <w:pPr>
              <w:spacing w:before="120" w:after="120"/>
              <w:rPr>
                <w:rStyle w:val="Strong"/>
              </w:rPr>
            </w:pPr>
            <w:r>
              <w:rPr>
                <w:rStyle w:val="Strong"/>
              </w:rPr>
              <w:t>Assessed by (name &amp; role)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7C527" w14:textId="77777777" w:rsidR="00CB1DBA" w:rsidRDefault="00CB1DBA">
            <w:pPr>
              <w:spacing w:before="120" w:after="120"/>
              <w:rPr>
                <w:rStyle w:val="Strong"/>
                <w:b w:val="0"/>
              </w:rPr>
            </w:pPr>
            <w:r>
              <w:t>Lara Carmel</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63251D" w14:textId="77777777" w:rsidR="00CB1DBA" w:rsidRDefault="00CB1DBA">
            <w:pPr>
              <w:spacing w:before="120" w:after="120"/>
              <w:rPr>
                <w:rStyle w:val="Strong"/>
              </w:rPr>
            </w:pPr>
            <w:r>
              <w:rPr>
                <w:rStyle w:val="Strong"/>
              </w:rPr>
              <w:t>Signature &amp; assessment date</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38901" w14:textId="255453F0" w:rsidR="00CB1DBA" w:rsidRDefault="00CB1DBA">
            <w:pPr>
              <w:spacing w:before="120" w:after="120"/>
              <w:rPr>
                <w:rStyle w:val="Strong"/>
                <w:b w:val="0"/>
              </w:rPr>
            </w:pPr>
            <w:r>
              <w:rPr>
                <w:rStyle w:val="Strong"/>
              </w:rPr>
              <w:t>Lara Carmel 25/01/2021</w:t>
            </w:r>
            <w:r w:rsidR="00B13019">
              <w:rPr>
                <w:rStyle w:val="Strong"/>
              </w:rPr>
              <w:t xml:space="preserve"> updated 13.04.2021</w:t>
            </w:r>
            <w:r w:rsidR="00320CBC">
              <w:rPr>
                <w:rStyle w:val="Strong"/>
              </w:rPr>
              <w:t xml:space="preserve"> and </w:t>
            </w:r>
            <w:r w:rsidR="004656FD">
              <w:rPr>
                <w:rStyle w:val="Strong"/>
              </w:rPr>
              <w:t>21</w:t>
            </w:r>
            <w:r w:rsidR="00320CBC">
              <w:rPr>
                <w:rStyle w:val="Strong"/>
              </w:rPr>
              <w:t>/09/2021</w:t>
            </w:r>
          </w:p>
        </w:tc>
      </w:tr>
    </w:tbl>
    <w:p w14:paraId="112008CF" w14:textId="77777777" w:rsidR="00F95EC6" w:rsidRDefault="00F95EC6" w:rsidP="006C6EEE">
      <w:pPr>
        <w:rPr>
          <w:rFonts w:ascii="Arial" w:hAnsi="Arial" w:cs="Arial"/>
          <w:b/>
          <w:bCs/>
        </w:rPr>
      </w:pPr>
    </w:p>
    <w:p w14:paraId="4117B944" w14:textId="77777777" w:rsidR="00944195" w:rsidRPr="00B62AD7" w:rsidRDefault="00944195">
      <w:pPr>
        <w:rPr>
          <w:rFonts w:ascii="Arial" w:hAnsi="Arial" w:cs="Arial"/>
        </w:rPr>
      </w:pPr>
    </w:p>
    <w:p w14:paraId="02E4182C" w14:textId="77777777" w:rsidR="00944195" w:rsidRPr="00B62AD7" w:rsidRDefault="00944195">
      <w:pPr>
        <w:rPr>
          <w:rFonts w:ascii="Arial" w:hAnsi="Arial" w:cs="Arial"/>
        </w:rPr>
      </w:pPr>
    </w:p>
    <w:p w14:paraId="63A6B9CB" w14:textId="77777777" w:rsidR="00944195" w:rsidRPr="00B62AD7" w:rsidRDefault="00944195">
      <w:pPr>
        <w:rPr>
          <w:rFonts w:ascii="Arial" w:hAnsi="Arial" w:cs="Arial"/>
        </w:rPr>
      </w:pPr>
    </w:p>
    <w:p w14:paraId="46A5A7D3" w14:textId="743E2A3E" w:rsidR="00944195" w:rsidRDefault="00944195" w:rsidP="00B62AD7">
      <w:pPr>
        <w:tabs>
          <w:tab w:val="left" w:pos="1215"/>
        </w:tabs>
        <w:rPr>
          <w:rFonts w:ascii="Arial" w:hAnsi="Arial" w:cs="Arial"/>
          <w:b/>
          <w:bCs/>
        </w:rPr>
      </w:pPr>
      <w:r>
        <w:rPr>
          <w:rFonts w:ascii="Arial" w:hAnsi="Arial" w:cs="Arial"/>
          <w:b/>
          <w:bCs/>
        </w:rPr>
        <w:tab/>
      </w:r>
    </w:p>
    <w:p w14:paraId="7E4D21E1" w14:textId="5C243626" w:rsidR="00000000" w:rsidRPr="00B62AD7" w:rsidRDefault="00944195" w:rsidP="00B62AD7">
      <w:pPr>
        <w:tabs>
          <w:tab w:val="left" w:pos="1215"/>
        </w:tabs>
        <w:rPr>
          <w:rFonts w:ascii="Arial" w:hAnsi="Arial" w:cs="Arial"/>
        </w:rPr>
        <w:sectPr w:rsidR="00000000" w:rsidRPr="00B62AD7" w:rsidSect="00B77221">
          <w:footerReference w:type="default" r:id="rId8"/>
          <w:pgSz w:w="16838" w:h="11906" w:orient="landscape"/>
          <w:pgMar w:top="1440" w:right="1440" w:bottom="1440" w:left="1440" w:header="708" w:footer="708" w:gutter="0"/>
          <w:cols w:space="708"/>
          <w:docGrid w:linePitch="360"/>
        </w:sectPr>
      </w:pPr>
      <w:r>
        <w:rPr>
          <w:rFonts w:ascii="Arial" w:hAnsi="Arial" w:cs="Arial"/>
        </w:rPr>
        <w:lastRenderedPageBreak/>
        <w:tab/>
      </w:r>
    </w:p>
    <w:p w14:paraId="0ACD8038" w14:textId="26245CAD" w:rsidR="00C74F23" w:rsidRPr="00C74F23" w:rsidRDefault="008750F2" w:rsidP="006C6EEE">
      <w:pPr>
        <w:rPr>
          <w:rFonts w:ascii="Arial" w:hAnsi="Arial" w:cs="Arial"/>
          <w:b/>
          <w:bCs/>
        </w:rPr>
      </w:pPr>
      <w:r>
        <w:rPr>
          <w:rFonts w:ascii="Arial" w:hAnsi="Arial" w:cs="Arial"/>
          <w:b/>
          <w:bCs/>
        </w:rPr>
        <w:t xml:space="preserve">UOE </w:t>
      </w:r>
      <w:r w:rsidR="00C74F23" w:rsidRPr="00C74F23">
        <w:rPr>
          <w:rFonts w:ascii="Arial" w:hAnsi="Arial" w:cs="Arial"/>
          <w:b/>
          <w:bCs/>
        </w:rPr>
        <w:t xml:space="preserve">Strategic Mental Health Stress Risk Assessment </w:t>
      </w:r>
    </w:p>
    <w:p w14:paraId="78FA6630" w14:textId="615C22E6" w:rsidR="00DC7C00" w:rsidRPr="00C74F23" w:rsidRDefault="02C3E611" w:rsidP="008637A1">
      <w:pPr>
        <w:rPr>
          <w:rFonts w:cs="Arial"/>
        </w:rPr>
      </w:pPr>
      <w:r w:rsidRPr="02C3E611">
        <w:rPr>
          <w:rFonts w:ascii="Arial" w:hAnsi="Arial" w:cs="Arial"/>
        </w:rPr>
        <w:t>The University is committed to providing a positive work environment.  It aims to:</w:t>
      </w:r>
    </w:p>
    <w:p w14:paraId="0BD248D8" w14:textId="722D25C1" w:rsidR="00DC7C00" w:rsidRPr="00301305" w:rsidRDefault="00DC7C00" w:rsidP="008637A1">
      <w:pPr>
        <w:pStyle w:val="ListParagraph"/>
        <w:numPr>
          <w:ilvl w:val="0"/>
          <w:numId w:val="9"/>
        </w:numPr>
        <w:autoSpaceDE w:val="0"/>
        <w:autoSpaceDN w:val="0"/>
        <w:adjustRightInd w:val="0"/>
        <w:spacing w:line="276" w:lineRule="auto"/>
        <w:rPr>
          <w:rFonts w:eastAsia="Times New Roman" w:cs="Arial"/>
        </w:rPr>
      </w:pPr>
      <w:r w:rsidRPr="00301305">
        <w:rPr>
          <w:rFonts w:eastAsia="Times New Roman" w:cs="Arial"/>
        </w:rPr>
        <w:t xml:space="preserve">reduce the risk of occupational stress through development of good working practices, based on the HSE Management </w:t>
      </w:r>
      <w:r w:rsidR="00202DC5" w:rsidRPr="00301305">
        <w:rPr>
          <w:rFonts w:eastAsia="Times New Roman" w:cs="Arial"/>
        </w:rPr>
        <w:t>Standards</w:t>
      </w:r>
    </w:p>
    <w:p w14:paraId="1D9638DD" w14:textId="696FE04E" w:rsidR="00301305" w:rsidRDefault="00DC7C00" w:rsidP="008637A1">
      <w:pPr>
        <w:pStyle w:val="ListParagraph"/>
        <w:numPr>
          <w:ilvl w:val="0"/>
          <w:numId w:val="9"/>
        </w:numPr>
        <w:autoSpaceDE w:val="0"/>
        <w:autoSpaceDN w:val="0"/>
        <w:adjustRightInd w:val="0"/>
        <w:spacing w:line="276" w:lineRule="auto"/>
        <w:rPr>
          <w:rFonts w:eastAsia="Times New Roman" w:cs="Arial"/>
        </w:rPr>
      </w:pPr>
      <w:r w:rsidRPr="00301305">
        <w:rPr>
          <w:rFonts w:eastAsia="Times New Roman" w:cs="Arial"/>
        </w:rPr>
        <w:t>identify and address occupational factors that can contribute to employee stress through a process of risk assessment</w:t>
      </w:r>
      <w:r w:rsidR="008750F2">
        <w:rPr>
          <w:rFonts w:eastAsia="Times New Roman" w:cs="Arial"/>
        </w:rPr>
        <w:t>; and</w:t>
      </w:r>
      <w:r w:rsidRPr="00301305">
        <w:rPr>
          <w:rFonts w:eastAsia="Times New Roman" w:cs="Arial"/>
        </w:rPr>
        <w:tab/>
      </w:r>
    </w:p>
    <w:p w14:paraId="456BC16E" w14:textId="43979BB5" w:rsidR="00AE19B8" w:rsidRPr="00365F88" w:rsidRDefault="02C3E611" w:rsidP="00672DB3">
      <w:pPr>
        <w:pStyle w:val="ListParagraph"/>
        <w:numPr>
          <w:ilvl w:val="0"/>
          <w:numId w:val="9"/>
        </w:numPr>
        <w:autoSpaceDE w:val="0"/>
        <w:autoSpaceDN w:val="0"/>
        <w:adjustRightInd w:val="0"/>
        <w:spacing w:line="276" w:lineRule="auto"/>
        <w:rPr>
          <w:rFonts w:eastAsia="Times New Roman" w:cs="Arial"/>
        </w:rPr>
      </w:pPr>
      <w:r w:rsidRPr="02C3E611">
        <w:rPr>
          <w:rFonts w:eastAsia="Times New Roman" w:cs="Arial"/>
        </w:rPr>
        <w:t xml:space="preserve">create an enabling environment where positive relationships promote well-being for all </w:t>
      </w:r>
      <w:r w:rsidR="00202DC5" w:rsidRPr="02C3E611">
        <w:rPr>
          <w:rFonts w:eastAsia="Times New Roman" w:cs="Arial"/>
        </w:rPr>
        <w:t>participants,</w:t>
      </w:r>
      <w:r w:rsidRPr="02C3E611">
        <w:rPr>
          <w:rFonts w:eastAsia="Times New Roman" w:cs="Arial"/>
        </w:rPr>
        <w:t xml:space="preserve"> and which allows individuals to experience a sense of belonging.</w:t>
      </w:r>
      <w:r w:rsidR="00DC7C00">
        <w:br/>
      </w:r>
    </w:p>
    <w:p w14:paraId="1068E302" w14:textId="5F0F2381" w:rsidR="008750F2" w:rsidRDefault="00672DB3" w:rsidP="008637A1">
      <w:pPr>
        <w:autoSpaceDE w:val="0"/>
        <w:autoSpaceDN w:val="0"/>
        <w:adjustRightInd w:val="0"/>
        <w:rPr>
          <w:rFonts w:ascii="Arial" w:eastAsia="Times New Roman" w:hAnsi="Arial" w:cs="Arial"/>
          <w:lang w:eastAsia="en-GB"/>
        </w:rPr>
      </w:pPr>
      <w:r>
        <w:rPr>
          <w:rFonts w:ascii="Arial" w:eastAsia="Times New Roman" w:hAnsi="Arial" w:cs="Arial"/>
          <w:b/>
          <w:lang w:eastAsia="en-GB"/>
        </w:rPr>
        <w:t>Additional considerations d</w:t>
      </w:r>
      <w:r w:rsidR="008750F2">
        <w:rPr>
          <w:rFonts w:ascii="Arial" w:eastAsia="Times New Roman" w:hAnsi="Arial" w:cs="Arial"/>
          <w:b/>
          <w:lang w:eastAsia="en-GB"/>
        </w:rPr>
        <w:t xml:space="preserve">uring the COVID-19 </w:t>
      </w:r>
      <w:r>
        <w:rPr>
          <w:rFonts w:ascii="Arial" w:eastAsia="Times New Roman" w:hAnsi="Arial" w:cs="Arial"/>
          <w:b/>
          <w:lang w:eastAsia="en-GB"/>
        </w:rPr>
        <w:t>p</w:t>
      </w:r>
      <w:r w:rsidR="008750F2">
        <w:rPr>
          <w:rFonts w:ascii="Arial" w:eastAsia="Times New Roman" w:hAnsi="Arial" w:cs="Arial"/>
          <w:b/>
          <w:lang w:eastAsia="en-GB"/>
        </w:rPr>
        <w:t>andemic</w:t>
      </w:r>
    </w:p>
    <w:p w14:paraId="344A9362" w14:textId="51A3EEF2" w:rsidR="00422A24" w:rsidRDefault="7EA4B960" w:rsidP="008637A1">
      <w:pPr>
        <w:autoSpaceDE w:val="0"/>
        <w:autoSpaceDN w:val="0"/>
        <w:adjustRightInd w:val="0"/>
        <w:rPr>
          <w:rFonts w:ascii="Arial" w:eastAsia="Times New Roman" w:hAnsi="Arial" w:cs="Arial"/>
          <w:lang w:eastAsia="en-GB"/>
        </w:rPr>
      </w:pPr>
      <w:r w:rsidRPr="7EA4B960">
        <w:rPr>
          <w:rFonts w:ascii="Arial" w:eastAsia="Times New Roman" w:hAnsi="Arial" w:cs="Arial"/>
          <w:lang w:eastAsia="en-GB"/>
        </w:rPr>
        <w:t>The COVID-19 pandemic is likely to have caused a level of understandable anxiety in everyone regarding their own and others’ physical and mental wellbeing</w:t>
      </w:r>
      <w:r w:rsidRPr="7EA4B960">
        <w:rPr>
          <w:rFonts w:ascii="Arial" w:hAnsi="Arial" w:cs="Arial"/>
        </w:rPr>
        <w:t>, the long-term impact of which is unlikely to be clear for some time</w:t>
      </w:r>
      <w:r w:rsidRPr="7EA4B960">
        <w:rPr>
          <w:rFonts w:ascii="Arial" w:eastAsia="Times New Roman" w:hAnsi="Arial" w:cs="Arial"/>
          <w:lang w:eastAsia="en-GB"/>
        </w:rPr>
        <w:t xml:space="preserve">.  Fears and uncertainties about the COVID-19 infection can be exacerbated by work pressures and demands; the pandemic has resulted in staff having to change to new ways of working to carry out their usual tasks and new tasks, as well as balancing this against many conflicting demands (internal and external). Increased demands, coupled with a reduction in the amount of control an individual has in these unprecedented times, stress is reported to be on the increase for many </w:t>
      </w:r>
      <w:proofErr w:type="gramStart"/>
      <w:r w:rsidRPr="7EA4B960">
        <w:rPr>
          <w:rFonts w:ascii="Arial" w:eastAsia="Times New Roman" w:hAnsi="Arial" w:cs="Arial"/>
          <w:lang w:eastAsia="en-GB"/>
        </w:rPr>
        <w:t>staff.  .</w:t>
      </w:r>
      <w:proofErr w:type="gramEnd"/>
      <w:r w:rsidRPr="7EA4B960">
        <w:rPr>
          <w:rFonts w:ascii="Arial" w:eastAsia="Times New Roman" w:hAnsi="Arial" w:cs="Arial"/>
          <w:lang w:eastAsia="en-GB"/>
        </w:rPr>
        <w:t xml:space="preserve">  </w:t>
      </w:r>
    </w:p>
    <w:p w14:paraId="3B77AA11" w14:textId="59EAA383" w:rsidR="008750F2" w:rsidRDefault="02C3E611" w:rsidP="008750F2">
      <w:pPr>
        <w:autoSpaceDE w:val="0"/>
        <w:autoSpaceDN w:val="0"/>
        <w:adjustRightInd w:val="0"/>
        <w:rPr>
          <w:rFonts w:ascii="Arial" w:eastAsia="Times New Roman" w:hAnsi="Arial" w:cs="Arial"/>
          <w:lang w:eastAsia="en-GB"/>
        </w:rPr>
      </w:pPr>
      <w:r w:rsidRPr="02C3E611">
        <w:rPr>
          <w:rFonts w:ascii="Arial" w:eastAsia="Times New Roman" w:hAnsi="Arial" w:cs="Arial"/>
          <w:lang w:eastAsia="en-GB"/>
        </w:rPr>
        <w:t xml:space="preserve">The University will support all staff who are feeling anxious due to the pandemic, to ensure they do not feel overwhelmed by work tasks or become incapacitated by their emotions. Support will be given to all staff to enable them to continue to think under pressure, maintain resilience and to develop creative solutions to dilemmas whilst </w:t>
      </w:r>
      <w:proofErr w:type="gramStart"/>
      <w:r w:rsidRPr="02C3E611">
        <w:rPr>
          <w:rFonts w:ascii="Arial" w:eastAsia="Times New Roman" w:hAnsi="Arial" w:cs="Arial"/>
          <w:lang w:eastAsia="en-GB"/>
        </w:rPr>
        <w:t>taking into account</w:t>
      </w:r>
      <w:proofErr w:type="gramEnd"/>
      <w:r w:rsidRPr="02C3E611">
        <w:rPr>
          <w:rFonts w:ascii="Arial" w:eastAsia="Times New Roman" w:hAnsi="Arial" w:cs="Arial"/>
          <w:lang w:eastAsia="en-GB"/>
        </w:rPr>
        <w:t xml:space="preserve"> the impact of individual circumstances on their ability to balance home and work responsibilities. </w:t>
      </w:r>
    </w:p>
    <w:p w14:paraId="1CA6B3D8" w14:textId="798D0122" w:rsidR="00301305" w:rsidRPr="008750F2" w:rsidRDefault="008750F2" w:rsidP="008750F2">
      <w:pPr>
        <w:autoSpaceDE w:val="0"/>
        <w:autoSpaceDN w:val="0"/>
        <w:adjustRightInd w:val="0"/>
        <w:rPr>
          <w:rFonts w:ascii="Arial" w:eastAsia="Times New Roman" w:hAnsi="Arial" w:cs="Arial"/>
          <w:lang w:eastAsia="en-GB"/>
        </w:rPr>
      </w:pPr>
      <w:r>
        <w:rPr>
          <w:rFonts w:ascii="Arial" w:eastAsia="Times New Roman" w:hAnsi="Arial" w:cs="Arial"/>
          <w:lang w:eastAsia="en-GB"/>
        </w:rPr>
        <w:t>The</w:t>
      </w:r>
      <w:r w:rsidRPr="008750F2">
        <w:rPr>
          <w:rFonts w:ascii="Arial" w:eastAsia="Times New Roman" w:hAnsi="Arial" w:cs="Arial"/>
          <w:bCs/>
          <w:lang w:eastAsia="en-GB"/>
        </w:rPr>
        <w:t xml:space="preserve"> </w:t>
      </w:r>
      <w:bookmarkStart w:id="2" w:name="_Hlk64989294"/>
      <w:r w:rsidR="00AE19B8" w:rsidRPr="008750F2">
        <w:rPr>
          <w:rFonts w:ascii="Arial" w:eastAsia="Times New Roman" w:hAnsi="Arial" w:cs="Arial"/>
          <w:bCs/>
          <w:lang w:eastAsia="en-GB"/>
        </w:rPr>
        <w:t>SMHRA</w:t>
      </w:r>
      <w:r w:rsidR="00301305" w:rsidRPr="008750F2">
        <w:rPr>
          <w:rFonts w:ascii="Arial" w:eastAsia="Times New Roman" w:hAnsi="Arial" w:cs="Arial"/>
          <w:bCs/>
          <w:lang w:eastAsia="en-GB"/>
        </w:rPr>
        <w:t>-C-19</w:t>
      </w:r>
      <w:r w:rsidR="00AE19B8" w:rsidRPr="008750F2">
        <w:rPr>
          <w:rFonts w:ascii="Arial" w:eastAsia="Times New Roman" w:hAnsi="Arial" w:cs="Arial"/>
          <w:bCs/>
          <w:lang w:eastAsia="en-GB"/>
        </w:rPr>
        <w:t xml:space="preserve"> </w:t>
      </w:r>
      <w:bookmarkEnd w:id="2"/>
      <w:r w:rsidRPr="008750F2">
        <w:rPr>
          <w:rFonts w:ascii="Arial" w:eastAsia="Times New Roman" w:hAnsi="Arial" w:cs="Arial"/>
          <w:bCs/>
          <w:lang w:eastAsia="en-GB"/>
        </w:rPr>
        <w:t xml:space="preserve">will </w:t>
      </w:r>
      <w:r w:rsidR="00AE19B8" w:rsidRPr="008750F2">
        <w:rPr>
          <w:rFonts w:ascii="Arial" w:eastAsia="Times New Roman" w:hAnsi="Arial" w:cs="Arial"/>
          <w:bCs/>
          <w:lang w:eastAsia="en-GB"/>
        </w:rPr>
        <w:t>enable the UoE to</w:t>
      </w:r>
      <w:r w:rsidR="00301305" w:rsidRPr="008750F2">
        <w:rPr>
          <w:rFonts w:ascii="Arial" w:eastAsia="Times New Roman" w:hAnsi="Arial" w:cs="Arial"/>
          <w:bCs/>
          <w:lang w:eastAsia="en-GB"/>
        </w:rPr>
        <w:t>:</w:t>
      </w:r>
    </w:p>
    <w:p w14:paraId="41F9D272" w14:textId="31715D94" w:rsidR="00BF6BED" w:rsidRPr="008750F2" w:rsidRDefault="00BF6BED" w:rsidP="00BF6BED">
      <w:pPr>
        <w:numPr>
          <w:ilvl w:val="0"/>
          <w:numId w:val="10"/>
        </w:numPr>
        <w:spacing w:after="0" w:line="240" w:lineRule="auto"/>
        <w:rPr>
          <w:rFonts w:ascii="Arial" w:eastAsia="Times New Roman" w:hAnsi="Arial" w:cs="Arial"/>
          <w:bCs/>
          <w:lang w:eastAsia="en-GB"/>
        </w:rPr>
      </w:pPr>
      <w:r w:rsidRPr="008750F2">
        <w:rPr>
          <w:rFonts w:ascii="Arial" w:eastAsia="Times New Roman" w:hAnsi="Arial" w:cs="Arial"/>
          <w:bCs/>
          <w:lang w:eastAsia="en-GB"/>
        </w:rPr>
        <w:t xml:space="preserve">Identify </w:t>
      </w:r>
      <w:r w:rsidR="00AE19B8" w:rsidRPr="008750F2">
        <w:rPr>
          <w:rFonts w:ascii="Arial" w:eastAsia="Times New Roman" w:hAnsi="Arial" w:cs="Arial"/>
          <w:bCs/>
          <w:lang w:eastAsia="en-GB"/>
        </w:rPr>
        <w:t xml:space="preserve">potential </w:t>
      </w:r>
      <w:r w:rsidRPr="008750F2">
        <w:rPr>
          <w:rFonts w:ascii="Arial" w:eastAsia="Times New Roman" w:hAnsi="Arial" w:cs="Arial"/>
          <w:bCs/>
          <w:lang w:eastAsia="en-GB"/>
        </w:rPr>
        <w:t>hazards</w:t>
      </w:r>
      <w:r w:rsidR="008750F2">
        <w:rPr>
          <w:rFonts w:ascii="Arial" w:eastAsia="Times New Roman" w:hAnsi="Arial" w:cs="Arial"/>
          <w:bCs/>
          <w:lang w:eastAsia="en-GB"/>
        </w:rPr>
        <w:t>.</w:t>
      </w:r>
      <w:r w:rsidRPr="008750F2">
        <w:rPr>
          <w:rFonts w:ascii="Arial" w:eastAsia="Times New Roman" w:hAnsi="Arial" w:cs="Arial"/>
          <w:bCs/>
          <w:lang w:eastAsia="en-GB"/>
        </w:rPr>
        <w:t xml:space="preserve">                                                                                                                             </w:t>
      </w:r>
    </w:p>
    <w:p w14:paraId="280B417F" w14:textId="651FC3B7" w:rsidR="00BF6BED" w:rsidRPr="008750F2" w:rsidRDefault="00AE19B8" w:rsidP="00BF6BED">
      <w:pPr>
        <w:numPr>
          <w:ilvl w:val="0"/>
          <w:numId w:val="10"/>
        </w:numPr>
        <w:spacing w:after="0" w:line="240" w:lineRule="auto"/>
        <w:rPr>
          <w:rFonts w:ascii="Arial" w:eastAsia="Times New Roman" w:hAnsi="Arial" w:cs="Arial"/>
          <w:bCs/>
          <w:lang w:eastAsia="en-GB"/>
        </w:rPr>
      </w:pPr>
      <w:r w:rsidRPr="008750F2">
        <w:rPr>
          <w:rFonts w:ascii="Arial" w:eastAsia="Times New Roman" w:hAnsi="Arial" w:cs="Arial"/>
          <w:bCs/>
          <w:lang w:eastAsia="en-GB"/>
        </w:rPr>
        <w:t xml:space="preserve">Identify </w:t>
      </w:r>
      <w:r w:rsidR="00BF6BED" w:rsidRPr="008750F2">
        <w:rPr>
          <w:rFonts w:ascii="Arial" w:eastAsia="Times New Roman" w:hAnsi="Arial" w:cs="Arial"/>
          <w:bCs/>
          <w:lang w:eastAsia="en-GB"/>
        </w:rPr>
        <w:t>who might be harmed and how</w:t>
      </w:r>
      <w:r w:rsidR="008750F2">
        <w:rPr>
          <w:rFonts w:ascii="Arial" w:eastAsia="Times New Roman" w:hAnsi="Arial" w:cs="Arial"/>
          <w:bCs/>
          <w:lang w:eastAsia="en-GB"/>
        </w:rPr>
        <w:t>.</w:t>
      </w:r>
      <w:r w:rsidR="00BF6BED" w:rsidRPr="008750F2">
        <w:rPr>
          <w:rFonts w:ascii="Arial" w:eastAsia="Times New Roman" w:hAnsi="Arial" w:cs="Arial"/>
          <w:bCs/>
          <w:lang w:eastAsia="en-GB"/>
        </w:rPr>
        <w:t xml:space="preserve"> </w:t>
      </w:r>
    </w:p>
    <w:p w14:paraId="52DC760F" w14:textId="18023CF8" w:rsidR="00BF6BED" w:rsidRPr="008750F2" w:rsidRDefault="4B0A4E64" w:rsidP="4B0A4E64">
      <w:pPr>
        <w:numPr>
          <w:ilvl w:val="0"/>
          <w:numId w:val="10"/>
        </w:numPr>
        <w:spacing w:after="0" w:line="240" w:lineRule="auto"/>
        <w:rPr>
          <w:rFonts w:ascii="Arial" w:eastAsia="Times New Roman" w:hAnsi="Arial" w:cs="Arial"/>
          <w:lang w:eastAsia="en-GB"/>
        </w:rPr>
      </w:pPr>
      <w:r w:rsidRPr="4B0A4E64">
        <w:rPr>
          <w:rFonts w:ascii="Arial" w:eastAsia="Times New Roman" w:hAnsi="Arial" w:cs="Arial"/>
          <w:lang w:eastAsia="en-GB"/>
        </w:rPr>
        <w:t>Assess the risk and decide if it is currently causing stress.</w:t>
      </w:r>
    </w:p>
    <w:p w14:paraId="0FF2280E" w14:textId="28E9B017" w:rsidR="00AE19B8" w:rsidRPr="008750F2" w:rsidRDefault="00BF6BED" w:rsidP="00BF6BED">
      <w:pPr>
        <w:numPr>
          <w:ilvl w:val="0"/>
          <w:numId w:val="10"/>
        </w:numPr>
        <w:spacing w:after="0" w:line="240" w:lineRule="auto"/>
        <w:rPr>
          <w:rFonts w:ascii="Arial" w:eastAsia="Times New Roman" w:hAnsi="Arial" w:cs="Arial"/>
          <w:bCs/>
          <w:lang w:eastAsia="en-GB"/>
        </w:rPr>
      </w:pPr>
      <w:r w:rsidRPr="008750F2">
        <w:rPr>
          <w:rFonts w:ascii="Arial" w:eastAsia="Times New Roman" w:hAnsi="Arial" w:cs="Arial"/>
          <w:bCs/>
          <w:lang w:eastAsia="en-GB"/>
        </w:rPr>
        <w:t>Record the findings and decide on any action required to eliminate or reduce stress</w:t>
      </w:r>
      <w:r w:rsidR="008750F2">
        <w:rPr>
          <w:rFonts w:ascii="Arial" w:eastAsia="Times New Roman" w:hAnsi="Arial" w:cs="Arial"/>
          <w:bCs/>
          <w:lang w:eastAsia="en-GB"/>
        </w:rPr>
        <w:t>.</w:t>
      </w:r>
    </w:p>
    <w:p w14:paraId="3DCDD771" w14:textId="39360A62" w:rsidR="001A714B" w:rsidRDefault="00AE19B8" w:rsidP="001A714B">
      <w:pPr>
        <w:numPr>
          <w:ilvl w:val="0"/>
          <w:numId w:val="10"/>
        </w:numPr>
        <w:spacing w:after="0" w:line="240" w:lineRule="auto"/>
        <w:rPr>
          <w:rFonts w:ascii="Arial" w:eastAsia="Times New Roman" w:hAnsi="Arial" w:cs="Arial"/>
          <w:bCs/>
          <w:lang w:eastAsia="en-GB"/>
        </w:rPr>
      </w:pPr>
      <w:r w:rsidRPr="008750F2">
        <w:rPr>
          <w:rFonts w:ascii="Arial" w:eastAsia="Times New Roman" w:hAnsi="Arial" w:cs="Arial"/>
          <w:bCs/>
          <w:lang w:eastAsia="en-GB"/>
        </w:rPr>
        <w:t>Regularly r</w:t>
      </w:r>
      <w:r w:rsidR="00BF6BED" w:rsidRPr="008750F2">
        <w:rPr>
          <w:rFonts w:ascii="Arial" w:eastAsia="Times New Roman" w:hAnsi="Arial" w:cs="Arial"/>
          <w:bCs/>
          <w:lang w:eastAsia="en-GB"/>
        </w:rPr>
        <w:t>eview the assessment over time</w:t>
      </w:r>
      <w:r w:rsidR="008750F2">
        <w:rPr>
          <w:rFonts w:ascii="Arial" w:eastAsia="Times New Roman" w:hAnsi="Arial" w:cs="Arial"/>
          <w:bCs/>
          <w:lang w:eastAsia="en-GB"/>
        </w:rPr>
        <w:t>.</w:t>
      </w:r>
    </w:p>
    <w:p w14:paraId="69392691" w14:textId="77777777" w:rsidR="001A714B" w:rsidRPr="001A714B" w:rsidRDefault="001A714B" w:rsidP="001A714B">
      <w:pPr>
        <w:spacing w:after="0" w:line="240" w:lineRule="auto"/>
        <w:ind w:left="360"/>
        <w:rPr>
          <w:rFonts w:ascii="Arial" w:eastAsia="Times New Roman" w:hAnsi="Arial" w:cs="Arial"/>
          <w:bCs/>
          <w:lang w:eastAsia="en-GB"/>
        </w:rPr>
      </w:pPr>
    </w:p>
    <w:p w14:paraId="6D97BDDD" w14:textId="1E94EDF9" w:rsidR="006561F4" w:rsidRDefault="001A714B" w:rsidP="001A714B">
      <w:pPr>
        <w:rPr>
          <w:rFonts w:ascii="Arial" w:eastAsia="Times New Roman" w:hAnsi="Arial" w:cs="Arial"/>
          <w:lang w:eastAsia="en-GB"/>
        </w:rPr>
      </w:pPr>
      <w:r w:rsidRPr="001A714B">
        <w:rPr>
          <w:rFonts w:ascii="Arial" w:hAnsi="Arial" w:cs="Arial"/>
        </w:rPr>
        <w:t>This SMHRA highlights what the UoE can do to reduce harm to a</w:t>
      </w:r>
      <w:r w:rsidR="00B53370">
        <w:rPr>
          <w:rFonts w:ascii="Arial" w:hAnsi="Arial" w:cs="Arial"/>
        </w:rPr>
        <w:t xml:space="preserve"> member of staff. </w:t>
      </w:r>
      <w:r w:rsidRPr="001A714B">
        <w:rPr>
          <w:rFonts w:ascii="Arial" w:hAnsi="Arial" w:cs="Arial"/>
        </w:rPr>
        <w:t xml:space="preserve">It </w:t>
      </w:r>
      <w:r w:rsidRPr="001A714B">
        <w:rPr>
          <w:rFonts w:ascii="Arial" w:eastAsia="Times New Roman" w:hAnsi="Arial" w:cs="Arial"/>
          <w:lang w:eastAsia="en-GB"/>
        </w:rPr>
        <w:t>will help to</w:t>
      </w:r>
      <w:r w:rsidR="006561F4">
        <w:rPr>
          <w:rFonts w:ascii="Arial" w:eastAsia="Times New Roman" w:hAnsi="Arial" w:cs="Arial"/>
          <w:lang w:eastAsia="en-GB"/>
        </w:rPr>
        <w:t>:</w:t>
      </w:r>
    </w:p>
    <w:p w14:paraId="5D7625BA" w14:textId="6F865777" w:rsidR="006561F4" w:rsidRPr="006561F4" w:rsidRDefault="02C3E611" w:rsidP="006561F4">
      <w:pPr>
        <w:pStyle w:val="ListParagraph"/>
        <w:numPr>
          <w:ilvl w:val="0"/>
          <w:numId w:val="34"/>
        </w:numPr>
        <w:rPr>
          <w:rFonts w:cs="Arial"/>
          <w:color w:val="222222"/>
          <w:sz w:val="23"/>
          <w:szCs w:val="23"/>
          <w:shd w:val="clear" w:color="auto" w:fill="FFFFFF"/>
        </w:rPr>
      </w:pPr>
      <w:r w:rsidRPr="02C3E611">
        <w:rPr>
          <w:rFonts w:eastAsia="Times New Roman" w:cs="Arial"/>
        </w:rPr>
        <w:t xml:space="preserve">Identify </w:t>
      </w:r>
      <w:r w:rsidR="008C1C1B">
        <w:rPr>
          <w:rFonts w:eastAsia="Times New Roman" w:cs="Arial"/>
        </w:rPr>
        <w:t xml:space="preserve">any </w:t>
      </w:r>
      <w:r w:rsidRPr="02C3E611">
        <w:rPr>
          <w:rFonts w:eastAsia="Times New Roman" w:cs="Arial"/>
        </w:rPr>
        <w:t xml:space="preserve">potential stressors that might be experienced by those working on our campuses, from their homes or other locations aboard or in the UK (field work, in external companies, hospitals etc) during the pandemic. </w:t>
      </w:r>
    </w:p>
    <w:p w14:paraId="67EA02F9" w14:textId="7DAB6238" w:rsidR="006561F4" w:rsidRPr="006561F4" w:rsidRDefault="006561F4" w:rsidP="006561F4">
      <w:pPr>
        <w:pStyle w:val="ListParagraph"/>
        <w:numPr>
          <w:ilvl w:val="0"/>
          <w:numId w:val="34"/>
        </w:numPr>
        <w:rPr>
          <w:rFonts w:cs="Arial"/>
          <w:color w:val="222222"/>
          <w:sz w:val="23"/>
          <w:szCs w:val="23"/>
          <w:shd w:val="clear" w:color="auto" w:fill="FFFFFF"/>
        </w:rPr>
      </w:pPr>
      <w:r w:rsidRPr="006561F4">
        <w:rPr>
          <w:rFonts w:eastAsia="Times New Roman" w:cs="Arial"/>
        </w:rPr>
        <w:t>T</w:t>
      </w:r>
      <w:r w:rsidR="001A714B" w:rsidRPr="006561F4">
        <w:rPr>
          <w:rFonts w:eastAsia="Times New Roman" w:cs="Arial"/>
        </w:rPr>
        <w:t>ake</w:t>
      </w:r>
      <w:r>
        <w:rPr>
          <w:rFonts w:eastAsia="Times New Roman" w:cs="Arial"/>
        </w:rPr>
        <w:t xml:space="preserve"> </w:t>
      </w:r>
      <w:r w:rsidR="001A714B" w:rsidRPr="006561F4">
        <w:rPr>
          <w:rFonts w:eastAsia="Times New Roman" w:cs="Arial"/>
        </w:rPr>
        <w:t>into consideration the impact of lockdown</w:t>
      </w:r>
      <w:r w:rsidR="00320CBC">
        <w:rPr>
          <w:rFonts w:eastAsia="Times New Roman" w:cs="Arial"/>
        </w:rPr>
        <w:t>s</w:t>
      </w:r>
      <w:r w:rsidR="001A714B" w:rsidRPr="006561F4">
        <w:rPr>
          <w:rFonts w:eastAsia="Times New Roman" w:cs="Arial"/>
        </w:rPr>
        <w:t xml:space="preserve"> on our mental health and the continuing need to socially distance and self-isolate </w:t>
      </w:r>
      <w:r w:rsidR="00B53370">
        <w:rPr>
          <w:rFonts w:eastAsia="Times New Roman" w:cs="Arial"/>
        </w:rPr>
        <w:t>–</w:t>
      </w:r>
      <w:r w:rsidR="001A714B" w:rsidRPr="006561F4">
        <w:rPr>
          <w:rFonts w:eastAsia="Times New Roman" w:cs="Arial"/>
        </w:rPr>
        <w:t xml:space="preserve"> </w:t>
      </w:r>
      <w:r w:rsidR="00B53370">
        <w:rPr>
          <w:rFonts w:eastAsia="Times New Roman" w:cs="Arial"/>
        </w:rPr>
        <w:t xml:space="preserve">(GOV </w:t>
      </w:r>
      <w:r w:rsidR="001A714B" w:rsidRPr="006561F4">
        <w:rPr>
          <w:rFonts w:eastAsia="Times New Roman" w:cs="Arial"/>
        </w:rPr>
        <w:t>requirements</w:t>
      </w:r>
      <w:r w:rsidR="00B53370">
        <w:rPr>
          <w:rFonts w:eastAsia="Times New Roman" w:cs="Arial"/>
        </w:rPr>
        <w:t>)</w:t>
      </w:r>
      <w:r w:rsidR="001A714B" w:rsidRPr="006561F4">
        <w:rPr>
          <w:rFonts w:eastAsia="Times New Roman" w:cs="Arial"/>
        </w:rPr>
        <w:t xml:space="preserve"> that would previously have been advised as a practice hazardous to mental wellbeing. </w:t>
      </w:r>
    </w:p>
    <w:p w14:paraId="2979D216" w14:textId="198FBBB9" w:rsidR="001A714B" w:rsidRPr="00B53370" w:rsidRDefault="02C3E611" w:rsidP="006561F4">
      <w:pPr>
        <w:pStyle w:val="ListParagraph"/>
        <w:numPr>
          <w:ilvl w:val="0"/>
          <w:numId w:val="34"/>
        </w:numPr>
        <w:rPr>
          <w:rFonts w:eastAsia="Times New Roman" w:cs="Arial"/>
        </w:rPr>
        <w:sectPr w:rsidR="001A714B" w:rsidRPr="00B53370" w:rsidSect="00F95EC6">
          <w:pgSz w:w="11906" w:h="16838"/>
          <w:pgMar w:top="1440" w:right="1440" w:bottom="1440" w:left="1440" w:header="708" w:footer="708" w:gutter="0"/>
          <w:cols w:space="708"/>
          <w:docGrid w:linePitch="360"/>
        </w:sectPr>
      </w:pPr>
      <w:r w:rsidRPr="02C3E611">
        <w:rPr>
          <w:rFonts w:eastAsia="Times New Roman" w:cs="Arial"/>
        </w:rPr>
        <w:t>With respect to good emotional wellbeing, identify what measures can be put in place to support a member of staff’s mental health, ensuring that pressures from work remain a motivator not a stressor.</w:t>
      </w:r>
    </w:p>
    <w:p w14:paraId="602CDCC8" w14:textId="480B54F5" w:rsidR="00233D02" w:rsidRPr="00301305" w:rsidRDefault="00D62F6B" w:rsidP="007B323E">
      <w:pPr>
        <w:rPr>
          <w:rFonts w:ascii="Arial" w:eastAsia="Times New Roman" w:hAnsi="Arial" w:cs="Arial"/>
          <w:b/>
          <w:bCs/>
          <w:lang w:eastAsia="en-GB"/>
        </w:rPr>
      </w:pPr>
      <w:r>
        <w:rPr>
          <w:rFonts w:ascii="Arial" w:eastAsia="Times New Roman" w:hAnsi="Arial" w:cs="Arial"/>
          <w:b/>
          <w:bCs/>
          <w:lang w:eastAsia="en-GB"/>
        </w:rPr>
        <w:t>About COVID-19</w:t>
      </w:r>
    </w:p>
    <w:p w14:paraId="07B43FEB" w14:textId="3EE7D0C7" w:rsidR="00320CBC" w:rsidRDefault="7EA4B960" w:rsidP="00320CBC">
      <w:pPr>
        <w:rPr>
          <w:rFonts w:ascii="Arial" w:hAnsi="Arial" w:cs="Arial"/>
        </w:rPr>
      </w:pPr>
      <w:r w:rsidRPr="7EA4B960">
        <w:rPr>
          <w:rFonts w:ascii="Arial" w:hAnsi="Arial" w:cs="Arial"/>
        </w:rPr>
        <w:t>COVID-19 is a life-threatening illness.  To date (</w:t>
      </w:r>
      <w:r w:rsidR="00320CBC">
        <w:rPr>
          <w:rFonts w:ascii="Arial" w:hAnsi="Arial" w:cs="Arial"/>
        </w:rPr>
        <w:t>7</w:t>
      </w:r>
      <w:r w:rsidRPr="7EA4B960">
        <w:rPr>
          <w:rFonts w:ascii="Arial" w:hAnsi="Arial" w:cs="Arial"/>
        </w:rPr>
        <w:t>/0</w:t>
      </w:r>
      <w:r w:rsidR="00320CBC">
        <w:rPr>
          <w:rFonts w:ascii="Arial" w:hAnsi="Arial" w:cs="Arial"/>
        </w:rPr>
        <w:t>9</w:t>
      </w:r>
      <w:r w:rsidRPr="7EA4B960">
        <w:rPr>
          <w:rFonts w:ascii="Arial" w:hAnsi="Arial" w:cs="Arial"/>
        </w:rPr>
        <w:t>/2021), over 1</w:t>
      </w:r>
      <w:r w:rsidR="00320CBC">
        <w:rPr>
          <w:rFonts w:ascii="Arial" w:hAnsi="Arial" w:cs="Arial"/>
        </w:rPr>
        <w:t>33</w:t>
      </w:r>
      <w:r w:rsidRPr="7EA4B960">
        <w:rPr>
          <w:rFonts w:ascii="Arial" w:hAnsi="Arial" w:cs="Arial"/>
        </w:rPr>
        <w:t>,</w:t>
      </w:r>
      <w:r w:rsidR="00320CBC">
        <w:rPr>
          <w:rFonts w:ascii="Arial" w:hAnsi="Arial" w:cs="Arial"/>
        </w:rPr>
        <w:t>483</w:t>
      </w:r>
      <w:r w:rsidRPr="7EA4B960">
        <w:rPr>
          <w:rFonts w:ascii="Arial" w:hAnsi="Arial" w:cs="Arial"/>
        </w:rPr>
        <w:t xml:space="preserve"> individuals have died in the UK within 28 days of a COVID + test result.  Each of these cases is a personal tragedy where the consequences of the disease have been catastrophic.  COVID-19 impacts individuals in very different ways, with some people remaining asymptomatic and, according to Public Health England, “for most people, coronavirus (COVID-19) will be a </w:t>
      </w:r>
      <w:hyperlink r:id="rId9">
        <w:r w:rsidRPr="7EA4B960">
          <w:rPr>
            <w:rStyle w:val="Hyperlink"/>
            <w:rFonts w:ascii="Arial" w:hAnsi="Arial" w:cs="Arial"/>
          </w:rPr>
          <w:t>mild illness</w:t>
        </w:r>
      </w:hyperlink>
      <w:r w:rsidRPr="7EA4B960">
        <w:rPr>
          <w:rFonts w:ascii="Arial" w:hAnsi="Arial" w:cs="Arial"/>
        </w:rPr>
        <w:t xml:space="preserve">” especially amongst younger age groups where the consequences of contracting the disease are typically less severe.  Given the spectrum of consequences that can result from contracting the disease, this risk assessment has determined that the most appropriate rating of the risk consequence of COVID-19 is a “major” consequence on the University of Essex risk assessment. </w:t>
      </w:r>
    </w:p>
    <w:p w14:paraId="6024AB0B" w14:textId="5857C76E" w:rsidR="004656FD" w:rsidRDefault="00320CBC" w:rsidP="00320CBC">
      <w:pPr>
        <w:rPr>
          <w:rFonts w:ascii="Arial" w:hAnsi="Arial" w:cs="Arial"/>
        </w:rPr>
      </w:pPr>
      <w:r>
        <w:rPr>
          <w:rFonts w:ascii="Arial" w:hAnsi="Arial" w:cs="Arial"/>
        </w:rPr>
        <w:t>New variants have emerged within the UK with the Delta variant</w:t>
      </w:r>
      <w:r w:rsidR="0090796B">
        <w:rPr>
          <w:rFonts w:ascii="Arial" w:hAnsi="Arial" w:cs="Arial"/>
        </w:rPr>
        <w:t xml:space="preserve"> (VOC-21APR-02)</w:t>
      </w:r>
      <w:r>
        <w:rPr>
          <w:rFonts w:ascii="Arial" w:hAnsi="Arial" w:cs="Arial"/>
        </w:rPr>
        <w:t xml:space="preserve"> being the most recent and prevalent variant of Corona virus.   These new variants have been shown to have a higher transmission rate.  </w:t>
      </w:r>
      <w:r w:rsidR="004656FD">
        <w:rPr>
          <w:rFonts w:ascii="Arial" w:hAnsi="Arial" w:cs="Arial"/>
          <w:color w:val="282828"/>
          <w:shd w:val="clear" w:color="auto" w:fill="FBFBFB"/>
        </w:rPr>
        <w:t xml:space="preserve">The University will continue to take a precautionary approach to managing the pandemic in the best interests of our staff and </w:t>
      </w:r>
      <w:r w:rsidR="7EA4B960" w:rsidRPr="7EA4B960">
        <w:rPr>
          <w:rFonts w:ascii="Arial" w:hAnsi="Arial" w:cs="Arial"/>
        </w:rPr>
        <w:t xml:space="preserve">The transmission risk </w:t>
      </w:r>
      <w:r w:rsidR="004656FD">
        <w:rPr>
          <w:rFonts w:ascii="Arial" w:hAnsi="Arial" w:cs="Arial"/>
        </w:rPr>
        <w:t xml:space="preserve">of the virus </w:t>
      </w:r>
      <w:r w:rsidR="7EA4B960" w:rsidRPr="7EA4B960">
        <w:rPr>
          <w:rFonts w:ascii="Arial" w:hAnsi="Arial" w:cs="Arial"/>
        </w:rPr>
        <w:t xml:space="preserve">will be reduced   if we avoid close contact with others, wash our hands, wear a </w:t>
      </w:r>
      <w:r w:rsidR="004656FD">
        <w:rPr>
          <w:rFonts w:ascii="Arial" w:hAnsi="Arial" w:cs="Arial"/>
        </w:rPr>
        <w:t xml:space="preserve">face </w:t>
      </w:r>
      <w:proofErr w:type="gramStart"/>
      <w:r w:rsidR="004656FD">
        <w:rPr>
          <w:rFonts w:ascii="Arial" w:hAnsi="Arial" w:cs="Arial"/>
        </w:rPr>
        <w:t xml:space="preserve">covering </w:t>
      </w:r>
      <w:r w:rsidR="7EA4B960" w:rsidRPr="7EA4B960">
        <w:rPr>
          <w:rFonts w:ascii="Arial" w:hAnsi="Arial" w:cs="Arial"/>
        </w:rPr>
        <w:t>,</w:t>
      </w:r>
      <w:proofErr w:type="gramEnd"/>
      <w:r w:rsidR="7EA4B960" w:rsidRPr="7EA4B960">
        <w:rPr>
          <w:rFonts w:ascii="Arial" w:hAnsi="Arial" w:cs="Arial"/>
        </w:rPr>
        <w:t xml:space="preserve"> keep our distance from others, and reduce our social contacts. </w:t>
      </w:r>
    </w:p>
    <w:p w14:paraId="2B1A2EF5" w14:textId="77C57669" w:rsidR="004656FD" w:rsidRDefault="004656FD" w:rsidP="00320CBC">
      <w:pPr>
        <w:rPr>
          <w:rFonts w:ascii="Arial" w:hAnsi="Arial" w:cs="Arial"/>
        </w:rPr>
      </w:pPr>
      <w:r>
        <w:rPr>
          <w:rFonts w:ascii="Arial" w:hAnsi="Arial" w:cs="Arial"/>
        </w:rPr>
        <w:t>In addition, to the measures above we strongly encourage that e</w:t>
      </w:r>
      <w:r>
        <w:rPr>
          <w:rFonts w:ascii="Arial" w:hAnsi="Arial" w:cs="Arial"/>
          <w:color w:val="282828"/>
          <w:shd w:val="clear" w:color="auto" w:fill="FBFBFB"/>
        </w:rPr>
        <w:t xml:space="preserve">veryone regularly on campus should test twice a week using rapid lateral flow test kits or by using the testing centres on each of the three campuses. using </w:t>
      </w:r>
      <w:proofErr w:type="spellStart"/>
      <w:r>
        <w:rPr>
          <w:rFonts w:ascii="Arial" w:hAnsi="Arial" w:cs="Arial"/>
          <w:color w:val="282828"/>
          <w:shd w:val="clear" w:color="auto" w:fill="FBFBFB"/>
        </w:rPr>
        <w:t>the</w:t>
      </w:r>
      <w:r>
        <w:rPr>
          <w:rFonts w:ascii="Arial" w:hAnsi="Arial" w:cs="Arial"/>
        </w:rPr>
        <w:t>LFD</w:t>
      </w:r>
      <w:proofErr w:type="spellEnd"/>
      <w:r>
        <w:rPr>
          <w:rFonts w:ascii="Arial" w:hAnsi="Arial" w:cs="Arial"/>
        </w:rPr>
        <w:t xml:space="preserve"> </w:t>
      </w:r>
      <w:r w:rsidR="0090796B">
        <w:rPr>
          <w:rFonts w:ascii="Arial" w:hAnsi="Arial" w:cs="Arial"/>
        </w:rPr>
        <w:t xml:space="preserve">COVID testing </w:t>
      </w:r>
      <w:r>
        <w:rPr>
          <w:rFonts w:ascii="Arial" w:hAnsi="Arial" w:cs="Arial"/>
        </w:rPr>
        <w:t xml:space="preserve">twice a week when on campus as well as getting vaccinated against COVID-19. </w:t>
      </w:r>
    </w:p>
    <w:p w14:paraId="12F354E0" w14:textId="7959C111" w:rsidR="001A714B" w:rsidRDefault="00C02033" w:rsidP="00320CBC">
      <w:pPr>
        <w:rPr>
          <w:rFonts w:ascii="Arial" w:hAnsi="Arial" w:cs="Arial"/>
        </w:rPr>
      </w:pPr>
      <w:r>
        <w:rPr>
          <w:rFonts w:ascii="Arial" w:hAnsi="Arial" w:cs="Arial"/>
        </w:rPr>
        <w:t xml:space="preserve">We strongly encourage </w:t>
      </w:r>
      <w:r>
        <w:rPr>
          <w:rFonts w:ascii="Arial" w:hAnsi="Arial" w:cs="Arial"/>
          <w:color w:val="282828"/>
          <w:shd w:val="clear" w:color="auto" w:fill="FBFBFB"/>
        </w:rPr>
        <w:t>that everyone in our community is fully vaccinated against COVID (subject to any underlying medical conditions). Vaccination is now available to all people over the age of 16. We are running vaccination clinics on all three of our campuses.</w:t>
      </w:r>
      <w:r w:rsidR="0090796B">
        <w:rPr>
          <w:rFonts w:ascii="Arial" w:hAnsi="Arial" w:cs="Arial"/>
        </w:rPr>
        <w:t xml:space="preserve">  As of </w:t>
      </w:r>
      <w:r>
        <w:rPr>
          <w:rFonts w:ascii="Arial" w:hAnsi="Arial" w:cs="Arial"/>
        </w:rPr>
        <w:t>19</w:t>
      </w:r>
      <w:r w:rsidR="0090796B">
        <w:rPr>
          <w:rFonts w:ascii="Arial" w:hAnsi="Arial" w:cs="Arial"/>
        </w:rPr>
        <w:t xml:space="preserve">/09/2021, </w:t>
      </w:r>
      <w:r>
        <w:rPr>
          <w:rFonts w:ascii="Arial" w:hAnsi="Arial" w:cs="Arial"/>
        </w:rPr>
        <w:t>82.4</w:t>
      </w:r>
      <w:r w:rsidR="0090796B">
        <w:rPr>
          <w:rFonts w:ascii="Arial" w:hAnsi="Arial" w:cs="Arial"/>
        </w:rPr>
        <w:t xml:space="preserve">% of the UK population over 16 years of age has received </w:t>
      </w:r>
      <w:proofErr w:type="gramStart"/>
      <w:r w:rsidR="0090796B">
        <w:rPr>
          <w:rFonts w:ascii="Arial" w:hAnsi="Arial" w:cs="Arial"/>
        </w:rPr>
        <w:t>both dose</w:t>
      </w:r>
      <w:proofErr w:type="gramEnd"/>
      <w:r w:rsidR="0090796B">
        <w:rPr>
          <w:rFonts w:ascii="Arial" w:hAnsi="Arial" w:cs="Arial"/>
        </w:rPr>
        <w:t xml:space="preserve"> of the Coronavirus vaccine</w:t>
      </w:r>
      <w:r w:rsidR="0090796B">
        <w:rPr>
          <w:rStyle w:val="FootnoteReference"/>
          <w:rFonts w:ascii="Arial" w:hAnsi="Arial" w:cs="Arial"/>
        </w:rPr>
        <w:footnoteReference w:id="1"/>
      </w:r>
      <w:r w:rsidR="0090796B">
        <w:rPr>
          <w:rFonts w:ascii="Arial" w:hAnsi="Arial" w:cs="Arial"/>
        </w:rPr>
        <w:t xml:space="preserve">.  </w:t>
      </w:r>
    </w:p>
    <w:p w14:paraId="14E2EF9E" w14:textId="77777777" w:rsidR="00C04A6B" w:rsidRDefault="00C04A6B" w:rsidP="00C04A6B">
      <w:pPr>
        <w:spacing w:after="0" w:line="240" w:lineRule="auto"/>
        <w:rPr>
          <w:rFonts w:ascii="Arial" w:hAnsi="Arial" w:cs="Arial"/>
        </w:rPr>
      </w:pPr>
    </w:p>
    <w:p w14:paraId="6DDE8822" w14:textId="6DCE0D59" w:rsidR="00C04A6B" w:rsidRDefault="00C04A6B" w:rsidP="00C04A6B">
      <w:pPr>
        <w:spacing w:after="0" w:line="240" w:lineRule="auto"/>
        <w:rPr>
          <w:rFonts w:ascii="Arial" w:hAnsi="Arial" w:cs="Arial"/>
          <w:b/>
        </w:rPr>
      </w:pPr>
      <w:r>
        <w:rPr>
          <w:rFonts w:ascii="Arial" w:hAnsi="Arial" w:cs="Arial"/>
          <w:b/>
        </w:rPr>
        <w:t>Managing underlying mental health conditions</w:t>
      </w:r>
    </w:p>
    <w:p w14:paraId="0D1962D0" w14:textId="77777777" w:rsidR="00C04A6B" w:rsidRDefault="00C04A6B" w:rsidP="00C04A6B">
      <w:pPr>
        <w:spacing w:after="0" w:line="240" w:lineRule="auto"/>
        <w:rPr>
          <w:rFonts w:ascii="Arial" w:hAnsi="Arial" w:cs="Arial"/>
        </w:rPr>
      </w:pPr>
    </w:p>
    <w:p w14:paraId="21F06CC1" w14:textId="77777777" w:rsidR="00C04A6B" w:rsidRDefault="4B0A4E64" w:rsidP="00C04A6B">
      <w:pPr>
        <w:spacing w:after="0" w:line="240" w:lineRule="auto"/>
        <w:rPr>
          <w:rFonts w:ascii="Arial" w:hAnsi="Arial" w:cs="Arial"/>
        </w:rPr>
      </w:pPr>
      <w:r w:rsidRPr="4B0A4E64">
        <w:rPr>
          <w:rFonts w:ascii="Arial" w:hAnsi="Arial" w:cs="Arial"/>
        </w:rPr>
        <w:t>If you are managing an underlying mental health condition you may need additional help.</w:t>
      </w:r>
    </w:p>
    <w:p w14:paraId="1F88DB84" w14:textId="77777777" w:rsidR="00C04A6B" w:rsidRDefault="00C04A6B" w:rsidP="00C04A6B">
      <w:pPr>
        <w:spacing w:after="0" w:line="240" w:lineRule="auto"/>
        <w:rPr>
          <w:rFonts w:ascii="Arial" w:hAnsi="Arial" w:cs="Arial"/>
        </w:rPr>
      </w:pPr>
    </w:p>
    <w:p w14:paraId="605A21A8" w14:textId="1D146765" w:rsidR="00C04A6B" w:rsidRDefault="7EA4B960" w:rsidP="00C04A6B">
      <w:pPr>
        <w:pStyle w:val="ListParagraph"/>
        <w:numPr>
          <w:ilvl w:val="0"/>
          <w:numId w:val="6"/>
        </w:numPr>
        <w:rPr>
          <w:rFonts w:cs="Arial"/>
          <w:lang w:eastAsia="en-US"/>
        </w:rPr>
      </w:pPr>
      <w:r w:rsidRPr="7EA4B960">
        <w:rPr>
          <w:rFonts w:cs="Arial"/>
          <w:lang w:eastAsia="en-US"/>
        </w:rPr>
        <w:t>People and Culture can offer individual advice and can make you aware of the policies and support regarding the options available, especially if your difficulties are related to child or other caring responsibilities, or if you are having difficulties getting in to work, reaching work remotely or whilst you are furloughed.</w:t>
      </w:r>
    </w:p>
    <w:p w14:paraId="654E83C4" w14:textId="5F61973B" w:rsidR="4B0A4E64" w:rsidRDefault="4B0A4E64" w:rsidP="4B0A4E64">
      <w:pPr>
        <w:rPr>
          <w:rFonts w:cs="Arial"/>
        </w:rPr>
      </w:pPr>
    </w:p>
    <w:p w14:paraId="6A3B4E04" w14:textId="6290A6A8" w:rsidR="4B0A4E64" w:rsidRPr="008C1C1B" w:rsidRDefault="4B0A4E64" w:rsidP="4B0A4E64">
      <w:pPr>
        <w:pStyle w:val="ListParagraph"/>
        <w:numPr>
          <w:ilvl w:val="0"/>
          <w:numId w:val="6"/>
        </w:numPr>
        <w:rPr>
          <w:rFonts w:asciiTheme="minorHAnsi" w:eastAsiaTheme="minorEastAsia" w:hAnsiTheme="minorHAnsi"/>
          <w:lang w:eastAsia="en-US"/>
        </w:rPr>
      </w:pPr>
      <w:r w:rsidRPr="008C1C1B">
        <w:rPr>
          <w:rFonts w:cs="Arial"/>
          <w:lang w:eastAsia="en-US"/>
        </w:rPr>
        <w:t>If referred by your manager, Occupational Health can assist in evaluating fitness for work, support required, and advise on any adjustments that may be required to assist your to do your job.</w:t>
      </w:r>
    </w:p>
    <w:p w14:paraId="7CCA078A" w14:textId="77777777" w:rsidR="00C04A6B" w:rsidRDefault="00C04A6B" w:rsidP="00C04A6B">
      <w:pPr>
        <w:spacing w:after="0" w:line="240" w:lineRule="auto"/>
        <w:rPr>
          <w:rFonts w:ascii="Arial" w:hAnsi="Arial" w:cs="Arial"/>
        </w:rPr>
      </w:pPr>
    </w:p>
    <w:p w14:paraId="3D8326D2" w14:textId="409F6CCD" w:rsidR="4B0A4E64" w:rsidRDefault="007C5788" w:rsidP="007C5788">
      <w:pPr>
        <w:pStyle w:val="ListParagraph"/>
        <w:numPr>
          <w:ilvl w:val="0"/>
          <w:numId w:val="6"/>
        </w:numPr>
        <w:rPr>
          <w:rFonts w:cs="Arial"/>
        </w:rPr>
      </w:pPr>
      <w:r w:rsidRPr="007C5788">
        <w:rPr>
          <w:rFonts w:cs="Arial"/>
          <w:lang w:eastAsia="en-US"/>
        </w:rPr>
        <w:t xml:space="preserve">In </w:t>
      </w:r>
      <w:r w:rsidRPr="000C6DB3">
        <w:rPr>
          <w:rFonts w:cs="Arial"/>
          <w:lang w:eastAsia="en-US"/>
        </w:rPr>
        <w:t>the</w:t>
      </w:r>
      <w:r w:rsidRPr="00D975AA">
        <w:rPr>
          <w:rFonts w:cs="Arial"/>
          <w:lang w:eastAsia="en-US"/>
        </w:rPr>
        <w:t xml:space="preserve"> first instance should you wish not to go down the formal referral process to be referred to OH</w:t>
      </w:r>
      <w:r>
        <w:rPr>
          <w:rFonts w:cs="Arial"/>
          <w:lang w:eastAsia="en-US"/>
        </w:rPr>
        <w:t>,</w:t>
      </w:r>
      <w:r w:rsidRPr="007C5788">
        <w:rPr>
          <w:rFonts w:cs="Arial"/>
          <w:lang w:eastAsia="en-US"/>
        </w:rPr>
        <w:t xml:space="preserve"> </w:t>
      </w:r>
      <w:r w:rsidRPr="000C6DB3">
        <w:rPr>
          <w:rFonts w:cs="Arial"/>
          <w:lang w:eastAsia="en-US"/>
        </w:rPr>
        <w:t xml:space="preserve">to discuss your mental </w:t>
      </w:r>
      <w:r w:rsidRPr="00D975AA">
        <w:rPr>
          <w:rFonts w:cs="Arial"/>
          <w:lang w:eastAsia="en-US"/>
        </w:rPr>
        <w:t xml:space="preserve">health concerns. </w:t>
      </w:r>
      <w:r w:rsidR="02C3E611" w:rsidRPr="00D975AA">
        <w:rPr>
          <w:rFonts w:cs="Arial"/>
          <w:lang w:eastAsia="en-US"/>
        </w:rPr>
        <w:t>You c</w:t>
      </w:r>
      <w:r w:rsidRPr="00D975AA">
        <w:rPr>
          <w:rFonts w:cs="Arial"/>
          <w:lang w:eastAsia="en-US"/>
        </w:rPr>
        <w:t xml:space="preserve">ould instead </w:t>
      </w:r>
      <w:r w:rsidR="02C3E611" w:rsidRPr="00D975AA">
        <w:rPr>
          <w:rFonts w:cs="Arial"/>
          <w:lang w:eastAsia="en-US"/>
        </w:rPr>
        <w:t xml:space="preserve"> utilise the support of the Mental Health First Aiders (MHFA) </w:t>
      </w:r>
      <w:r w:rsidRPr="00D975AA">
        <w:rPr>
          <w:rFonts w:cs="Arial"/>
          <w:lang w:eastAsia="en-US"/>
        </w:rPr>
        <w:t xml:space="preserve">within the University. They have been trained to </w:t>
      </w:r>
      <w:r w:rsidRPr="00D975AA">
        <w:rPr>
          <w:rFonts w:cs="Arial"/>
          <w:color w:val="202124"/>
          <w:shd w:val="clear" w:color="auto" w:fill="FFFFFF"/>
        </w:rPr>
        <w:t>act as a point of contact for people with mental health</w:t>
      </w:r>
      <w:r w:rsidRPr="007C5788">
        <w:rPr>
          <w:rFonts w:cs="Arial"/>
          <w:color w:val="202124"/>
          <w:shd w:val="clear" w:color="auto" w:fill="FFFFFF"/>
        </w:rPr>
        <w:t> concerns</w:t>
      </w:r>
      <w:r w:rsidRPr="000C6DB3">
        <w:rPr>
          <w:rFonts w:cs="Arial"/>
          <w:color w:val="202124"/>
          <w:shd w:val="clear" w:color="auto" w:fill="FFFFFF"/>
        </w:rPr>
        <w:t xml:space="preserve"> to </w:t>
      </w:r>
      <w:r w:rsidRPr="00D975AA">
        <w:rPr>
          <w:rFonts w:cs="Arial"/>
          <w:color w:val="202124"/>
          <w:shd w:val="clear" w:color="auto" w:fill="FFFFFF"/>
        </w:rPr>
        <w:t xml:space="preserve"> provide support and guidance </w:t>
      </w:r>
      <w:r>
        <w:rPr>
          <w:rFonts w:cs="Arial"/>
          <w:color w:val="202124"/>
          <w:shd w:val="clear" w:color="auto" w:fill="FFFFFF"/>
        </w:rPr>
        <w:t xml:space="preserve"> as well as</w:t>
      </w:r>
      <w:r w:rsidRPr="007C5788">
        <w:rPr>
          <w:rFonts w:cs="Arial"/>
          <w:color w:val="202124"/>
          <w:shd w:val="clear" w:color="auto" w:fill="FFFFFF"/>
        </w:rPr>
        <w:t xml:space="preserve"> signposting to other supports services to colleagues </w:t>
      </w:r>
      <w:r w:rsidR="02C3E611" w:rsidRPr="000C6DB3">
        <w:rPr>
          <w:rFonts w:cs="Arial"/>
          <w:lang w:eastAsia="en-US"/>
        </w:rPr>
        <w:t>within the University</w:t>
      </w:r>
      <w:r w:rsidRPr="00D975AA">
        <w:rPr>
          <w:rFonts w:cs="Arial"/>
          <w:lang w:eastAsia="en-US"/>
        </w:rPr>
        <w:t xml:space="preserve">. A list of MHFA can be obtained through OH. </w:t>
      </w:r>
      <w:r w:rsidR="02C3E611" w:rsidRPr="00D975AA">
        <w:rPr>
          <w:rFonts w:cs="Arial"/>
          <w:lang w:eastAsia="en-US"/>
        </w:rPr>
        <w:t xml:space="preserve"> </w:t>
      </w:r>
    </w:p>
    <w:p w14:paraId="045F964D" w14:textId="77777777" w:rsidR="007C5788" w:rsidRPr="004656FD" w:rsidRDefault="007C5788" w:rsidP="00B62AD7">
      <w:pPr>
        <w:rPr>
          <w:rFonts w:cs="Arial"/>
        </w:rPr>
      </w:pPr>
    </w:p>
    <w:p w14:paraId="5DA610A1" w14:textId="37425988" w:rsidR="4B0A4E64" w:rsidRPr="008C1C1B" w:rsidRDefault="7EA4B960" w:rsidP="4B0A4E64">
      <w:pPr>
        <w:pStyle w:val="ListParagraph"/>
        <w:numPr>
          <w:ilvl w:val="0"/>
          <w:numId w:val="6"/>
        </w:numPr>
        <w:rPr>
          <w:lang w:eastAsia="en-US"/>
        </w:rPr>
      </w:pPr>
      <w:r w:rsidRPr="7EA4B960">
        <w:rPr>
          <w:rFonts w:cs="Arial"/>
          <w:lang w:eastAsia="en-US"/>
        </w:rPr>
        <w:t xml:space="preserve">Discuss with your manager  undertaking an individual stress risk assessment.  The stress risk assessment document below can be used as guidance for common sources of stress.  Alternatively, this document can be used to assist in developing a team stress risk assessment. </w:t>
      </w:r>
    </w:p>
    <w:p w14:paraId="4F287EAE" w14:textId="77777777" w:rsidR="00C04A6B" w:rsidRDefault="00C04A6B" w:rsidP="00C04A6B">
      <w:pPr>
        <w:spacing w:after="0" w:line="240" w:lineRule="auto"/>
        <w:rPr>
          <w:rFonts w:ascii="Arial" w:hAnsi="Arial" w:cs="Arial"/>
        </w:rPr>
      </w:pPr>
    </w:p>
    <w:p w14:paraId="5F90C0D6" w14:textId="4AE22E69" w:rsidR="00C04A6B" w:rsidRDefault="7EA4B960" w:rsidP="00C04A6B">
      <w:pPr>
        <w:pStyle w:val="ListParagraph"/>
        <w:numPr>
          <w:ilvl w:val="0"/>
          <w:numId w:val="6"/>
        </w:numPr>
        <w:rPr>
          <w:rFonts w:cs="Arial"/>
          <w:lang w:eastAsia="en-US"/>
        </w:rPr>
      </w:pPr>
      <w:r w:rsidRPr="7EA4B960">
        <w:rPr>
          <w:rFonts w:cs="Arial"/>
          <w:lang w:eastAsia="en-US"/>
        </w:rPr>
        <w:t>Request a review with your GP or Mental Health Team.</w:t>
      </w:r>
    </w:p>
    <w:p w14:paraId="4F42B399" w14:textId="77777777" w:rsidR="00C04A6B" w:rsidRDefault="00C04A6B" w:rsidP="00C04A6B">
      <w:pPr>
        <w:spacing w:after="0" w:line="240" w:lineRule="auto"/>
        <w:rPr>
          <w:rFonts w:ascii="Arial" w:hAnsi="Arial" w:cs="Arial"/>
        </w:rPr>
      </w:pPr>
    </w:p>
    <w:p w14:paraId="4CF0D6F6" w14:textId="07AB7B81" w:rsidR="00C04A6B" w:rsidRDefault="00C04A6B" w:rsidP="00C04A6B">
      <w:pPr>
        <w:pStyle w:val="ListParagraph"/>
        <w:numPr>
          <w:ilvl w:val="0"/>
          <w:numId w:val="6"/>
        </w:numPr>
        <w:rPr>
          <w:rFonts w:cs="Arial"/>
          <w:lang w:eastAsia="en-US"/>
        </w:rPr>
      </w:pPr>
      <w:r>
        <w:rPr>
          <w:rFonts w:cs="Arial"/>
          <w:lang w:eastAsia="en-US"/>
        </w:rPr>
        <w:t>Utilise the online external websites as listed below. They often have helplines, particularly</w:t>
      </w:r>
      <w:r w:rsidR="00B53370" w:rsidRPr="00B53370">
        <w:t xml:space="preserve"> </w:t>
      </w:r>
      <w:hyperlink r:id="rId10" w:history="1">
        <w:r w:rsidR="00B53370" w:rsidRPr="006A1312">
          <w:rPr>
            <w:rStyle w:val="Hyperlink"/>
            <w:rFonts w:cs="Arial"/>
          </w:rPr>
          <w:t>Mind</w:t>
        </w:r>
      </w:hyperlink>
      <w:r w:rsidR="00B53370">
        <w:rPr>
          <w:rStyle w:val="Hyperlink"/>
          <w:rFonts w:cs="Arial"/>
        </w:rPr>
        <w:t>.</w:t>
      </w:r>
    </w:p>
    <w:p w14:paraId="4E73882A" w14:textId="77777777" w:rsidR="00C04A6B" w:rsidRDefault="00C04A6B" w:rsidP="00C04A6B">
      <w:pPr>
        <w:spacing w:after="0" w:line="240" w:lineRule="auto"/>
        <w:rPr>
          <w:rFonts w:ascii="Arial" w:hAnsi="Arial" w:cs="Arial"/>
        </w:rPr>
      </w:pPr>
    </w:p>
    <w:p w14:paraId="413B8335" w14:textId="77777777" w:rsidR="00C04A6B" w:rsidRDefault="00B62AD7" w:rsidP="00C04A6B">
      <w:pPr>
        <w:pStyle w:val="ListParagraph"/>
        <w:numPr>
          <w:ilvl w:val="0"/>
          <w:numId w:val="6"/>
        </w:numPr>
        <w:rPr>
          <w:rFonts w:cs="Arial"/>
        </w:rPr>
      </w:pPr>
      <w:hyperlink r:id="rId11" w:history="1">
        <w:r w:rsidR="00C04A6B">
          <w:rPr>
            <w:rStyle w:val="Hyperlink"/>
            <w:rFonts w:cs="Arial"/>
          </w:rPr>
          <w:t>The Samaritans</w:t>
        </w:r>
      </w:hyperlink>
      <w:r w:rsidR="00C04A6B">
        <w:rPr>
          <w:rFonts w:cs="Arial"/>
        </w:rPr>
        <w:t xml:space="preserve"> are there for you to phone or email 24 hours per day and they can talk to you about any problem, no matter how big or small.  </w:t>
      </w:r>
    </w:p>
    <w:p w14:paraId="23255AD4" w14:textId="77777777" w:rsidR="00C04A6B" w:rsidRDefault="00C04A6B" w:rsidP="00C04A6B">
      <w:pPr>
        <w:spacing w:after="0" w:line="240" w:lineRule="auto"/>
        <w:rPr>
          <w:rFonts w:ascii="Arial" w:hAnsi="Arial" w:cs="Arial"/>
        </w:rPr>
      </w:pPr>
    </w:p>
    <w:p w14:paraId="66D42A52" w14:textId="776D1328" w:rsidR="00C04A6B" w:rsidRPr="00C04A6B" w:rsidRDefault="00C04A6B" w:rsidP="00C04A6B">
      <w:pPr>
        <w:pStyle w:val="ListParagraph"/>
        <w:numPr>
          <w:ilvl w:val="0"/>
          <w:numId w:val="6"/>
        </w:numPr>
        <w:rPr>
          <w:rFonts w:cs="Arial"/>
        </w:rPr>
      </w:pPr>
      <w:r>
        <w:rPr>
          <w:rFonts w:cs="Arial"/>
        </w:rPr>
        <w:t xml:space="preserve">Sadly, you or someone you know may have lost someone </w:t>
      </w:r>
      <w:r w:rsidR="001D2C78">
        <w:rPr>
          <w:rFonts w:cs="Arial"/>
        </w:rPr>
        <w:t>close through</w:t>
      </w:r>
      <w:r>
        <w:rPr>
          <w:rFonts w:cs="Arial"/>
        </w:rPr>
        <w:t xml:space="preserve"> Coronavirus.   </w:t>
      </w:r>
      <w:hyperlink r:id="rId12" w:history="1">
        <w:r>
          <w:rPr>
            <w:rStyle w:val="Hyperlink"/>
            <w:rFonts w:cs="Arial"/>
          </w:rPr>
          <w:t>Cruse Bereavement</w:t>
        </w:r>
      </w:hyperlink>
      <w:r>
        <w:rPr>
          <w:rFonts w:cs="Arial"/>
        </w:rPr>
        <w:t xml:space="preserve"> care offers a range of support specific to COVID 19.</w:t>
      </w:r>
    </w:p>
    <w:p w14:paraId="74688266" w14:textId="77777777" w:rsidR="00C04A6B" w:rsidRDefault="00C04A6B" w:rsidP="00C04A6B">
      <w:pPr>
        <w:spacing w:after="0" w:line="240" w:lineRule="auto"/>
        <w:rPr>
          <w:rFonts w:ascii="Arial" w:hAnsi="Arial" w:cs="Arial"/>
          <w:b/>
          <w:u w:val="single"/>
        </w:rPr>
      </w:pPr>
    </w:p>
    <w:p w14:paraId="685F717F" w14:textId="5385FBEB" w:rsidR="00C04A6B" w:rsidRPr="00C04A6B" w:rsidRDefault="7EA4B960" w:rsidP="05717415">
      <w:pPr>
        <w:spacing w:after="0" w:line="240" w:lineRule="auto"/>
        <w:rPr>
          <w:rFonts w:ascii="Arial" w:hAnsi="Arial" w:cs="Arial"/>
          <w:b/>
          <w:bCs/>
        </w:rPr>
      </w:pPr>
      <w:r w:rsidRPr="7EA4B960">
        <w:rPr>
          <w:rFonts w:ascii="Arial" w:hAnsi="Arial" w:cs="Arial"/>
          <w:b/>
          <w:bCs/>
        </w:rPr>
        <w:t>If you or someone you know is at risk of immediate harm due to their difficulties in managing their mental health, seek emergency support by calling 111, the Crisis Team, an ambulance or go to A&amp;E where immediate support can be provided.</w:t>
      </w:r>
    </w:p>
    <w:p w14:paraId="019FB7F4" w14:textId="1C0BCCE6" w:rsidR="00C04A6B" w:rsidRDefault="00C04A6B" w:rsidP="00CB1DBA">
      <w:pPr>
        <w:rPr>
          <w:rFonts w:ascii="Arial" w:hAnsi="Arial" w:cs="Arial"/>
        </w:rPr>
        <w:sectPr w:rsidR="00C04A6B" w:rsidSect="001A714B">
          <w:pgSz w:w="11906" w:h="16838"/>
          <w:pgMar w:top="1440" w:right="1440" w:bottom="1440" w:left="1440" w:header="708" w:footer="708" w:gutter="0"/>
          <w:cols w:space="708"/>
          <w:docGrid w:linePitch="360"/>
        </w:sectPr>
      </w:pPr>
    </w:p>
    <w:p w14:paraId="00F295C8" w14:textId="03509D9E" w:rsidR="00B279E2" w:rsidRPr="00B53370" w:rsidRDefault="00B53370" w:rsidP="00B53370">
      <w:pPr>
        <w:rPr>
          <w:rFonts w:ascii="Arial" w:hAnsi="Arial" w:cs="Arial"/>
          <w:b/>
          <w:bCs/>
        </w:rPr>
      </w:pPr>
      <w:r>
        <w:rPr>
          <w:rStyle w:val="Strong"/>
        </w:rPr>
        <w:t xml:space="preserve">University of Essex Strategic Mental Health Risk Assessment against the additional risks that the Covid-19 Pandemic has presented. </w:t>
      </w:r>
      <w:r w:rsidRPr="006561F4">
        <w:rPr>
          <w:rStyle w:val="Strong"/>
          <w:b w:val="0"/>
          <w:bCs w:val="0"/>
        </w:rPr>
        <w:t>(This is intended for the Advanced, Enhanced, Sustained</w:t>
      </w:r>
      <w:r w:rsidR="0090796B">
        <w:rPr>
          <w:rStyle w:val="Strong"/>
          <w:b w:val="0"/>
          <w:bCs w:val="0"/>
        </w:rPr>
        <w:t xml:space="preserve"> and Targeted</w:t>
      </w:r>
      <w:r w:rsidRPr="006561F4">
        <w:rPr>
          <w:rStyle w:val="Strong"/>
          <w:b w:val="0"/>
          <w:bCs w:val="0"/>
        </w:rPr>
        <w:t xml:space="preserve"> Protection levels)</w:t>
      </w:r>
    </w:p>
    <w:tbl>
      <w:tblPr>
        <w:tblStyle w:val="TableGrid"/>
        <w:tblW w:w="14737" w:type="dxa"/>
        <w:shd w:val="clear" w:color="auto" w:fill="EAF1DD" w:themeFill="accent3" w:themeFillTint="33"/>
        <w:tblLayout w:type="fixed"/>
        <w:tblLook w:val="04A0" w:firstRow="1" w:lastRow="0" w:firstColumn="1" w:lastColumn="0" w:noHBand="0" w:noVBand="1"/>
      </w:tblPr>
      <w:tblGrid>
        <w:gridCol w:w="14737"/>
      </w:tblGrid>
      <w:tr w:rsidR="00B279E2" w14:paraId="5286EC23" w14:textId="77777777" w:rsidTr="007139C9">
        <w:tc>
          <w:tcPr>
            <w:tcW w:w="14737" w:type="dxa"/>
            <w:shd w:val="clear" w:color="auto" w:fill="EAF1DD" w:themeFill="accent3" w:themeFillTint="33"/>
          </w:tcPr>
          <w:p w14:paraId="2F888BF9" w14:textId="77777777" w:rsidR="00B279E2" w:rsidRDefault="00B279E2" w:rsidP="001D2C78">
            <w:pPr>
              <w:rPr>
                <w:rFonts w:ascii="Arial" w:hAnsi="Arial" w:cs="Arial"/>
                <w:sz w:val="20"/>
                <w:szCs w:val="20"/>
              </w:rPr>
            </w:pPr>
          </w:p>
          <w:p w14:paraId="246E97EA" w14:textId="77777777" w:rsidR="00B279E2" w:rsidRDefault="00B279E2" w:rsidP="001D2C78">
            <w:pPr>
              <w:rPr>
                <w:rFonts w:ascii="Arial" w:hAnsi="Arial" w:cs="Arial"/>
                <w:b/>
              </w:rPr>
            </w:pPr>
            <w:r w:rsidRPr="00B95FF7">
              <w:rPr>
                <w:rFonts w:ascii="Arial" w:hAnsi="Arial" w:cs="Arial"/>
                <w:b/>
                <w:bCs/>
                <w:sz w:val="20"/>
                <w:szCs w:val="20"/>
              </w:rPr>
              <w:t>RISK AREA:</w:t>
            </w:r>
            <w:r>
              <w:rPr>
                <w:rFonts w:ascii="Arial" w:hAnsi="Arial" w:cs="Arial"/>
                <w:b/>
                <w:bCs/>
                <w:sz w:val="20"/>
                <w:szCs w:val="20"/>
              </w:rPr>
              <w:t xml:space="preserve">  </w:t>
            </w:r>
            <w:r w:rsidRPr="00787E5E">
              <w:rPr>
                <w:rFonts w:ascii="Arial" w:hAnsi="Arial" w:cs="Arial"/>
                <w:b/>
              </w:rPr>
              <w:t xml:space="preserve">DEMANDS </w:t>
            </w:r>
            <w:r>
              <w:rPr>
                <w:rFonts w:ascii="Arial" w:hAnsi="Arial" w:cs="Arial"/>
                <w:b/>
              </w:rPr>
              <w:t>–</w:t>
            </w:r>
            <w:r w:rsidRPr="00787E5E">
              <w:rPr>
                <w:rFonts w:ascii="Arial" w:hAnsi="Arial" w:cs="Arial"/>
                <w:b/>
              </w:rPr>
              <w:t xml:space="preserve"> </w:t>
            </w:r>
            <w:r>
              <w:rPr>
                <w:rFonts w:ascii="Arial" w:hAnsi="Arial" w:cs="Arial"/>
                <w:b/>
              </w:rPr>
              <w:t xml:space="preserve">Includes issues such as workload, work environment and work patterns.  </w:t>
            </w:r>
          </w:p>
          <w:p w14:paraId="41C6B849" w14:textId="77777777" w:rsidR="00B279E2" w:rsidRDefault="00B279E2" w:rsidP="001D2C78">
            <w:pPr>
              <w:rPr>
                <w:rFonts w:ascii="Arial" w:hAnsi="Arial" w:cs="Arial"/>
                <w:b/>
              </w:rPr>
            </w:pPr>
          </w:p>
          <w:p w14:paraId="7F989EE9" w14:textId="7521C900" w:rsidR="00B279E2" w:rsidRDefault="00B279E2" w:rsidP="001D2C78">
            <w:pPr>
              <w:rPr>
                <w:rFonts w:ascii="Arial" w:hAnsi="Arial" w:cs="Arial"/>
              </w:rPr>
            </w:pPr>
            <w:r w:rsidRPr="00F04862">
              <w:rPr>
                <w:rFonts w:ascii="Arial" w:hAnsi="Arial" w:cs="Arial"/>
                <w:sz w:val="20"/>
                <w:szCs w:val="20"/>
              </w:rPr>
              <w:t xml:space="preserve">Issues to consider: </w:t>
            </w:r>
            <w:r w:rsidRPr="00F04862">
              <w:rPr>
                <w:rFonts w:ascii="Arial" w:hAnsi="Arial" w:cs="Arial"/>
                <w:bCs/>
                <w:sz w:val="20"/>
                <w:szCs w:val="20"/>
              </w:rPr>
              <w:t xml:space="preserve">Difficulty in achieving work life balance, working over contracted hours, </w:t>
            </w:r>
            <w:r w:rsidRPr="00F04862">
              <w:rPr>
                <w:rFonts w:ascii="Arial" w:hAnsi="Arial" w:cs="Arial"/>
                <w:sz w:val="20"/>
                <w:szCs w:val="20"/>
              </w:rPr>
              <w:t xml:space="preserve">work overload/under-load, peaks in demands, staff </w:t>
            </w:r>
            <w:r w:rsidRPr="00F04862">
              <w:rPr>
                <w:rFonts w:ascii="Arial" w:hAnsi="Arial" w:cs="Arial"/>
                <w:bCs/>
                <w:sz w:val="20"/>
                <w:szCs w:val="20"/>
              </w:rPr>
              <w:t xml:space="preserve">working beyond their capabilities, conflicting priorities, </w:t>
            </w:r>
            <w:r w:rsidRPr="00F04862">
              <w:rPr>
                <w:rFonts w:ascii="Arial" w:hAnsi="Arial" w:cs="Arial"/>
                <w:sz w:val="20"/>
                <w:szCs w:val="20"/>
              </w:rPr>
              <w:t>working environment at home or on campus (</w:t>
            </w:r>
            <w:r w:rsidRPr="00F04862">
              <w:rPr>
                <w:rFonts w:ascii="Arial" w:hAnsi="Arial" w:cs="Arial"/>
                <w:bCs/>
                <w:sz w:val="20"/>
                <w:szCs w:val="20"/>
              </w:rPr>
              <w:t xml:space="preserve">noise, ventilation, lighting etc.), </w:t>
            </w:r>
            <w:r w:rsidR="001155B8">
              <w:rPr>
                <w:rFonts w:ascii="Arial" w:hAnsi="Arial" w:cs="Arial"/>
                <w:bCs/>
                <w:sz w:val="20"/>
                <w:szCs w:val="20"/>
              </w:rPr>
              <w:t xml:space="preserve">potential </w:t>
            </w:r>
            <w:r w:rsidRPr="00F04862">
              <w:rPr>
                <w:rFonts w:ascii="Arial" w:hAnsi="Arial" w:cs="Arial"/>
                <w:sz w:val="20"/>
                <w:szCs w:val="20"/>
              </w:rPr>
              <w:t>exposure to  violence/aggression, lone working/night work, shift systems, home-schooling, increased personal responsibilities</w:t>
            </w:r>
            <w:r>
              <w:rPr>
                <w:rFonts w:ascii="Arial" w:hAnsi="Arial" w:cs="Arial"/>
              </w:rPr>
              <w:t>.</w:t>
            </w:r>
          </w:p>
          <w:p w14:paraId="1D153B0C" w14:textId="77777777" w:rsidR="00B279E2" w:rsidRPr="00B95FF7" w:rsidRDefault="00B279E2" w:rsidP="001D2C78">
            <w:pPr>
              <w:rPr>
                <w:rFonts w:ascii="Arial" w:hAnsi="Arial" w:cs="Arial"/>
                <w:b/>
                <w:bCs/>
                <w:sz w:val="20"/>
                <w:szCs w:val="20"/>
              </w:rPr>
            </w:pPr>
          </w:p>
        </w:tc>
      </w:tr>
    </w:tbl>
    <w:p w14:paraId="4EC397D8" w14:textId="40A529C9" w:rsidR="00B279E2" w:rsidRDefault="00B279E2" w:rsidP="00617BAF">
      <w:pPr>
        <w:spacing w:after="0" w:line="240" w:lineRule="auto"/>
        <w:rPr>
          <w:rFonts w:ascii="Arial" w:hAnsi="Arial" w:cs="Arial"/>
          <w:sz w:val="20"/>
          <w:szCs w:val="20"/>
        </w:rPr>
      </w:pPr>
    </w:p>
    <w:tbl>
      <w:tblPr>
        <w:tblStyle w:val="TableGrid"/>
        <w:tblpPr w:leftFromText="180" w:rightFromText="180" w:vertAnchor="text" w:tblpXSpec="right" w:tblpY="1"/>
        <w:tblOverlap w:val="never"/>
        <w:tblW w:w="14737" w:type="dxa"/>
        <w:tblLayout w:type="fixed"/>
        <w:tblLook w:val="04A0" w:firstRow="1" w:lastRow="0" w:firstColumn="1" w:lastColumn="0" w:noHBand="0" w:noVBand="1"/>
      </w:tblPr>
      <w:tblGrid>
        <w:gridCol w:w="6374"/>
        <w:gridCol w:w="8363"/>
      </w:tblGrid>
      <w:tr w:rsidR="008607D5" w14:paraId="15813DA4" w14:textId="77777777" w:rsidTr="7EA4B960">
        <w:tc>
          <w:tcPr>
            <w:tcW w:w="6374" w:type="dxa"/>
            <w:shd w:val="clear" w:color="auto" w:fill="EAF1DD" w:themeFill="accent3" w:themeFillTint="33"/>
          </w:tcPr>
          <w:p w14:paraId="01494007" w14:textId="77777777" w:rsidR="008607D5" w:rsidRPr="00B206AF" w:rsidRDefault="008607D5" w:rsidP="00184B91">
            <w:pPr>
              <w:rPr>
                <w:rFonts w:ascii="Arial" w:hAnsi="Arial" w:cs="Arial"/>
                <w:b/>
                <w:bCs/>
                <w:sz w:val="20"/>
                <w:szCs w:val="20"/>
              </w:rPr>
            </w:pPr>
            <w:r w:rsidRPr="00B206AF">
              <w:rPr>
                <w:rFonts w:ascii="Arial" w:hAnsi="Arial" w:cs="Arial"/>
                <w:b/>
                <w:bCs/>
                <w:sz w:val="20"/>
                <w:szCs w:val="20"/>
              </w:rPr>
              <w:t>STANDARD:</w:t>
            </w:r>
          </w:p>
          <w:p w14:paraId="7229FCF2" w14:textId="77777777" w:rsidR="008607D5" w:rsidRDefault="008607D5" w:rsidP="00184B91">
            <w:pPr>
              <w:rPr>
                <w:rFonts w:ascii="Arial" w:hAnsi="Arial" w:cs="Arial"/>
                <w:b/>
                <w:bCs/>
                <w:sz w:val="20"/>
                <w:szCs w:val="20"/>
              </w:rPr>
            </w:pPr>
          </w:p>
        </w:tc>
        <w:tc>
          <w:tcPr>
            <w:tcW w:w="8363" w:type="dxa"/>
            <w:shd w:val="clear" w:color="auto" w:fill="EAF1DD" w:themeFill="accent3" w:themeFillTint="33"/>
          </w:tcPr>
          <w:p w14:paraId="4FD9B6CB" w14:textId="77777777" w:rsidR="008607D5" w:rsidRPr="00B206AF" w:rsidRDefault="008607D5" w:rsidP="00184B91">
            <w:pPr>
              <w:rPr>
                <w:rFonts w:ascii="Arial" w:hAnsi="Arial" w:cs="Arial"/>
                <w:b/>
                <w:bCs/>
                <w:sz w:val="20"/>
                <w:szCs w:val="20"/>
              </w:rPr>
            </w:pPr>
            <w:r w:rsidRPr="00B206AF">
              <w:rPr>
                <w:rFonts w:ascii="Arial" w:hAnsi="Arial" w:cs="Arial"/>
                <w:b/>
                <w:bCs/>
                <w:sz w:val="20"/>
                <w:szCs w:val="20"/>
              </w:rPr>
              <w:t xml:space="preserve">INDICATORS OF </w:t>
            </w:r>
            <w:r>
              <w:rPr>
                <w:rFonts w:ascii="Arial" w:hAnsi="Arial" w:cs="Arial"/>
                <w:b/>
                <w:bCs/>
                <w:sz w:val="20"/>
                <w:szCs w:val="20"/>
              </w:rPr>
              <w:t>ACHIEVEMENT</w:t>
            </w:r>
          </w:p>
          <w:p w14:paraId="6E4657E5" w14:textId="77777777" w:rsidR="008607D5" w:rsidRDefault="008607D5" w:rsidP="00184B91">
            <w:pPr>
              <w:rPr>
                <w:rFonts w:ascii="Arial" w:hAnsi="Arial" w:cs="Arial"/>
                <w:b/>
                <w:bCs/>
                <w:sz w:val="20"/>
                <w:szCs w:val="20"/>
              </w:rPr>
            </w:pPr>
          </w:p>
        </w:tc>
      </w:tr>
      <w:tr w:rsidR="008607D5" w14:paraId="55348981" w14:textId="77777777" w:rsidTr="7EA4B960">
        <w:trPr>
          <w:trHeight w:val="824"/>
        </w:trPr>
        <w:tc>
          <w:tcPr>
            <w:tcW w:w="6374" w:type="dxa"/>
            <w:shd w:val="clear" w:color="auto" w:fill="FFFFFF" w:themeFill="background1"/>
          </w:tcPr>
          <w:p w14:paraId="1BA3B706" w14:textId="77777777" w:rsidR="008607D5" w:rsidRPr="00F04862" w:rsidRDefault="008607D5" w:rsidP="00184B91">
            <w:pPr>
              <w:rPr>
                <w:rFonts w:ascii="Arial" w:hAnsi="Arial" w:cs="Arial"/>
                <w:b/>
                <w:bCs/>
                <w:sz w:val="20"/>
                <w:szCs w:val="20"/>
              </w:rPr>
            </w:pPr>
          </w:p>
          <w:p w14:paraId="39A49541" w14:textId="4084A388" w:rsidR="008607D5" w:rsidRPr="00F04862" w:rsidRDefault="008607D5" w:rsidP="00184B91">
            <w:pPr>
              <w:rPr>
                <w:rFonts w:ascii="Arial" w:hAnsi="Arial" w:cs="Arial"/>
                <w:sz w:val="20"/>
                <w:szCs w:val="20"/>
              </w:rPr>
            </w:pPr>
            <w:r w:rsidRPr="00F04862">
              <w:rPr>
                <w:rFonts w:ascii="Arial" w:hAnsi="Arial" w:cs="Arial"/>
                <w:sz w:val="20"/>
                <w:szCs w:val="20"/>
              </w:rPr>
              <w:t>Members of staff feel able to cope with the demands of their job</w:t>
            </w:r>
          </w:p>
          <w:p w14:paraId="7C22EFC5" w14:textId="63102EF4" w:rsidR="008607D5" w:rsidRPr="00F04862" w:rsidRDefault="008607D5" w:rsidP="00184B91">
            <w:pPr>
              <w:rPr>
                <w:rFonts w:ascii="Arial" w:hAnsi="Arial" w:cs="Arial"/>
                <w:sz w:val="20"/>
                <w:szCs w:val="20"/>
              </w:rPr>
            </w:pPr>
            <w:r w:rsidRPr="00F04862">
              <w:rPr>
                <w:rFonts w:ascii="Arial" w:hAnsi="Arial" w:cs="Arial"/>
                <w:sz w:val="20"/>
                <w:szCs w:val="20"/>
              </w:rPr>
              <w:t xml:space="preserve">Systems in place to respond to </w:t>
            </w:r>
            <w:r w:rsidR="00B53370">
              <w:rPr>
                <w:rFonts w:ascii="Arial" w:hAnsi="Arial" w:cs="Arial"/>
                <w:sz w:val="20"/>
                <w:szCs w:val="20"/>
              </w:rPr>
              <w:t xml:space="preserve">staff </w:t>
            </w:r>
            <w:r w:rsidRPr="00F04862">
              <w:rPr>
                <w:rFonts w:ascii="Arial" w:hAnsi="Arial" w:cs="Arial"/>
                <w:sz w:val="20"/>
                <w:szCs w:val="20"/>
              </w:rPr>
              <w:t>individual concerns.</w:t>
            </w:r>
          </w:p>
        </w:tc>
        <w:tc>
          <w:tcPr>
            <w:tcW w:w="8363" w:type="dxa"/>
            <w:shd w:val="clear" w:color="auto" w:fill="FFFFFF" w:themeFill="background1"/>
          </w:tcPr>
          <w:p w14:paraId="3C75B2DA" w14:textId="6B8014B2" w:rsidR="008607D5" w:rsidRPr="00F04862" w:rsidRDefault="008607D5" w:rsidP="00184B91">
            <w:pPr>
              <w:rPr>
                <w:rFonts w:ascii="Arial" w:hAnsi="Arial" w:cs="Arial"/>
                <w:sz w:val="20"/>
                <w:szCs w:val="20"/>
              </w:rPr>
            </w:pPr>
            <w:r w:rsidRPr="00F04862">
              <w:rPr>
                <w:rFonts w:ascii="Arial" w:hAnsi="Arial" w:cs="Arial"/>
                <w:sz w:val="20"/>
                <w:szCs w:val="20"/>
              </w:rPr>
              <w:br/>
              <w:t>Members of staff communicate they can meet the demands of their role</w:t>
            </w:r>
            <w:r w:rsidR="005C5DF4">
              <w:rPr>
                <w:rFonts w:ascii="Arial" w:hAnsi="Arial" w:cs="Arial"/>
                <w:sz w:val="20"/>
                <w:szCs w:val="20"/>
              </w:rPr>
              <w:t>.</w:t>
            </w:r>
          </w:p>
          <w:p w14:paraId="635544D6" w14:textId="1DAE3DC6" w:rsidR="008607D5" w:rsidRPr="00F04862" w:rsidRDefault="008607D5" w:rsidP="00184B91">
            <w:pPr>
              <w:rPr>
                <w:rFonts w:ascii="Arial" w:hAnsi="Arial" w:cs="Arial"/>
                <w:b/>
                <w:bCs/>
                <w:sz w:val="20"/>
                <w:szCs w:val="20"/>
              </w:rPr>
            </w:pPr>
            <w:r w:rsidRPr="00F04862">
              <w:rPr>
                <w:rFonts w:ascii="Arial" w:hAnsi="Arial" w:cs="Arial"/>
                <w:sz w:val="20"/>
                <w:szCs w:val="20"/>
              </w:rPr>
              <w:t>Staff concerns are responded to without delay and are made aware of</w:t>
            </w:r>
            <w:r w:rsidR="005C5DF4">
              <w:rPr>
                <w:rFonts w:ascii="Arial" w:hAnsi="Arial" w:cs="Arial"/>
                <w:sz w:val="20"/>
                <w:szCs w:val="20"/>
              </w:rPr>
              <w:t xml:space="preserve"> support</w:t>
            </w:r>
            <w:r w:rsidRPr="00F04862">
              <w:rPr>
                <w:rFonts w:ascii="Arial" w:hAnsi="Arial" w:cs="Arial"/>
                <w:sz w:val="20"/>
                <w:szCs w:val="20"/>
              </w:rPr>
              <w:t xml:space="preserve"> resources </w:t>
            </w:r>
          </w:p>
        </w:tc>
      </w:tr>
      <w:tr w:rsidR="008607D5" w14:paraId="1E90AA32" w14:textId="77777777" w:rsidTr="7EA4B960">
        <w:trPr>
          <w:trHeight w:val="470"/>
        </w:trPr>
        <w:tc>
          <w:tcPr>
            <w:tcW w:w="6374" w:type="dxa"/>
            <w:shd w:val="clear" w:color="auto" w:fill="EAF1DD" w:themeFill="accent3" w:themeFillTint="33"/>
          </w:tcPr>
          <w:p w14:paraId="216CA24B" w14:textId="69C3B700" w:rsidR="008607D5" w:rsidRPr="00F04862" w:rsidRDefault="008607D5" w:rsidP="00184B91">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EAF1DD" w:themeFill="accent3" w:themeFillTint="33"/>
          </w:tcPr>
          <w:p w14:paraId="5F9AD237" w14:textId="26D1AEEF" w:rsidR="008607D5" w:rsidRPr="00F04862" w:rsidRDefault="008607D5" w:rsidP="00184B91">
            <w:pPr>
              <w:rPr>
                <w:rFonts w:ascii="Arial" w:hAnsi="Arial" w:cs="Arial"/>
                <w:b/>
                <w:bCs/>
                <w:sz w:val="20"/>
                <w:szCs w:val="20"/>
              </w:rPr>
            </w:pPr>
            <w:r w:rsidRPr="00F04862">
              <w:rPr>
                <w:rFonts w:ascii="Arial" w:hAnsi="Arial" w:cs="Arial"/>
                <w:b/>
                <w:bCs/>
                <w:sz w:val="20"/>
                <w:szCs w:val="20"/>
              </w:rPr>
              <w:t>ORGANISATIONAL CONTROLS</w:t>
            </w:r>
          </w:p>
        </w:tc>
      </w:tr>
      <w:tr w:rsidR="000A799B" w14:paraId="3CFE6CD0" w14:textId="77777777" w:rsidTr="7EA4B960">
        <w:trPr>
          <w:trHeight w:val="470"/>
        </w:trPr>
        <w:tc>
          <w:tcPr>
            <w:tcW w:w="6374" w:type="dxa"/>
            <w:shd w:val="clear" w:color="auto" w:fill="FFFFFF" w:themeFill="background1"/>
          </w:tcPr>
          <w:p w14:paraId="458AEA53" w14:textId="77777777" w:rsidR="000A799B" w:rsidRPr="00F04862" w:rsidRDefault="000A799B" w:rsidP="00184B91">
            <w:pPr>
              <w:rPr>
                <w:rFonts w:ascii="Arial" w:hAnsi="Arial" w:cs="Arial"/>
                <w:sz w:val="20"/>
                <w:szCs w:val="20"/>
              </w:rPr>
            </w:pPr>
            <w:r w:rsidRPr="007E7AEF">
              <w:rPr>
                <w:rFonts w:ascii="Arial" w:hAnsi="Arial" w:cs="Arial"/>
                <w:sz w:val="20"/>
                <w:szCs w:val="20"/>
                <w:u w:val="single"/>
              </w:rPr>
              <w:t>Conflict of demands</w:t>
            </w:r>
            <w:r w:rsidRPr="00F04862">
              <w:rPr>
                <w:rFonts w:ascii="Arial" w:hAnsi="Arial" w:cs="Arial"/>
                <w:sz w:val="20"/>
                <w:szCs w:val="20"/>
              </w:rPr>
              <w:t xml:space="preserve"> of work and personal responsibilities</w:t>
            </w:r>
          </w:p>
          <w:p w14:paraId="268D7BF1" w14:textId="77777777" w:rsidR="000A799B" w:rsidRPr="00F04862" w:rsidRDefault="000A799B" w:rsidP="00184B91">
            <w:pPr>
              <w:rPr>
                <w:rFonts w:ascii="Arial" w:hAnsi="Arial" w:cs="Arial"/>
                <w:b/>
                <w:bCs/>
                <w:sz w:val="20"/>
                <w:szCs w:val="20"/>
              </w:rPr>
            </w:pPr>
          </w:p>
        </w:tc>
        <w:tc>
          <w:tcPr>
            <w:tcW w:w="8363" w:type="dxa"/>
            <w:shd w:val="clear" w:color="auto" w:fill="FFFFFF" w:themeFill="background1"/>
          </w:tcPr>
          <w:p w14:paraId="002185CF" w14:textId="77777777" w:rsidR="000A799B" w:rsidRPr="00F04862" w:rsidRDefault="000A799B" w:rsidP="00184B91">
            <w:pPr>
              <w:pStyle w:val="ListParagraph"/>
              <w:numPr>
                <w:ilvl w:val="0"/>
                <w:numId w:val="19"/>
              </w:numPr>
              <w:rPr>
                <w:rFonts w:cs="Arial"/>
                <w:sz w:val="20"/>
                <w:szCs w:val="20"/>
              </w:rPr>
            </w:pPr>
            <w:r w:rsidRPr="00F04862">
              <w:rPr>
                <w:rFonts w:cs="Arial"/>
                <w:sz w:val="20"/>
                <w:szCs w:val="20"/>
              </w:rPr>
              <w:t>Regular one to ones with line managers to highlight any conflicts and concerns</w:t>
            </w:r>
          </w:p>
          <w:p w14:paraId="2856EE09" w14:textId="77777777" w:rsidR="000A799B" w:rsidRPr="00FA4886" w:rsidRDefault="000A799B" w:rsidP="00184B91">
            <w:pPr>
              <w:pStyle w:val="ListParagraph"/>
              <w:numPr>
                <w:ilvl w:val="0"/>
                <w:numId w:val="19"/>
              </w:numPr>
              <w:rPr>
                <w:rFonts w:cs="Arial"/>
                <w:b/>
                <w:bCs/>
                <w:sz w:val="20"/>
                <w:szCs w:val="20"/>
              </w:rPr>
            </w:pPr>
            <w:r w:rsidRPr="00F04862">
              <w:rPr>
                <w:rFonts w:cs="Arial"/>
                <w:sz w:val="20"/>
                <w:szCs w:val="20"/>
              </w:rPr>
              <w:t>Regular University communications setting out flexible approaches to managing competing demands.</w:t>
            </w:r>
          </w:p>
          <w:p w14:paraId="388E70A5" w14:textId="77777777" w:rsidR="00FA4886" w:rsidRPr="00FA4886" w:rsidRDefault="00FA4886" w:rsidP="00184B91">
            <w:pPr>
              <w:pStyle w:val="ListParagraph"/>
              <w:numPr>
                <w:ilvl w:val="0"/>
                <w:numId w:val="19"/>
              </w:numPr>
              <w:rPr>
                <w:rFonts w:cs="Arial"/>
                <w:b/>
                <w:bCs/>
                <w:sz w:val="20"/>
                <w:szCs w:val="20"/>
              </w:rPr>
            </w:pPr>
            <w:r>
              <w:rPr>
                <w:rFonts w:cs="Arial"/>
                <w:sz w:val="20"/>
                <w:szCs w:val="20"/>
              </w:rPr>
              <w:t>Flexible working</w:t>
            </w:r>
          </w:p>
          <w:p w14:paraId="1CD89CA7" w14:textId="0D3BF7D5" w:rsidR="00FA4886" w:rsidRPr="00F04862" w:rsidRDefault="00FA4886" w:rsidP="00184B91">
            <w:pPr>
              <w:pStyle w:val="ListParagraph"/>
              <w:numPr>
                <w:ilvl w:val="0"/>
                <w:numId w:val="19"/>
              </w:numPr>
              <w:rPr>
                <w:rFonts w:cs="Arial"/>
                <w:b/>
                <w:bCs/>
                <w:sz w:val="20"/>
                <w:szCs w:val="20"/>
              </w:rPr>
            </w:pPr>
            <w:r>
              <w:rPr>
                <w:rFonts w:cs="Arial"/>
                <w:sz w:val="20"/>
                <w:szCs w:val="20"/>
              </w:rPr>
              <w:t>Workplace coaching service</w:t>
            </w:r>
          </w:p>
        </w:tc>
      </w:tr>
      <w:tr w:rsidR="000A799B" w14:paraId="2596F3EF" w14:textId="77777777" w:rsidTr="7EA4B960">
        <w:trPr>
          <w:trHeight w:val="470"/>
        </w:trPr>
        <w:tc>
          <w:tcPr>
            <w:tcW w:w="6374" w:type="dxa"/>
            <w:shd w:val="clear" w:color="auto" w:fill="FFFFFF" w:themeFill="background1"/>
          </w:tcPr>
          <w:p w14:paraId="58F9045E" w14:textId="35476231" w:rsidR="000A799B" w:rsidRPr="00B206AF" w:rsidRDefault="000A799B" w:rsidP="00184B91">
            <w:pPr>
              <w:rPr>
                <w:rFonts w:ascii="Arial" w:hAnsi="Arial" w:cs="Arial"/>
                <w:b/>
                <w:bCs/>
                <w:sz w:val="20"/>
                <w:szCs w:val="20"/>
              </w:rPr>
            </w:pPr>
            <w:r w:rsidRPr="00085958">
              <w:rPr>
                <w:rFonts w:ascii="Arial" w:hAnsi="Arial" w:cs="Arial"/>
                <w:sz w:val="20"/>
                <w:szCs w:val="20"/>
              </w:rPr>
              <w:t>With some staff off work, self-isolating or furloughed then it is possible that the workload of others may have increased</w:t>
            </w:r>
          </w:p>
        </w:tc>
        <w:tc>
          <w:tcPr>
            <w:tcW w:w="8363" w:type="dxa"/>
            <w:shd w:val="clear" w:color="auto" w:fill="FFFFFF" w:themeFill="background1"/>
          </w:tcPr>
          <w:p w14:paraId="75D090CA" w14:textId="301AF6D6" w:rsidR="000A799B" w:rsidRPr="000A799B" w:rsidRDefault="000A799B" w:rsidP="00184B91">
            <w:pPr>
              <w:pStyle w:val="ListParagraph"/>
              <w:numPr>
                <w:ilvl w:val="0"/>
                <w:numId w:val="20"/>
              </w:numPr>
              <w:rPr>
                <w:rFonts w:cs="Arial"/>
                <w:sz w:val="20"/>
                <w:szCs w:val="20"/>
              </w:rPr>
            </w:pPr>
            <w:r w:rsidRPr="000A799B">
              <w:rPr>
                <w:rFonts w:cs="Arial"/>
                <w:sz w:val="20"/>
                <w:szCs w:val="20"/>
              </w:rPr>
              <w:t>Regular one-to-ones with line managers to highlight any conflicts and con</w:t>
            </w:r>
            <w:r>
              <w:rPr>
                <w:rFonts w:cs="Arial"/>
                <w:sz w:val="20"/>
                <w:szCs w:val="20"/>
              </w:rPr>
              <w:t>c</w:t>
            </w:r>
            <w:r w:rsidRPr="000A799B">
              <w:rPr>
                <w:rFonts w:cs="Arial"/>
                <w:sz w:val="20"/>
                <w:szCs w:val="20"/>
              </w:rPr>
              <w:t>erns</w:t>
            </w:r>
            <w:r w:rsidR="00FA4886">
              <w:rPr>
                <w:rFonts w:cs="Arial"/>
                <w:sz w:val="20"/>
                <w:szCs w:val="20"/>
              </w:rPr>
              <w:t xml:space="preserve"> and to re-prioritise workload as necessary</w:t>
            </w:r>
          </w:p>
          <w:p w14:paraId="34CAA74F" w14:textId="431174AF" w:rsidR="000A799B" w:rsidRDefault="000A799B" w:rsidP="00184B91">
            <w:pPr>
              <w:pStyle w:val="ListParagraph"/>
              <w:numPr>
                <w:ilvl w:val="0"/>
                <w:numId w:val="20"/>
              </w:numPr>
              <w:rPr>
                <w:rFonts w:cs="Arial"/>
                <w:sz w:val="20"/>
                <w:szCs w:val="20"/>
              </w:rPr>
            </w:pPr>
            <w:r>
              <w:rPr>
                <w:rFonts w:cs="Arial"/>
                <w:sz w:val="20"/>
                <w:szCs w:val="20"/>
              </w:rPr>
              <w:t>‘</w:t>
            </w:r>
            <w:r w:rsidRPr="000A799B">
              <w:rPr>
                <w:rFonts w:cs="Arial"/>
                <w:sz w:val="20"/>
                <w:szCs w:val="20"/>
              </w:rPr>
              <w:t>Clear the decks</w:t>
            </w:r>
            <w:r>
              <w:rPr>
                <w:rFonts w:cs="Arial"/>
                <w:sz w:val="20"/>
                <w:szCs w:val="20"/>
              </w:rPr>
              <w:t>’</w:t>
            </w:r>
            <w:r w:rsidRPr="000A799B">
              <w:rPr>
                <w:rFonts w:cs="Arial"/>
                <w:sz w:val="20"/>
                <w:szCs w:val="20"/>
              </w:rPr>
              <w:t xml:space="preserve"> approach to ensure prioritisation</w:t>
            </w:r>
            <w:r w:rsidR="00FA4886">
              <w:rPr>
                <w:rFonts w:cs="Arial"/>
                <w:sz w:val="20"/>
                <w:szCs w:val="20"/>
              </w:rPr>
              <w:t xml:space="preserve"> across work areas and teams</w:t>
            </w:r>
          </w:p>
          <w:p w14:paraId="0FB64235" w14:textId="522E081E" w:rsidR="00C8265F" w:rsidRPr="000A799B" w:rsidRDefault="00C8265F" w:rsidP="00184B91">
            <w:pPr>
              <w:pStyle w:val="ListParagraph"/>
              <w:numPr>
                <w:ilvl w:val="0"/>
                <w:numId w:val="20"/>
              </w:numPr>
              <w:rPr>
                <w:rFonts w:cs="Arial"/>
                <w:sz w:val="20"/>
                <w:szCs w:val="20"/>
              </w:rPr>
            </w:pPr>
            <w:r>
              <w:rPr>
                <w:rFonts w:cs="Arial"/>
                <w:sz w:val="20"/>
                <w:szCs w:val="20"/>
              </w:rPr>
              <w:t>Support provided to use technologies to work remotely</w:t>
            </w:r>
          </w:p>
          <w:p w14:paraId="642975BE" w14:textId="03B7948D" w:rsidR="000A799B" w:rsidRPr="000A799B" w:rsidRDefault="000A799B" w:rsidP="00184B91">
            <w:pPr>
              <w:pStyle w:val="ListParagraph"/>
              <w:ind w:left="360"/>
              <w:rPr>
                <w:rFonts w:cs="Arial"/>
                <w:b/>
                <w:bCs/>
                <w:sz w:val="20"/>
                <w:szCs w:val="20"/>
              </w:rPr>
            </w:pPr>
          </w:p>
        </w:tc>
      </w:tr>
      <w:tr w:rsidR="000A799B" w14:paraId="4C65DC9F" w14:textId="77777777" w:rsidTr="7EA4B960">
        <w:trPr>
          <w:trHeight w:val="1728"/>
        </w:trPr>
        <w:tc>
          <w:tcPr>
            <w:tcW w:w="6374" w:type="dxa"/>
          </w:tcPr>
          <w:p w14:paraId="7C992EAB" w14:textId="2E1D2663" w:rsidR="000A799B" w:rsidRDefault="000A799B" w:rsidP="00184B91">
            <w:pPr>
              <w:rPr>
                <w:rFonts w:ascii="Arial" w:hAnsi="Arial" w:cs="Arial"/>
                <w:sz w:val="20"/>
                <w:szCs w:val="20"/>
              </w:rPr>
            </w:pPr>
            <w:r>
              <w:rPr>
                <w:rFonts w:ascii="Arial" w:hAnsi="Arial" w:cs="Arial"/>
                <w:sz w:val="20"/>
                <w:szCs w:val="20"/>
              </w:rPr>
              <w:t xml:space="preserve">Increased working from home may lead to stressors from others working in the home and others schooling from home </w:t>
            </w:r>
          </w:p>
          <w:p w14:paraId="0197C26E" w14:textId="77777777" w:rsidR="00C8265F" w:rsidRDefault="000A799B" w:rsidP="00184B91">
            <w:pPr>
              <w:rPr>
                <w:rFonts w:ascii="Arial" w:hAnsi="Arial" w:cs="Arial"/>
                <w:sz w:val="20"/>
                <w:szCs w:val="20"/>
              </w:rPr>
            </w:pPr>
            <w:r>
              <w:rPr>
                <w:rFonts w:ascii="Arial" w:hAnsi="Arial" w:cs="Arial"/>
                <w:sz w:val="20"/>
                <w:szCs w:val="20"/>
              </w:rPr>
              <w:t>Isolation from others if liv</w:t>
            </w:r>
            <w:r w:rsidR="00C8265F">
              <w:rPr>
                <w:rFonts w:ascii="Arial" w:hAnsi="Arial" w:cs="Arial"/>
                <w:sz w:val="20"/>
                <w:szCs w:val="20"/>
              </w:rPr>
              <w:t xml:space="preserve">ing </w:t>
            </w:r>
            <w:r>
              <w:rPr>
                <w:rFonts w:ascii="Arial" w:hAnsi="Arial" w:cs="Arial"/>
                <w:sz w:val="20"/>
                <w:szCs w:val="20"/>
              </w:rPr>
              <w:t>alone</w:t>
            </w:r>
            <w:r w:rsidR="00C8265F">
              <w:rPr>
                <w:rFonts w:ascii="Arial" w:hAnsi="Arial" w:cs="Arial"/>
                <w:sz w:val="20"/>
                <w:szCs w:val="20"/>
              </w:rPr>
              <w:t>.</w:t>
            </w:r>
          </w:p>
          <w:p w14:paraId="15C24090" w14:textId="7C8448E7" w:rsidR="000A799B" w:rsidRPr="00B206AF" w:rsidRDefault="00C8265F" w:rsidP="003122C7">
            <w:pPr>
              <w:rPr>
                <w:rFonts w:ascii="Arial" w:hAnsi="Arial" w:cs="Arial"/>
                <w:b/>
                <w:bCs/>
                <w:sz w:val="20"/>
                <w:szCs w:val="20"/>
              </w:rPr>
            </w:pPr>
            <w:r>
              <w:rPr>
                <w:rFonts w:ascii="Arial" w:hAnsi="Arial" w:cs="Arial"/>
                <w:sz w:val="20"/>
                <w:szCs w:val="20"/>
              </w:rPr>
              <w:t>I</w:t>
            </w:r>
            <w:r w:rsidR="003122C7">
              <w:rPr>
                <w:rFonts w:ascii="Arial" w:hAnsi="Arial" w:cs="Arial"/>
                <w:sz w:val="20"/>
                <w:szCs w:val="20"/>
              </w:rPr>
              <w:t>solation from</w:t>
            </w:r>
            <w:r w:rsidR="000A799B">
              <w:rPr>
                <w:rFonts w:ascii="Arial" w:hAnsi="Arial" w:cs="Arial"/>
                <w:sz w:val="20"/>
                <w:szCs w:val="20"/>
              </w:rPr>
              <w:t xml:space="preserve"> colleagues </w:t>
            </w:r>
          </w:p>
        </w:tc>
        <w:tc>
          <w:tcPr>
            <w:tcW w:w="8363" w:type="dxa"/>
          </w:tcPr>
          <w:p w14:paraId="49EC623D" w14:textId="3E6802C0" w:rsidR="000A799B" w:rsidRPr="000A799B" w:rsidRDefault="000A799B" w:rsidP="00184B91">
            <w:pPr>
              <w:pStyle w:val="ListParagraph"/>
              <w:numPr>
                <w:ilvl w:val="0"/>
                <w:numId w:val="21"/>
              </w:numPr>
              <w:rPr>
                <w:rFonts w:cs="Arial"/>
                <w:b/>
                <w:bCs/>
                <w:sz w:val="20"/>
                <w:szCs w:val="20"/>
              </w:rPr>
            </w:pPr>
            <w:r w:rsidRPr="000A799B">
              <w:rPr>
                <w:rFonts w:cs="Arial"/>
                <w:sz w:val="20"/>
                <w:szCs w:val="20"/>
              </w:rPr>
              <w:t xml:space="preserve">Remote meetings </w:t>
            </w:r>
            <w:r w:rsidR="00C8265F">
              <w:rPr>
                <w:rFonts w:cs="Arial"/>
                <w:sz w:val="20"/>
                <w:szCs w:val="20"/>
              </w:rPr>
              <w:t xml:space="preserve">in place </w:t>
            </w:r>
            <w:r w:rsidRPr="000A799B">
              <w:rPr>
                <w:rFonts w:cs="Arial"/>
                <w:sz w:val="20"/>
                <w:szCs w:val="20"/>
              </w:rPr>
              <w:t>by zoom and phone</w:t>
            </w:r>
          </w:p>
          <w:p w14:paraId="63D63C7B" w14:textId="40FC0629" w:rsidR="000A799B" w:rsidRPr="000A799B" w:rsidRDefault="000A799B" w:rsidP="00184B91">
            <w:pPr>
              <w:pStyle w:val="ListParagraph"/>
              <w:numPr>
                <w:ilvl w:val="0"/>
                <w:numId w:val="21"/>
              </w:numPr>
              <w:rPr>
                <w:rFonts w:cs="Arial"/>
                <w:b/>
                <w:bCs/>
                <w:sz w:val="20"/>
                <w:szCs w:val="20"/>
              </w:rPr>
            </w:pPr>
            <w:r w:rsidRPr="000A799B">
              <w:rPr>
                <w:rFonts w:cs="Arial"/>
                <w:sz w:val="20"/>
                <w:szCs w:val="20"/>
              </w:rPr>
              <w:t>DSE assessments</w:t>
            </w:r>
            <w:r w:rsidR="00C8265F">
              <w:rPr>
                <w:rFonts w:cs="Arial"/>
                <w:sz w:val="20"/>
                <w:szCs w:val="20"/>
              </w:rPr>
              <w:t xml:space="preserve"> carried out</w:t>
            </w:r>
          </w:p>
          <w:p w14:paraId="1B097F61" w14:textId="2FEE6931" w:rsidR="000A799B" w:rsidRPr="000A799B" w:rsidRDefault="000A799B" w:rsidP="00184B91">
            <w:pPr>
              <w:pStyle w:val="ListParagraph"/>
              <w:numPr>
                <w:ilvl w:val="0"/>
                <w:numId w:val="21"/>
              </w:numPr>
              <w:rPr>
                <w:rFonts w:cs="Arial"/>
                <w:b/>
                <w:bCs/>
                <w:sz w:val="20"/>
                <w:szCs w:val="20"/>
              </w:rPr>
            </w:pPr>
            <w:r>
              <w:rPr>
                <w:rFonts w:cs="Arial"/>
                <w:sz w:val="20"/>
                <w:szCs w:val="20"/>
              </w:rPr>
              <w:t>Technology and desk e</w:t>
            </w:r>
            <w:r w:rsidRPr="000A799B">
              <w:rPr>
                <w:rFonts w:cs="Arial"/>
                <w:sz w:val="20"/>
                <w:szCs w:val="20"/>
              </w:rPr>
              <w:t xml:space="preserve">quipment provided </w:t>
            </w:r>
            <w:r w:rsidR="00C8265F">
              <w:rPr>
                <w:rFonts w:cs="Arial"/>
                <w:sz w:val="20"/>
                <w:szCs w:val="20"/>
              </w:rPr>
              <w:t>for roles</w:t>
            </w:r>
          </w:p>
          <w:p w14:paraId="308ED172" w14:textId="4D267EB5" w:rsidR="000A799B" w:rsidRDefault="000A799B" w:rsidP="00184B91">
            <w:pPr>
              <w:pStyle w:val="ListParagraph"/>
              <w:numPr>
                <w:ilvl w:val="0"/>
                <w:numId w:val="21"/>
              </w:numPr>
              <w:rPr>
                <w:rFonts w:cs="Arial"/>
                <w:sz w:val="20"/>
                <w:szCs w:val="20"/>
              </w:rPr>
            </w:pPr>
            <w:r w:rsidRPr="000A799B">
              <w:rPr>
                <w:rFonts w:cs="Arial"/>
                <w:sz w:val="20"/>
                <w:szCs w:val="20"/>
              </w:rPr>
              <w:t xml:space="preserve">Support for managers to </w:t>
            </w:r>
            <w:r>
              <w:rPr>
                <w:rFonts w:cs="Arial"/>
                <w:sz w:val="20"/>
                <w:szCs w:val="20"/>
              </w:rPr>
              <w:t>hold team meetings remotely</w:t>
            </w:r>
          </w:p>
          <w:p w14:paraId="7970C46A" w14:textId="77777777" w:rsidR="000A799B" w:rsidRPr="00B53370" w:rsidRDefault="000A799B" w:rsidP="00184B91">
            <w:pPr>
              <w:pStyle w:val="ListParagraph"/>
              <w:numPr>
                <w:ilvl w:val="0"/>
                <w:numId w:val="21"/>
              </w:numPr>
              <w:rPr>
                <w:rFonts w:cs="Arial"/>
                <w:sz w:val="20"/>
                <w:szCs w:val="20"/>
              </w:rPr>
            </w:pPr>
            <w:r w:rsidRPr="00B53370">
              <w:rPr>
                <w:rFonts w:cs="Arial"/>
                <w:sz w:val="20"/>
                <w:szCs w:val="20"/>
              </w:rPr>
              <w:t>Regular University communications setting out flexible approaches to managing competing demands including no loss of pay when managing home schooling during lockdown periods</w:t>
            </w:r>
          </w:p>
          <w:p w14:paraId="58338AEF" w14:textId="110389A1" w:rsidR="00184B91" w:rsidRPr="003122C7" w:rsidRDefault="00C8265F" w:rsidP="00184B91">
            <w:pPr>
              <w:pStyle w:val="ListParagraph"/>
              <w:numPr>
                <w:ilvl w:val="0"/>
                <w:numId w:val="21"/>
              </w:numPr>
              <w:rPr>
                <w:rFonts w:cs="Arial"/>
                <w:sz w:val="20"/>
                <w:szCs w:val="20"/>
              </w:rPr>
            </w:pPr>
            <w:r>
              <w:rPr>
                <w:rFonts w:cs="Arial"/>
                <w:sz w:val="20"/>
                <w:szCs w:val="20"/>
              </w:rPr>
              <w:t>Guides on how to use technology to keep in touch with colleagues</w:t>
            </w:r>
          </w:p>
        </w:tc>
      </w:tr>
      <w:tr w:rsidR="000A799B" w14:paraId="42ABC642" w14:textId="77777777" w:rsidTr="7EA4B960">
        <w:trPr>
          <w:trHeight w:val="470"/>
        </w:trPr>
        <w:tc>
          <w:tcPr>
            <w:tcW w:w="6374" w:type="dxa"/>
          </w:tcPr>
          <w:p w14:paraId="7ACDABE1" w14:textId="5A582A3B" w:rsidR="000A799B" w:rsidRPr="00B206AF" w:rsidRDefault="000A799B" w:rsidP="00184B91">
            <w:pPr>
              <w:rPr>
                <w:rFonts w:ascii="Arial" w:hAnsi="Arial" w:cs="Arial"/>
                <w:b/>
                <w:bCs/>
                <w:sz w:val="20"/>
                <w:szCs w:val="20"/>
              </w:rPr>
            </w:pPr>
            <w:r>
              <w:rPr>
                <w:rFonts w:ascii="Arial" w:hAnsi="Arial" w:cs="Arial"/>
                <w:sz w:val="20"/>
                <w:szCs w:val="20"/>
              </w:rPr>
              <w:t>Changes to workload and ways of working</w:t>
            </w:r>
          </w:p>
        </w:tc>
        <w:tc>
          <w:tcPr>
            <w:tcW w:w="8363" w:type="dxa"/>
          </w:tcPr>
          <w:p w14:paraId="0358EE1B" w14:textId="09C0994B" w:rsidR="000A799B" w:rsidRPr="000A799B" w:rsidRDefault="000A799B" w:rsidP="00184B91">
            <w:pPr>
              <w:pStyle w:val="ListParagraph"/>
              <w:numPr>
                <w:ilvl w:val="0"/>
                <w:numId w:val="22"/>
              </w:numPr>
              <w:rPr>
                <w:rFonts w:cs="Arial"/>
                <w:sz w:val="20"/>
                <w:szCs w:val="20"/>
              </w:rPr>
            </w:pPr>
            <w:r w:rsidRPr="000A799B">
              <w:rPr>
                <w:rFonts w:cs="Arial"/>
                <w:sz w:val="20"/>
                <w:szCs w:val="20"/>
              </w:rPr>
              <w:t xml:space="preserve">Flexible working of location and hours of work allowed for staff to meet the conflicting demands. </w:t>
            </w:r>
          </w:p>
          <w:p w14:paraId="4D9FFCA9" w14:textId="6178A57F" w:rsidR="000A799B" w:rsidRPr="00C8265F" w:rsidRDefault="7EA4B960" w:rsidP="00184B91">
            <w:pPr>
              <w:pStyle w:val="ListParagraph"/>
              <w:numPr>
                <w:ilvl w:val="0"/>
                <w:numId w:val="22"/>
              </w:numPr>
              <w:rPr>
                <w:rFonts w:cs="Arial"/>
                <w:b/>
                <w:bCs/>
                <w:sz w:val="20"/>
                <w:szCs w:val="20"/>
              </w:rPr>
            </w:pPr>
            <w:r w:rsidRPr="7EA4B960">
              <w:rPr>
                <w:rFonts w:cs="Arial"/>
                <w:sz w:val="20"/>
                <w:szCs w:val="20"/>
              </w:rPr>
              <w:t xml:space="preserve">Line managers able to redesign priorities to address current environment and capacity of staff to undertake the duties required </w:t>
            </w:r>
          </w:p>
          <w:p w14:paraId="3F47DB10" w14:textId="15800714" w:rsidR="00C8265F" w:rsidRPr="003122C7" w:rsidRDefault="00C8265F" w:rsidP="003122C7">
            <w:pPr>
              <w:pStyle w:val="ListParagraph"/>
              <w:numPr>
                <w:ilvl w:val="0"/>
                <w:numId w:val="22"/>
              </w:numPr>
              <w:rPr>
                <w:rFonts w:cs="Arial"/>
                <w:b/>
                <w:bCs/>
                <w:sz w:val="20"/>
                <w:szCs w:val="20"/>
              </w:rPr>
            </w:pPr>
            <w:r>
              <w:rPr>
                <w:rFonts w:cs="Arial"/>
                <w:sz w:val="20"/>
                <w:szCs w:val="20"/>
              </w:rPr>
              <w:t>Support provided through professional development programme for specific skills needed.</w:t>
            </w:r>
          </w:p>
        </w:tc>
      </w:tr>
      <w:tr w:rsidR="000A799B" w14:paraId="349048D6" w14:textId="77777777" w:rsidTr="7EA4B960">
        <w:trPr>
          <w:trHeight w:val="841"/>
        </w:trPr>
        <w:tc>
          <w:tcPr>
            <w:tcW w:w="6374" w:type="dxa"/>
            <w:shd w:val="clear" w:color="auto" w:fill="FFFFFF" w:themeFill="background1"/>
          </w:tcPr>
          <w:p w14:paraId="4885B261" w14:textId="77777777" w:rsidR="000A799B" w:rsidRDefault="000A799B" w:rsidP="00184B91">
            <w:pPr>
              <w:rPr>
                <w:rFonts w:ascii="Arial" w:hAnsi="Arial" w:cs="Arial"/>
                <w:sz w:val="20"/>
                <w:szCs w:val="20"/>
              </w:rPr>
            </w:pPr>
            <w:r>
              <w:rPr>
                <w:rFonts w:ascii="Arial" w:hAnsi="Arial" w:cs="Arial"/>
                <w:sz w:val="20"/>
                <w:szCs w:val="20"/>
              </w:rPr>
              <w:t xml:space="preserve">Display screen equipment at home </w:t>
            </w:r>
          </w:p>
          <w:p w14:paraId="4C190DFA" w14:textId="77777777" w:rsidR="000A799B" w:rsidRPr="000B439B" w:rsidRDefault="000A799B" w:rsidP="00184B91">
            <w:pPr>
              <w:rPr>
                <w:rFonts w:ascii="Arial" w:hAnsi="Arial" w:cs="Arial"/>
                <w:sz w:val="20"/>
                <w:szCs w:val="20"/>
              </w:rPr>
            </w:pPr>
            <w:r>
              <w:rPr>
                <w:rFonts w:ascii="Arial" w:hAnsi="Arial" w:cs="Arial"/>
                <w:sz w:val="20"/>
                <w:szCs w:val="20"/>
              </w:rPr>
              <w:t xml:space="preserve">Poor internet </w:t>
            </w:r>
          </w:p>
          <w:p w14:paraId="460ACC83" w14:textId="783A0862" w:rsidR="000A799B" w:rsidRDefault="000A799B" w:rsidP="00184B91">
            <w:pPr>
              <w:rPr>
                <w:rFonts w:ascii="Arial" w:hAnsi="Arial" w:cs="Arial"/>
                <w:b/>
                <w:bCs/>
                <w:sz w:val="20"/>
                <w:szCs w:val="20"/>
              </w:rPr>
            </w:pPr>
            <w:r w:rsidRPr="000B439B">
              <w:rPr>
                <w:rFonts w:ascii="Arial" w:hAnsi="Arial" w:cs="Arial"/>
                <w:sz w:val="20"/>
                <w:szCs w:val="20"/>
              </w:rPr>
              <w:t>New musculoskeletal pain</w:t>
            </w:r>
          </w:p>
        </w:tc>
        <w:tc>
          <w:tcPr>
            <w:tcW w:w="8363" w:type="dxa"/>
            <w:shd w:val="clear" w:color="auto" w:fill="FFFFFF" w:themeFill="background1"/>
          </w:tcPr>
          <w:p w14:paraId="65608C43" w14:textId="0A8CBA3A" w:rsidR="000A799B" w:rsidRPr="00F04862" w:rsidRDefault="00C8265F" w:rsidP="00184B91">
            <w:pPr>
              <w:pStyle w:val="ListParagraph"/>
              <w:numPr>
                <w:ilvl w:val="0"/>
                <w:numId w:val="22"/>
              </w:numPr>
              <w:rPr>
                <w:rFonts w:cs="Arial"/>
                <w:sz w:val="20"/>
                <w:szCs w:val="20"/>
              </w:rPr>
            </w:pPr>
            <w:r>
              <w:rPr>
                <w:rFonts w:cs="Arial"/>
                <w:sz w:val="20"/>
                <w:szCs w:val="20"/>
              </w:rPr>
              <w:t>Guidance available to support working and managing remotely</w:t>
            </w:r>
            <w:hyperlink r:id="rId13" w:history="1">
              <w:r w:rsidR="00B53370" w:rsidRPr="00F04862">
                <w:rPr>
                  <w:rStyle w:val="Hyperlink"/>
                  <w:rFonts w:cs="Arial"/>
                  <w:sz w:val="20"/>
                  <w:szCs w:val="20"/>
                </w:rPr>
                <w:t>it.helpdesk@essex.ac.uk</w:t>
              </w:r>
            </w:hyperlink>
          </w:p>
          <w:p w14:paraId="3B5E92BA" w14:textId="026A9B96" w:rsidR="000A799B" w:rsidRPr="00184B91" w:rsidRDefault="000A799B" w:rsidP="00184B91">
            <w:pPr>
              <w:pStyle w:val="ListParagraph"/>
              <w:numPr>
                <w:ilvl w:val="0"/>
                <w:numId w:val="22"/>
              </w:numPr>
              <w:rPr>
                <w:rStyle w:val="Hyperlink"/>
                <w:rFonts w:cs="Arial"/>
                <w:color w:val="auto"/>
                <w:sz w:val="20"/>
                <w:szCs w:val="20"/>
                <w:u w:val="none"/>
              </w:rPr>
            </w:pPr>
            <w:r w:rsidRPr="00F04862">
              <w:rPr>
                <w:rFonts w:cs="Arial"/>
                <w:sz w:val="20"/>
                <w:szCs w:val="20"/>
              </w:rPr>
              <w:t>DSE policy</w:t>
            </w:r>
            <w:r w:rsidR="005633FE">
              <w:rPr>
                <w:rFonts w:cs="Arial"/>
                <w:sz w:val="20"/>
                <w:szCs w:val="20"/>
              </w:rPr>
              <w:t xml:space="preserve"> </w:t>
            </w:r>
            <w:hyperlink r:id="rId14" w:history="1">
              <w:r w:rsidRPr="005633FE">
                <w:rPr>
                  <w:rStyle w:val="Hyperlink"/>
                  <w:rFonts w:cs="Arial"/>
                  <w:sz w:val="20"/>
                  <w:szCs w:val="20"/>
                </w:rPr>
                <w:t>Display Screen Equipment</w:t>
              </w:r>
            </w:hyperlink>
            <w:r w:rsidR="00184B91">
              <w:rPr>
                <w:rStyle w:val="Hyperlink"/>
                <w:rFonts w:cs="Arial"/>
                <w:sz w:val="20"/>
                <w:szCs w:val="20"/>
              </w:rPr>
              <w:t xml:space="preserve"> </w:t>
            </w:r>
          </w:p>
          <w:p w14:paraId="27549449" w14:textId="0FDA5EA2" w:rsidR="00184B91" w:rsidRPr="005633FE" w:rsidRDefault="00B62AD7" w:rsidP="00184B91">
            <w:pPr>
              <w:pStyle w:val="ListParagraph"/>
              <w:numPr>
                <w:ilvl w:val="0"/>
                <w:numId w:val="22"/>
              </w:numPr>
              <w:rPr>
                <w:rFonts w:cs="Arial"/>
                <w:sz w:val="20"/>
                <w:szCs w:val="20"/>
              </w:rPr>
            </w:pPr>
            <w:hyperlink r:id="rId15" w:history="1">
              <w:r w:rsidR="00184B91" w:rsidRPr="00184B91">
                <w:rPr>
                  <w:rStyle w:val="Hyperlink"/>
                  <w:rFonts w:cs="Arial"/>
                  <w:sz w:val="20"/>
                  <w:szCs w:val="20"/>
                </w:rPr>
                <w:t>Working from home</w:t>
              </w:r>
            </w:hyperlink>
            <w:r w:rsidR="00184B91">
              <w:rPr>
                <w:rFonts w:cs="Arial"/>
                <w:sz w:val="20"/>
                <w:szCs w:val="20"/>
              </w:rPr>
              <w:t xml:space="preserve"> </w:t>
            </w:r>
          </w:p>
        </w:tc>
      </w:tr>
      <w:tr w:rsidR="000A799B" w14:paraId="4749BDF2" w14:textId="77777777" w:rsidTr="7EA4B960">
        <w:trPr>
          <w:trHeight w:val="572"/>
        </w:trPr>
        <w:tc>
          <w:tcPr>
            <w:tcW w:w="6374" w:type="dxa"/>
            <w:shd w:val="clear" w:color="auto" w:fill="FFFFFF" w:themeFill="background1"/>
          </w:tcPr>
          <w:p w14:paraId="00D14D4B" w14:textId="77777777" w:rsidR="000A799B" w:rsidRDefault="000A799B" w:rsidP="00184B91">
            <w:pPr>
              <w:rPr>
                <w:rFonts w:ascii="Arial" w:hAnsi="Arial" w:cs="Arial"/>
                <w:sz w:val="20"/>
                <w:szCs w:val="20"/>
              </w:rPr>
            </w:pPr>
            <w:r>
              <w:rPr>
                <w:rFonts w:ascii="Arial" w:hAnsi="Arial" w:cs="Arial"/>
                <w:sz w:val="20"/>
                <w:szCs w:val="20"/>
              </w:rPr>
              <w:t xml:space="preserve">Home schooling children </w:t>
            </w:r>
          </w:p>
          <w:p w14:paraId="6702D12F" w14:textId="3EB15CF1" w:rsidR="000A799B" w:rsidRPr="00B279E2" w:rsidRDefault="000A799B" w:rsidP="00184B91">
            <w:pPr>
              <w:rPr>
                <w:rFonts w:cs="Arial"/>
                <w:sz w:val="20"/>
                <w:szCs w:val="20"/>
              </w:rPr>
            </w:pPr>
          </w:p>
        </w:tc>
        <w:tc>
          <w:tcPr>
            <w:tcW w:w="8363" w:type="dxa"/>
            <w:shd w:val="clear" w:color="auto" w:fill="FFFFFF" w:themeFill="background1"/>
          </w:tcPr>
          <w:p w14:paraId="7AB794D6" w14:textId="1C8DB031" w:rsidR="005633FE" w:rsidRPr="005633FE" w:rsidRDefault="00C8265F" w:rsidP="00184B91">
            <w:pPr>
              <w:pStyle w:val="ListParagraph"/>
              <w:numPr>
                <w:ilvl w:val="0"/>
                <w:numId w:val="23"/>
              </w:numPr>
              <w:rPr>
                <w:rFonts w:cs="Arial"/>
                <w:b/>
                <w:bCs/>
                <w:sz w:val="20"/>
                <w:szCs w:val="20"/>
              </w:rPr>
            </w:pPr>
            <w:r>
              <w:rPr>
                <w:rFonts w:cs="Arial"/>
                <w:color w:val="000000" w:themeColor="text1"/>
                <w:sz w:val="20"/>
                <w:szCs w:val="20"/>
              </w:rPr>
              <w:t xml:space="preserve">Resources available to support home schooling </w:t>
            </w:r>
            <w:hyperlink r:id="rId16" w:history="1">
              <w:r w:rsidR="005633FE" w:rsidRPr="00D477EC">
                <w:rPr>
                  <w:rStyle w:val="Hyperlink"/>
                  <w:rFonts w:cs="Arial"/>
                  <w:sz w:val="20"/>
                  <w:szCs w:val="20"/>
                </w:rPr>
                <w:t>https://www.gov.uk/guidance/supporting-your-childrens-education-during-coronavirus-covid-19</w:t>
              </w:r>
            </w:hyperlink>
            <w:r w:rsidR="005633FE">
              <w:rPr>
                <w:rFonts w:cs="Arial"/>
                <w:color w:val="000000" w:themeColor="text1"/>
                <w:sz w:val="20"/>
                <w:szCs w:val="20"/>
              </w:rPr>
              <w:t xml:space="preserve"> </w:t>
            </w:r>
          </w:p>
          <w:p w14:paraId="1F9EA1A2" w14:textId="1C3A7E20" w:rsidR="000A799B" w:rsidRPr="00C8265F" w:rsidRDefault="00B62AD7" w:rsidP="00184B91">
            <w:pPr>
              <w:pStyle w:val="ListParagraph"/>
              <w:numPr>
                <w:ilvl w:val="0"/>
                <w:numId w:val="23"/>
              </w:numPr>
              <w:rPr>
                <w:rFonts w:cs="Arial"/>
                <w:b/>
                <w:bCs/>
                <w:sz w:val="20"/>
                <w:szCs w:val="20"/>
              </w:rPr>
            </w:pPr>
            <w:hyperlink r:id="rId17" w:history="1">
              <w:r w:rsidR="000A799B" w:rsidRPr="005633FE">
                <w:rPr>
                  <w:rStyle w:val="Hyperlink"/>
                  <w:rFonts w:cs="Arial"/>
                  <w:sz w:val="20"/>
                  <w:szCs w:val="20"/>
                </w:rPr>
                <w:t>Parents Support Network</w:t>
              </w:r>
            </w:hyperlink>
          </w:p>
          <w:p w14:paraId="721FE398" w14:textId="075117E9" w:rsidR="00C8265F" w:rsidRPr="00F04862" w:rsidRDefault="00C8265F" w:rsidP="00184B91">
            <w:pPr>
              <w:pStyle w:val="ListParagraph"/>
              <w:numPr>
                <w:ilvl w:val="0"/>
                <w:numId w:val="23"/>
              </w:numPr>
              <w:rPr>
                <w:rFonts w:cs="Arial"/>
                <w:b/>
                <w:bCs/>
                <w:sz w:val="20"/>
                <w:szCs w:val="20"/>
              </w:rPr>
            </w:pPr>
            <w:r w:rsidRPr="000A799B">
              <w:rPr>
                <w:rFonts w:cs="Arial"/>
                <w:sz w:val="20"/>
                <w:szCs w:val="20"/>
              </w:rPr>
              <w:t>Flexible working of location and hours of work allowed for staff to meet the conflicting demands</w:t>
            </w:r>
          </w:p>
        </w:tc>
      </w:tr>
      <w:tr w:rsidR="000A799B" w14:paraId="09E07DDB" w14:textId="77777777" w:rsidTr="7EA4B960">
        <w:trPr>
          <w:trHeight w:val="804"/>
        </w:trPr>
        <w:tc>
          <w:tcPr>
            <w:tcW w:w="6374" w:type="dxa"/>
            <w:shd w:val="clear" w:color="auto" w:fill="FFFFFF" w:themeFill="background1"/>
          </w:tcPr>
          <w:p w14:paraId="5E068586" w14:textId="5189F219" w:rsidR="000A799B" w:rsidRPr="00085958" w:rsidRDefault="000A799B" w:rsidP="00184B91">
            <w:pPr>
              <w:rPr>
                <w:rFonts w:ascii="Arial" w:hAnsi="Arial" w:cs="Arial"/>
                <w:sz w:val="20"/>
                <w:szCs w:val="20"/>
              </w:rPr>
            </w:pPr>
            <w:r>
              <w:rPr>
                <w:rFonts w:ascii="Arial" w:hAnsi="Arial" w:cs="Arial"/>
                <w:sz w:val="20"/>
                <w:szCs w:val="20"/>
              </w:rPr>
              <w:t xml:space="preserve">Furloughed staff </w:t>
            </w:r>
          </w:p>
        </w:tc>
        <w:tc>
          <w:tcPr>
            <w:tcW w:w="8363" w:type="dxa"/>
            <w:shd w:val="clear" w:color="auto" w:fill="FFFFFF" w:themeFill="background1"/>
          </w:tcPr>
          <w:p w14:paraId="34197942" w14:textId="78146BBA" w:rsidR="000A799B" w:rsidRPr="00F04862" w:rsidRDefault="00F04862" w:rsidP="00184B91">
            <w:pPr>
              <w:pStyle w:val="ListParagraph"/>
              <w:numPr>
                <w:ilvl w:val="0"/>
                <w:numId w:val="24"/>
              </w:numPr>
              <w:rPr>
                <w:rFonts w:cs="Arial"/>
                <w:color w:val="000000" w:themeColor="text1"/>
                <w:sz w:val="20"/>
                <w:szCs w:val="20"/>
              </w:rPr>
            </w:pPr>
            <w:r>
              <w:rPr>
                <w:rFonts w:cs="Arial"/>
                <w:color w:val="000000" w:themeColor="text1"/>
                <w:sz w:val="20"/>
                <w:szCs w:val="20"/>
              </w:rPr>
              <w:t xml:space="preserve">Specific </w:t>
            </w:r>
            <w:hyperlink r:id="rId18" w:history="1">
              <w:r w:rsidRPr="007E7AEF">
                <w:rPr>
                  <w:rStyle w:val="Hyperlink"/>
                  <w:rFonts w:cs="Arial"/>
                  <w:sz w:val="20"/>
                  <w:szCs w:val="20"/>
                </w:rPr>
                <w:t>professional development programme</w:t>
              </w:r>
            </w:hyperlink>
            <w:r>
              <w:rPr>
                <w:rFonts w:cs="Arial"/>
                <w:color w:val="000000" w:themeColor="text1"/>
                <w:sz w:val="20"/>
                <w:szCs w:val="20"/>
              </w:rPr>
              <w:t xml:space="preserve"> available </w:t>
            </w:r>
          </w:p>
          <w:p w14:paraId="57CAE4C5" w14:textId="77777777" w:rsidR="000A799B" w:rsidRPr="00F04862" w:rsidRDefault="000A799B" w:rsidP="00184B91">
            <w:pPr>
              <w:pStyle w:val="ListParagraph"/>
              <w:numPr>
                <w:ilvl w:val="0"/>
                <w:numId w:val="24"/>
              </w:numPr>
              <w:rPr>
                <w:rFonts w:cs="Arial"/>
                <w:b/>
                <w:bCs/>
                <w:sz w:val="20"/>
                <w:szCs w:val="20"/>
              </w:rPr>
            </w:pPr>
            <w:r w:rsidRPr="00F04862">
              <w:rPr>
                <w:rFonts w:cs="Arial"/>
                <w:sz w:val="20"/>
                <w:szCs w:val="20"/>
              </w:rPr>
              <w:t xml:space="preserve">Secondment opportunities to work in other areas of the University </w:t>
            </w:r>
          </w:p>
          <w:p w14:paraId="5FD890FB" w14:textId="37E2CB51" w:rsidR="00F04862" w:rsidRPr="00F04862" w:rsidRDefault="00F04862" w:rsidP="00184B91">
            <w:pPr>
              <w:pStyle w:val="ListParagraph"/>
              <w:numPr>
                <w:ilvl w:val="0"/>
                <w:numId w:val="24"/>
              </w:numPr>
              <w:rPr>
                <w:rFonts w:cs="Arial"/>
                <w:sz w:val="20"/>
                <w:szCs w:val="20"/>
              </w:rPr>
            </w:pPr>
            <w:r w:rsidRPr="00F04862">
              <w:rPr>
                <w:rFonts w:cs="Arial"/>
                <w:sz w:val="20"/>
                <w:szCs w:val="20"/>
              </w:rPr>
              <w:t xml:space="preserve">University communications to raise awareness and understanding of furlough scheme </w:t>
            </w:r>
          </w:p>
          <w:p w14:paraId="3B3D48BC" w14:textId="0EBF66D4" w:rsidR="00F04862" w:rsidRPr="00F04862" w:rsidRDefault="00F04862" w:rsidP="00184B91">
            <w:pPr>
              <w:pStyle w:val="ListParagraph"/>
              <w:ind w:left="360"/>
              <w:rPr>
                <w:rFonts w:cs="Arial"/>
                <w:b/>
                <w:bCs/>
                <w:sz w:val="20"/>
                <w:szCs w:val="20"/>
              </w:rPr>
            </w:pPr>
          </w:p>
        </w:tc>
      </w:tr>
      <w:tr w:rsidR="000A799B" w:rsidRPr="00F04862" w14:paraId="321BDF4C" w14:textId="77777777" w:rsidTr="7EA4B960">
        <w:trPr>
          <w:trHeight w:val="355"/>
        </w:trPr>
        <w:tc>
          <w:tcPr>
            <w:tcW w:w="6374" w:type="dxa"/>
            <w:shd w:val="clear" w:color="auto" w:fill="FFFFFF" w:themeFill="background1"/>
          </w:tcPr>
          <w:p w14:paraId="577B9F4E" w14:textId="129EBA78" w:rsidR="000A799B" w:rsidRPr="00F04862" w:rsidRDefault="000A799B" w:rsidP="00184B91">
            <w:pPr>
              <w:rPr>
                <w:rFonts w:ascii="Arial" w:hAnsi="Arial" w:cs="Arial"/>
                <w:sz w:val="20"/>
                <w:szCs w:val="20"/>
              </w:rPr>
            </w:pPr>
            <w:r w:rsidRPr="00F04862">
              <w:rPr>
                <w:rFonts w:ascii="Arial" w:hAnsi="Arial" w:cs="Arial"/>
                <w:sz w:val="20"/>
                <w:szCs w:val="20"/>
              </w:rPr>
              <w:t xml:space="preserve">H&amp;S controls on campus </w:t>
            </w:r>
          </w:p>
        </w:tc>
        <w:tc>
          <w:tcPr>
            <w:tcW w:w="8363" w:type="dxa"/>
            <w:shd w:val="clear" w:color="auto" w:fill="FFFFFF" w:themeFill="background1"/>
          </w:tcPr>
          <w:p w14:paraId="3C9B63BB" w14:textId="22A5CA2A" w:rsidR="000A799B" w:rsidRPr="00F04862" w:rsidRDefault="00B62AD7" w:rsidP="00184B91">
            <w:pPr>
              <w:pStyle w:val="ListParagraph"/>
              <w:numPr>
                <w:ilvl w:val="0"/>
                <w:numId w:val="25"/>
              </w:numPr>
              <w:rPr>
                <w:rFonts w:cs="Arial"/>
                <w:sz w:val="20"/>
                <w:szCs w:val="20"/>
              </w:rPr>
            </w:pPr>
            <w:hyperlink r:id="rId19" w:history="1">
              <w:r w:rsidR="000A799B" w:rsidRPr="005633FE">
                <w:rPr>
                  <w:rStyle w:val="Hyperlink"/>
                  <w:rFonts w:cs="Arial"/>
                  <w:sz w:val="20"/>
                  <w:szCs w:val="20"/>
                </w:rPr>
                <w:t>H</w:t>
              </w:r>
              <w:r w:rsidR="00F04862" w:rsidRPr="005633FE">
                <w:rPr>
                  <w:rStyle w:val="Hyperlink"/>
                  <w:rFonts w:cs="Arial"/>
                  <w:sz w:val="20"/>
                  <w:szCs w:val="20"/>
                </w:rPr>
                <w:t>ealth and Safety</w:t>
              </w:r>
            </w:hyperlink>
            <w:r w:rsidR="00F04862">
              <w:rPr>
                <w:rFonts w:cs="Arial"/>
                <w:sz w:val="20"/>
                <w:szCs w:val="20"/>
              </w:rPr>
              <w:t xml:space="preserve"> support </w:t>
            </w:r>
            <w:r w:rsidR="005633FE">
              <w:rPr>
                <w:rFonts w:cs="Arial"/>
                <w:sz w:val="20"/>
                <w:szCs w:val="20"/>
              </w:rPr>
              <w:t xml:space="preserve">Covid-19 keeping safe on campus  </w:t>
            </w:r>
          </w:p>
        </w:tc>
      </w:tr>
      <w:tr w:rsidR="000A799B" w14:paraId="71791021" w14:textId="77777777" w:rsidTr="7EA4B960">
        <w:trPr>
          <w:trHeight w:val="804"/>
        </w:trPr>
        <w:tc>
          <w:tcPr>
            <w:tcW w:w="6374" w:type="dxa"/>
            <w:shd w:val="clear" w:color="auto" w:fill="FFFFFF" w:themeFill="background1"/>
          </w:tcPr>
          <w:p w14:paraId="72523282" w14:textId="7DFDD5A9" w:rsidR="000A799B" w:rsidRPr="00085958" w:rsidRDefault="000A799B" w:rsidP="00184B91">
            <w:pPr>
              <w:rPr>
                <w:rFonts w:ascii="Arial" w:hAnsi="Arial" w:cs="Arial"/>
                <w:sz w:val="20"/>
                <w:szCs w:val="20"/>
              </w:rPr>
            </w:pPr>
            <w:r>
              <w:rPr>
                <w:rFonts w:ascii="Arial" w:hAnsi="Arial" w:cs="Arial"/>
                <w:sz w:val="20"/>
                <w:szCs w:val="20"/>
              </w:rPr>
              <w:t xml:space="preserve">Poor work environment either on campus or at your remote working location. </w:t>
            </w:r>
          </w:p>
        </w:tc>
        <w:tc>
          <w:tcPr>
            <w:tcW w:w="8363" w:type="dxa"/>
            <w:shd w:val="clear" w:color="auto" w:fill="FFFFFF" w:themeFill="background1"/>
          </w:tcPr>
          <w:p w14:paraId="39CC8191" w14:textId="7FA07587" w:rsidR="000A799B" w:rsidRPr="00C8265F" w:rsidRDefault="000A799B" w:rsidP="00184B91">
            <w:pPr>
              <w:pStyle w:val="ListParagraph"/>
              <w:numPr>
                <w:ilvl w:val="0"/>
                <w:numId w:val="25"/>
              </w:numPr>
              <w:rPr>
                <w:rFonts w:cs="Arial"/>
                <w:b/>
                <w:bCs/>
                <w:sz w:val="20"/>
                <w:szCs w:val="20"/>
              </w:rPr>
            </w:pPr>
            <w:r w:rsidRPr="00F04862">
              <w:rPr>
                <w:rFonts w:cs="Arial"/>
                <w:sz w:val="20"/>
                <w:szCs w:val="20"/>
              </w:rPr>
              <w:t xml:space="preserve">Advice can be gained through </w:t>
            </w:r>
            <w:hyperlink r:id="rId20" w:history="1">
              <w:r w:rsidRPr="00184B91">
                <w:rPr>
                  <w:rStyle w:val="Hyperlink"/>
                  <w:rFonts w:cs="Arial"/>
                  <w:sz w:val="20"/>
                  <w:szCs w:val="20"/>
                </w:rPr>
                <w:t>WHSW</w:t>
              </w:r>
            </w:hyperlink>
            <w:r w:rsidRPr="00F04862">
              <w:rPr>
                <w:rFonts w:cs="Arial"/>
                <w:sz w:val="20"/>
                <w:szCs w:val="20"/>
              </w:rPr>
              <w:t xml:space="preserve"> on </w:t>
            </w:r>
            <w:r w:rsidR="00F04862">
              <w:rPr>
                <w:rFonts w:cs="Arial"/>
                <w:sz w:val="20"/>
                <w:szCs w:val="20"/>
              </w:rPr>
              <w:t>how</w:t>
            </w:r>
            <w:r w:rsidRPr="00F04862">
              <w:rPr>
                <w:rFonts w:cs="Arial"/>
                <w:sz w:val="20"/>
                <w:szCs w:val="20"/>
              </w:rPr>
              <w:t xml:space="preserve"> you can set up workstation</w:t>
            </w:r>
            <w:r w:rsidR="00C8265F">
              <w:rPr>
                <w:rFonts w:cs="Arial"/>
                <w:sz w:val="20"/>
                <w:szCs w:val="20"/>
              </w:rPr>
              <w:t>s</w:t>
            </w:r>
            <w:r w:rsidRPr="00F04862">
              <w:rPr>
                <w:rFonts w:cs="Arial"/>
                <w:sz w:val="20"/>
                <w:szCs w:val="20"/>
              </w:rPr>
              <w:t xml:space="preserve"> remotely. </w:t>
            </w:r>
          </w:p>
          <w:p w14:paraId="4241162B" w14:textId="1F6843D3" w:rsidR="00C8265F" w:rsidRPr="00222EE5" w:rsidRDefault="00C8265F" w:rsidP="00184B91">
            <w:pPr>
              <w:pStyle w:val="ListParagraph"/>
              <w:numPr>
                <w:ilvl w:val="0"/>
                <w:numId w:val="25"/>
              </w:numPr>
              <w:rPr>
                <w:rFonts w:cs="Arial"/>
                <w:b/>
                <w:bCs/>
                <w:sz w:val="20"/>
                <w:szCs w:val="20"/>
              </w:rPr>
            </w:pPr>
            <w:r w:rsidRPr="00222EE5">
              <w:rPr>
                <w:rFonts w:cs="Arial"/>
                <w:sz w:val="20"/>
                <w:szCs w:val="20"/>
              </w:rPr>
              <w:t xml:space="preserve">Advice can be gained from </w:t>
            </w:r>
            <w:hyperlink r:id="rId21" w:history="1">
              <w:r w:rsidRPr="00222EE5">
                <w:rPr>
                  <w:rStyle w:val="Hyperlink"/>
                  <w:rFonts w:cs="Arial"/>
                  <w:sz w:val="20"/>
                  <w:szCs w:val="20"/>
                </w:rPr>
                <w:t>ITS</w:t>
              </w:r>
            </w:hyperlink>
            <w:r w:rsidRPr="00222EE5">
              <w:rPr>
                <w:rFonts w:cs="Arial"/>
                <w:sz w:val="20"/>
                <w:szCs w:val="20"/>
              </w:rPr>
              <w:t xml:space="preserve"> on how to use technology to support remote working</w:t>
            </w:r>
          </w:p>
          <w:p w14:paraId="5668A581" w14:textId="29532325" w:rsidR="00C8265F" w:rsidRPr="00F04862" w:rsidRDefault="00C8265F" w:rsidP="00184B91">
            <w:pPr>
              <w:pStyle w:val="ListParagraph"/>
              <w:numPr>
                <w:ilvl w:val="0"/>
                <w:numId w:val="25"/>
              </w:numPr>
              <w:rPr>
                <w:rFonts w:cs="Arial"/>
                <w:b/>
                <w:bCs/>
                <w:sz w:val="20"/>
                <w:szCs w:val="20"/>
              </w:rPr>
            </w:pPr>
            <w:r>
              <w:rPr>
                <w:rFonts w:cs="Arial"/>
                <w:sz w:val="20"/>
                <w:szCs w:val="20"/>
              </w:rPr>
              <w:t>Equipment provided as required by roles.</w:t>
            </w:r>
          </w:p>
        </w:tc>
      </w:tr>
      <w:tr w:rsidR="000A799B" w14:paraId="701B6C43" w14:textId="77777777" w:rsidTr="7EA4B960">
        <w:trPr>
          <w:trHeight w:val="804"/>
        </w:trPr>
        <w:tc>
          <w:tcPr>
            <w:tcW w:w="6374" w:type="dxa"/>
            <w:shd w:val="clear" w:color="auto" w:fill="FFFFFF" w:themeFill="background1"/>
          </w:tcPr>
          <w:p w14:paraId="6AB99CBC" w14:textId="70A7F68D" w:rsidR="00F04862" w:rsidRPr="00F04862" w:rsidRDefault="00F04862" w:rsidP="00184B91">
            <w:pPr>
              <w:rPr>
                <w:rFonts w:ascii="Arial" w:hAnsi="Arial" w:cs="Arial"/>
                <w:sz w:val="20"/>
                <w:szCs w:val="20"/>
                <w:u w:val="single"/>
              </w:rPr>
            </w:pPr>
            <w:r w:rsidRPr="00F04862">
              <w:rPr>
                <w:rFonts w:ascii="Arial" w:hAnsi="Arial" w:cs="Arial"/>
                <w:sz w:val="20"/>
                <w:szCs w:val="20"/>
                <w:u w:val="single"/>
              </w:rPr>
              <w:t xml:space="preserve">Workload </w:t>
            </w:r>
          </w:p>
          <w:p w14:paraId="693A2470" w14:textId="2C0C5865" w:rsidR="000A799B" w:rsidRDefault="000A799B" w:rsidP="00184B91">
            <w:pPr>
              <w:rPr>
                <w:rFonts w:ascii="Arial" w:hAnsi="Arial" w:cs="Arial"/>
                <w:sz w:val="20"/>
                <w:szCs w:val="20"/>
              </w:rPr>
            </w:pPr>
            <w:r>
              <w:rPr>
                <w:rFonts w:ascii="Arial" w:hAnsi="Arial" w:cs="Arial"/>
                <w:sz w:val="20"/>
                <w:szCs w:val="20"/>
              </w:rPr>
              <w:t>Concerns with increasing workload</w:t>
            </w:r>
          </w:p>
          <w:p w14:paraId="4458D1A0" w14:textId="47DAB2DB" w:rsidR="000A799B" w:rsidRDefault="000A799B" w:rsidP="00184B91">
            <w:pPr>
              <w:rPr>
                <w:rFonts w:ascii="Arial" w:hAnsi="Arial" w:cs="Arial"/>
                <w:sz w:val="20"/>
                <w:szCs w:val="20"/>
              </w:rPr>
            </w:pPr>
            <w:r>
              <w:rPr>
                <w:rFonts w:ascii="Arial" w:hAnsi="Arial" w:cs="Arial"/>
                <w:sz w:val="20"/>
                <w:szCs w:val="20"/>
              </w:rPr>
              <w:t>Feeling exhausted due to little downtime from work</w:t>
            </w:r>
          </w:p>
          <w:p w14:paraId="1AC80B93" w14:textId="15465FED" w:rsidR="000A799B" w:rsidRDefault="000A799B" w:rsidP="00184B91">
            <w:pPr>
              <w:rPr>
                <w:rFonts w:ascii="Arial" w:hAnsi="Arial" w:cs="Arial"/>
                <w:sz w:val="20"/>
                <w:szCs w:val="20"/>
              </w:rPr>
            </w:pPr>
            <w:r>
              <w:rPr>
                <w:rFonts w:ascii="Arial" w:hAnsi="Arial" w:cs="Arial"/>
                <w:sz w:val="20"/>
                <w:szCs w:val="20"/>
              </w:rPr>
              <w:t xml:space="preserve">Not felt able to take annual leave to rest or have a break </w:t>
            </w:r>
          </w:p>
          <w:p w14:paraId="0770D980" w14:textId="77777777" w:rsidR="000A799B" w:rsidRDefault="000A799B" w:rsidP="00184B91">
            <w:pPr>
              <w:rPr>
                <w:rFonts w:ascii="Arial" w:hAnsi="Arial" w:cs="Arial"/>
                <w:sz w:val="20"/>
                <w:szCs w:val="20"/>
              </w:rPr>
            </w:pPr>
            <w:r>
              <w:rPr>
                <w:rFonts w:ascii="Arial" w:hAnsi="Arial" w:cs="Arial"/>
                <w:sz w:val="20"/>
                <w:szCs w:val="20"/>
              </w:rPr>
              <w:t xml:space="preserve">Overextended – working additional hours to meet demands in the evenings and weekends </w:t>
            </w:r>
          </w:p>
          <w:p w14:paraId="3FE89C1B" w14:textId="77777777" w:rsidR="000A799B" w:rsidRPr="00283C6C" w:rsidRDefault="000A799B" w:rsidP="00184B91">
            <w:pPr>
              <w:rPr>
                <w:rFonts w:ascii="Arial" w:hAnsi="Arial" w:cs="Arial"/>
                <w:sz w:val="20"/>
                <w:szCs w:val="20"/>
              </w:rPr>
            </w:pPr>
            <w:r w:rsidRPr="00283C6C">
              <w:rPr>
                <w:rFonts w:ascii="Arial" w:hAnsi="Arial" w:cs="Arial"/>
                <w:sz w:val="20"/>
                <w:szCs w:val="20"/>
              </w:rPr>
              <w:t>Lack of control over work</w:t>
            </w:r>
            <w:r>
              <w:rPr>
                <w:rFonts w:ascii="Arial" w:hAnsi="Arial" w:cs="Arial"/>
                <w:sz w:val="20"/>
                <w:szCs w:val="20"/>
              </w:rPr>
              <w:t>.</w:t>
            </w:r>
          </w:p>
          <w:p w14:paraId="3EF5C066" w14:textId="1C3E18B4" w:rsidR="000A799B" w:rsidRDefault="000A799B" w:rsidP="00184B91">
            <w:pPr>
              <w:rPr>
                <w:rFonts w:ascii="Arial" w:hAnsi="Arial" w:cs="Arial"/>
                <w:sz w:val="20"/>
                <w:szCs w:val="20"/>
              </w:rPr>
            </w:pPr>
            <w:r w:rsidRPr="00283C6C">
              <w:rPr>
                <w:rFonts w:ascii="Arial" w:hAnsi="Arial" w:cs="Arial"/>
                <w:sz w:val="20"/>
                <w:szCs w:val="20"/>
              </w:rPr>
              <w:t>Fixed deadlines occurring in different parts of the year</w:t>
            </w:r>
          </w:p>
          <w:p w14:paraId="74E2E969" w14:textId="77777777" w:rsidR="000A799B" w:rsidRPr="00283C6C" w:rsidRDefault="000A799B" w:rsidP="00184B91">
            <w:pPr>
              <w:rPr>
                <w:rFonts w:ascii="Arial" w:hAnsi="Arial" w:cs="Arial"/>
                <w:sz w:val="20"/>
                <w:szCs w:val="20"/>
              </w:rPr>
            </w:pPr>
            <w:r w:rsidRPr="00283C6C">
              <w:rPr>
                <w:rFonts w:ascii="Arial" w:hAnsi="Arial" w:cs="Arial"/>
                <w:sz w:val="20"/>
                <w:szCs w:val="20"/>
              </w:rPr>
              <w:t>Conflicting work demands</w:t>
            </w:r>
          </w:p>
          <w:p w14:paraId="21A5E796" w14:textId="77777777" w:rsidR="000A799B" w:rsidRDefault="000A799B" w:rsidP="00184B91">
            <w:pPr>
              <w:rPr>
                <w:rFonts w:ascii="Arial" w:hAnsi="Arial" w:cs="Arial"/>
                <w:sz w:val="20"/>
                <w:szCs w:val="20"/>
              </w:rPr>
            </w:pPr>
          </w:p>
        </w:tc>
        <w:tc>
          <w:tcPr>
            <w:tcW w:w="8363" w:type="dxa"/>
            <w:shd w:val="clear" w:color="auto" w:fill="FFFFFF" w:themeFill="background1"/>
          </w:tcPr>
          <w:p w14:paraId="77435DF8" w14:textId="77777777" w:rsidR="00F04862" w:rsidRDefault="00F04862" w:rsidP="00184B91">
            <w:pPr>
              <w:pStyle w:val="ListParagraph"/>
              <w:numPr>
                <w:ilvl w:val="0"/>
                <w:numId w:val="25"/>
              </w:numPr>
              <w:rPr>
                <w:rFonts w:cs="Arial"/>
                <w:sz w:val="20"/>
                <w:szCs w:val="20"/>
              </w:rPr>
            </w:pPr>
            <w:r>
              <w:rPr>
                <w:rFonts w:cs="Arial"/>
                <w:sz w:val="20"/>
                <w:szCs w:val="20"/>
              </w:rPr>
              <w:t xml:space="preserve">Regular one-to-ones with line manager to identify issues and any changes that can be put in place. </w:t>
            </w:r>
          </w:p>
          <w:p w14:paraId="4111F333" w14:textId="04596F89" w:rsidR="00F04862" w:rsidRDefault="00F04862" w:rsidP="00184B91">
            <w:pPr>
              <w:pStyle w:val="ListParagraph"/>
              <w:numPr>
                <w:ilvl w:val="0"/>
                <w:numId w:val="25"/>
              </w:numPr>
              <w:rPr>
                <w:rFonts w:cs="Arial"/>
                <w:sz w:val="20"/>
                <w:szCs w:val="20"/>
              </w:rPr>
            </w:pPr>
            <w:r>
              <w:rPr>
                <w:rFonts w:cs="Arial"/>
                <w:sz w:val="20"/>
                <w:szCs w:val="20"/>
              </w:rPr>
              <w:t xml:space="preserve">Prioritisation of work discussed in </w:t>
            </w:r>
            <w:r w:rsidR="000A799B" w:rsidRPr="00F04862">
              <w:rPr>
                <w:rFonts w:cs="Arial"/>
                <w:sz w:val="20"/>
                <w:szCs w:val="20"/>
              </w:rPr>
              <w:t xml:space="preserve">departments and sections </w:t>
            </w:r>
            <w:r>
              <w:rPr>
                <w:rFonts w:cs="Arial"/>
                <w:sz w:val="20"/>
                <w:szCs w:val="20"/>
              </w:rPr>
              <w:t>under the clear the decks approach.</w:t>
            </w:r>
          </w:p>
          <w:p w14:paraId="761898E2" w14:textId="2B6A9D43" w:rsidR="00184B91" w:rsidRDefault="00B62AD7" w:rsidP="00184B91">
            <w:pPr>
              <w:pStyle w:val="ListParagraph"/>
              <w:numPr>
                <w:ilvl w:val="0"/>
                <w:numId w:val="25"/>
              </w:numPr>
              <w:rPr>
                <w:rFonts w:cs="Arial"/>
                <w:sz w:val="20"/>
                <w:szCs w:val="20"/>
              </w:rPr>
            </w:pPr>
            <w:hyperlink r:id="rId22" w:history="1">
              <w:r w:rsidR="00184B91" w:rsidRPr="00184B91">
                <w:rPr>
                  <w:rStyle w:val="Hyperlink"/>
                  <w:rFonts w:cs="Arial"/>
                  <w:sz w:val="20"/>
                  <w:szCs w:val="20"/>
                </w:rPr>
                <w:t>Individual and Team Stress and Resilience Assessments to identify specific stressors</w:t>
              </w:r>
            </w:hyperlink>
          </w:p>
          <w:p w14:paraId="49C23EF9" w14:textId="71120FBF" w:rsidR="00F04862" w:rsidRDefault="00F04862" w:rsidP="00184B91">
            <w:pPr>
              <w:pStyle w:val="ListParagraph"/>
              <w:numPr>
                <w:ilvl w:val="0"/>
                <w:numId w:val="25"/>
              </w:numPr>
              <w:rPr>
                <w:rFonts w:cs="Arial"/>
                <w:sz w:val="20"/>
                <w:szCs w:val="20"/>
              </w:rPr>
            </w:pPr>
            <w:r>
              <w:rPr>
                <w:rFonts w:cs="Arial"/>
                <w:sz w:val="20"/>
                <w:szCs w:val="20"/>
              </w:rPr>
              <w:t>Flexibility and influence over how to manage workload.</w:t>
            </w:r>
          </w:p>
          <w:p w14:paraId="5CF30061" w14:textId="31F7DE13" w:rsidR="00F04862" w:rsidRDefault="00F04862" w:rsidP="00184B91">
            <w:pPr>
              <w:pStyle w:val="ListParagraph"/>
              <w:numPr>
                <w:ilvl w:val="0"/>
                <w:numId w:val="25"/>
              </w:numPr>
              <w:rPr>
                <w:rFonts w:cs="Arial"/>
                <w:sz w:val="20"/>
                <w:szCs w:val="20"/>
              </w:rPr>
            </w:pPr>
            <w:r>
              <w:rPr>
                <w:rFonts w:cs="Arial"/>
                <w:sz w:val="20"/>
                <w:szCs w:val="20"/>
              </w:rPr>
              <w:t>University approach to managing annual leave during the pandemic</w:t>
            </w:r>
            <w:r w:rsidR="00C8265F">
              <w:rPr>
                <w:rFonts w:cs="Arial"/>
                <w:sz w:val="20"/>
                <w:szCs w:val="20"/>
              </w:rPr>
              <w:t xml:space="preserve"> with leave encouraged and extended</w:t>
            </w:r>
            <w:r>
              <w:rPr>
                <w:rFonts w:cs="Arial"/>
                <w:sz w:val="20"/>
                <w:szCs w:val="20"/>
              </w:rPr>
              <w:t>.</w:t>
            </w:r>
          </w:p>
          <w:p w14:paraId="7911F3DB" w14:textId="5FD498D0" w:rsidR="00184B91" w:rsidRDefault="7EA4B960" w:rsidP="00184B91">
            <w:pPr>
              <w:pStyle w:val="ListParagraph"/>
              <w:numPr>
                <w:ilvl w:val="0"/>
                <w:numId w:val="25"/>
              </w:numPr>
              <w:rPr>
                <w:rFonts w:cs="Arial"/>
                <w:sz w:val="20"/>
                <w:szCs w:val="20"/>
              </w:rPr>
            </w:pPr>
            <w:r w:rsidRPr="7EA4B960">
              <w:rPr>
                <w:rFonts w:cs="Arial"/>
                <w:sz w:val="20"/>
                <w:szCs w:val="20"/>
              </w:rPr>
              <w:t>Support from teams to identify areas of continuous improvement</w:t>
            </w:r>
          </w:p>
          <w:p w14:paraId="513549B4" w14:textId="0D815053" w:rsidR="00184B91" w:rsidRDefault="7EA4B960" w:rsidP="05717415">
            <w:pPr>
              <w:pStyle w:val="ListParagraph"/>
              <w:numPr>
                <w:ilvl w:val="0"/>
                <w:numId w:val="25"/>
              </w:numPr>
              <w:rPr>
                <w:sz w:val="20"/>
                <w:szCs w:val="20"/>
              </w:rPr>
            </w:pPr>
            <w:r w:rsidRPr="7EA4B960">
              <w:rPr>
                <w:rFonts w:cs="Arial"/>
                <w:sz w:val="20"/>
                <w:szCs w:val="20"/>
              </w:rPr>
              <w:t xml:space="preserve">Self - assessment of own working style and practices with help from a mentor, </w:t>
            </w:r>
            <w:proofErr w:type="gramStart"/>
            <w:r w:rsidRPr="7EA4B960">
              <w:rPr>
                <w:rFonts w:cs="Arial"/>
                <w:sz w:val="20"/>
                <w:szCs w:val="20"/>
              </w:rPr>
              <w:t>coach</w:t>
            </w:r>
            <w:proofErr w:type="gramEnd"/>
            <w:r w:rsidRPr="7EA4B960">
              <w:rPr>
                <w:rFonts w:cs="Arial"/>
                <w:sz w:val="20"/>
                <w:szCs w:val="20"/>
              </w:rPr>
              <w:t xml:space="preserve"> or CBT therapist. </w:t>
            </w:r>
          </w:p>
          <w:p w14:paraId="1A8BCD39" w14:textId="79BE2EE2" w:rsidR="05717415" w:rsidRDefault="7EA4B960" w:rsidP="05717415">
            <w:pPr>
              <w:pStyle w:val="ListParagraph"/>
              <w:numPr>
                <w:ilvl w:val="0"/>
                <w:numId w:val="25"/>
              </w:numPr>
              <w:rPr>
                <w:sz w:val="20"/>
                <w:szCs w:val="20"/>
              </w:rPr>
            </w:pPr>
            <w:r w:rsidRPr="7EA4B960">
              <w:rPr>
                <w:rFonts w:cs="Arial"/>
                <w:sz w:val="20"/>
                <w:szCs w:val="20"/>
              </w:rPr>
              <w:t>Ensure annual leave taken and agree when and how much early on, with line manager</w:t>
            </w:r>
          </w:p>
          <w:p w14:paraId="03506466" w14:textId="5212233A" w:rsidR="00F04862" w:rsidRPr="00F04862" w:rsidRDefault="00F04862" w:rsidP="00184B91">
            <w:pPr>
              <w:rPr>
                <w:rFonts w:cs="Arial"/>
                <w:sz w:val="20"/>
                <w:szCs w:val="20"/>
              </w:rPr>
            </w:pPr>
          </w:p>
          <w:p w14:paraId="74B21D50" w14:textId="77777777" w:rsidR="000A799B" w:rsidRDefault="000A799B" w:rsidP="00184B91">
            <w:pPr>
              <w:rPr>
                <w:rFonts w:ascii="Arial" w:hAnsi="Arial" w:cs="Arial"/>
                <w:sz w:val="20"/>
                <w:szCs w:val="20"/>
              </w:rPr>
            </w:pPr>
          </w:p>
        </w:tc>
      </w:tr>
      <w:tr w:rsidR="00F04862" w14:paraId="336446B7" w14:textId="77777777" w:rsidTr="7EA4B960">
        <w:trPr>
          <w:trHeight w:val="402"/>
        </w:trPr>
        <w:tc>
          <w:tcPr>
            <w:tcW w:w="14737" w:type="dxa"/>
            <w:gridSpan w:val="2"/>
            <w:shd w:val="clear" w:color="auto" w:fill="EAF1DD" w:themeFill="accent3" w:themeFillTint="33"/>
          </w:tcPr>
          <w:p w14:paraId="642D27FF" w14:textId="3FEFC3CD" w:rsidR="00F04862" w:rsidRPr="00F04862" w:rsidRDefault="00F04862" w:rsidP="00184B91">
            <w:pPr>
              <w:jc w:val="center"/>
              <w:rPr>
                <w:b/>
                <w:bCs/>
              </w:rPr>
            </w:pPr>
            <w:bookmarkStart w:id="3" w:name="_Hlk64994620"/>
            <w:r w:rsidRPr="00F04862">
              <w:rPr>
                <w:b/>
                <w:bCs/>
              </w:rPr>
              <w:t>SUPPORT AVAILABLE</w:t>
            </w:r>
          </w:p>
        </w:tc>
      </w:tr>
      <w:tr w:rsidR="00F04862" w14:paraId="5C83E4D0" w14:textId="77777777" w:rsidTr="7EA4B960">
        <w:trPr>
          <w:trHeight w:val="402"/>
        </w:trPr>
        <w:tc>
          <w:tcPr>
            <w:tcW w:w="6374" w:type="dxa"/>
            <w:shd w:val="clear" w:color="auto" w:fill="EAF1DD" w:themeFill="accent3" w:themeFillTint="33"/>
          </w:tcPr>
          <w:p w14:paraId="55C7E5E7" w14:textId="5D3202EB" w:rsidR="00F04862" w:rsidRDefault="00F04862" w:rsidP="00184B91">
            <w:pPr>
              <w:jc w:val="center"/>
              <w:rPr>
                <w:b/>
                <w:bCs/>
              </w:rPr>
            </w:pPr>
            <w:r>
              <w:rPr>
                <w:b/>
                <w:bCs/>
              </w:rPr>
              <w:t>INTERNAL</w:t>
            </w:r>
          </w:p>
        </w:tc>
        <w:tc>
          <w:tcPr>
            <w:tcW w:w="8363" w:type="dxa"/>
            <w:shd w:val="clear" w:color="auto" w:fill="EAF1DD" w:themeFill="accent3" w:themeFillTint="33"/>
          </w:tcPr>
          <w:p w14:paraId="3E68FB77" w14:textId="2825954D" w:rsidR="00F04862" w:rsidRDefault="00F04862" w:rsidP="00184B91">
            <w:pPr>
              <w:jc w:val="center"/>
              <w:rPr>
                <w:b/>
                <w:bCs/>
              </w:rPr>
            </w:pPr>
            <w:r>
              <w:rPr>
                <w:b/>
                <w:bCs/>
              </w:rPr>
              <w:t>EXTERNAL</w:t>
            </w:r>
          </w:p>
        </w:tc>
      </w:tr>
      <w:tr w:rsidR="00F04862" w14:paraId="2BEEE6B1" w14:textId="77777777" w:rsidTr="7EA4B960">
        <w:trPr>
          <w:trHeight w:val="804"/>
        </w:trPr>
        <w:tc>
          <w:tcPr>
            <w:tcW w:w="6374" w:type="dxa"/>
            <w:shd w:val="clear" w:color="auto" w:fill="FFFFFF" w:themeFill="background1"/>
          </w:tcPr>
          <w:p w14:paraId="749FB9CD" w14:textId="31DB8BC3" w:rsidR="00F04862" w:rsidRPr="00F04862" w:rsidRDefault="00B62AD7" w:rsidP="00184B91">
            <w:pPr>
              <w:pStyle w:val="ListParagraph"/>
              <w:numPr>
                <w:ilvl w:val="0"/>
                <w:numId w:val="17"/>
              </w:numPr>
              <w:ind w:left="360"/>
              <w:rPr>
                <w:rFonts w:cs="Arial"/>
                <w:sz w:val="20"/>
                <w:szCs w:val="20"/>
              </w:rPr>
            </w:pPr>
            <w:hyperlink r:id="rId23" w:history="1">
              <w:r w:rsidR="00F04862" w:rsidRPr="00206F37">
                <w:rPr>
                  <w:rStyle w:val="Hyperlink"/>
                  <w:rFonts w:cs="Arial"/>
                  <w:sz w:val="20"/>
                  <w:szCs w:val="20"/>
                </w:rPr>
                <w:t>Work Related Stress</w:t>
              </w:r>
            </w:hyperlink>
          </w:p>
          <w:p w14:paraId="7AA67F8E" w14:textId="323DA381" w:rsidR="00F04862" w:rsidRPr="00F04862" w:rsidRDefault="00B62AD7" w:rsidP="00184B91">
            <w:pPr>
              <w:pStyle w:val="ListParagraph"/>
              <w:numPr>
                <w:ilvl w:val="0"/>
                <w:numId w:val="17"/>
              </w:numPr>
              <w:ind w:left="360"/>
              <w:rPr>
                <w:rFonts w:cs="Arial"/>
                <w:sz w:val="20"/>
                <w:szCs w:val="20"/>
              </w:rPr>
            </w:pPr>
            <w:hyperlink r:id="rId24" w:history="1">
              <w:r w:rsidR="00F04862" w:rsidRPr="00206F37">
                <w:rPr>
                  <w:rStyle w:val="Hyperlink"/>
                  <w:rFonts w:cs="Arial"/>
                  <w:sz w:val="20"/>
                  <w:szCs w:val="20"/>
                </w:rPr>
                <w:t>Counselling and Support Services</w:t>
              </w:r>
            </w:hyperlink>
          </w:p>
          <w:p w14:paraId="0618BF8C" w14:textId="1EE6CFBC" w:rsidR="00F04862" w:rsidRPr="00F04862" w:rsidRDefault="00B62AD7" w:rsidP="00184B91">
            <w:pPr>
              <w:pStyle w:val="ListParagraph"/>
              <w:numPr>
                <w:ilvl w:val="0"/>
                <w:numId w:val="17"/>
              </w:numPr>
              <w:ind w:left="360"/>
              <w:rPr>
                <w:rFonts w:cs="Arial"/>
                <w:sz w:val="20"/>
                <w:szCs w:val="20"/>
              </w:rPr>
            </w:pPr>
            <w:hyperlink r:id="rId25" w:history="1">
              <w:r w:rsidR="00F04862" w:rsidRPr="00206F37">
                <w:rPr>
                  <w:rStyle w:val="Hyperlink"/>
                  <w:rFonts w:cs="Arial"/>
                  <w:sz w:val="20"/>
                  <w:szCs w:val="20"/>
                </w:rPr>
                <w:t>Silvercloud for Staff</w:t>
              </w:r>
            </w:hyperlink>
          </w:p>
          <w:p w14:paraId="03649B65" w14:textId="36C466E5" w:rsidR="00F04862" w:rsidRPr="00F04862" w:rsidRDefault="00B62AD7" w:rsidP="00184B91">
            <w:pPr>
              <w:pStyle w:val="ListParagraph"/>
              <w:numPr>
                <w:ilvl w:val="0"/>
                <w:numId w:val="17"/>
              </w:numPr>
              <w:ind w:left="360"/>
              <w:rPr>
                <w:rFonts w:cs="Arial"/>
                <w:sz w:val="20"/>
                <w:szCs w:val="20"/>
              </w:rPr>
            </w:pPr>
            <w:hyperlink r:id="rId26" w:history="1">
              <w:r w:rsidR="00F04862" w:rsidRPr="00206F37">
                <w:rPr>
                  <w:rStyle w:val="Hyperlink"/>
                  <w:rFonts w:cs="Arial"/>
                  <w:sz w:val="20"/>
                  <w:szCs w:val="20"/>
                </w:rPr>
                <w:t>COVID-19: Managing your Mental Health and Wellbeing during the Pandemic</w:t>
              </w:r>
            </w:hyperlink>
            <w:r w:rsidR="00F04862" w:rsidRPr="00206F37">
              <w:rPr>
                <w:rFonts w:cs="Arial"/>
                <w:sz w:val="20"/>
                <w:szCs w:val="20"/>
              </w:rPr>
              <w:t xml:space="preserve"> </w:t>
            </w:r>
          </w:p>
          <w:p w14:paraId="2C40EA35" w14:textId="2C010C96" w:rsidR="00F04862" w:rsidRPr="00F04862" w:rsidRDefault="00B62AD7" w:rsidP="00184B91">
            <w:pPr>
              <w:pStyle w:val="ListParagraph"/>
              <w:numPr>
                <w:ilvl w:val="0"/>
                <w:numId w:val="17"/>
              </w:numPr>
              <w:ind w:left="360"/>
              <w:rPr>
                <w:rFonts w:cs="Arial"/>
                <w:sz w:val="20"/>
                <w:szCs w:val="20"/>
              </w:rPr>
            </w:pPr>
            <w:hyperlink r:id="rId27" w:history="1">
              <w:r w:rsidR="00F04862" w:rsidRPr="00206F37">
                <w:rPr>
                  <w:rStyle w:val="Hyperlink"/>
                  <w:rFonts w:cs="Arial"/>
                  <w:sz w:val="20"/>
                  <w:szCs w:val="20"/>
                </w:rPr>
                <w:t>Managing Staff Mental Health Webinar</w:t>
              </w:r>
            </w:hyperlink>
          </w:p>
          <w:p w14:paraId="3D129296" w14:textId="7133D696" w:rsidR="00F04862" w:rsidRPr="001D2C78" w:rsidRDefault="00B62AD7" w:rsidP="00184B91">
            <w:pPr>
              <w:pStyle w:val="ListParagraph"/>
              <w:numPr>
                <w:ilvl w:val="0"/>
                <w:numId w:val="17"/>
              </w:numPr>
              <w:ind w:left="360"/>
              <w:rPr>
                <w:rFonts w:cs="Arial"/>
                <w:sz w:val="20"/>
                <w:szCs w:val="20"/>
              </w:rPr>
            </w:pPr>
            <w:hyperlink r:id="rId28" w:history="1">
              <w:r w:rsidR="00F04862" w:rsidRPr="00206F37">
                <w:rPr>
                  <w:rStyle w:val="Hyperlink"/>
                  <w:rFonts w:cs="Arial"/>
                  <w:sz w:val="20"/>
                  <w:szCs w:val="20"/>
                </w:rPr>
                <w:t>COVID-19: Supporting Mental Health and Wellbeing for Managers during the Pandemic</w:t>
              </w:r>
            </w:hyperlink>
            <w:r w:rsidR="00B53370">
              <w:rPr>
                <w:rStyle w:val="Hyperlink"/>
                <w:rFonts w:cs="Arial"/>
                <w:sz w:val="20"/>
                <w:szCs w:val="20"/>
              </w:rPr>
              <w:t xml:space="preserve"> </w:t>
            </w:r>
            <w:hyperlink r:id="rId29" w:history="1">
              <w:r w:rsidR="00F04862" w:rsidRPr="001D2C78">
                <w:rPr>
                  <w:rStyle w:val="Hyperlink"/>
                  <w:rFonts w:cs="Arial"/>
                  <w:sz w:val="20"/>
                  <w:szCs w:val="20"/>
                </w:rPr>
                <w:t>Occupational Health Referrals</w:t>
              </w:r>
            </w:hyperlink>
            <w:r w:rsidR="00F04862" w:rsidRPr="001D2C78">
              <w:rPr>
                <w:rFonts w:cs="Arial"/>
                <w:color w:val="FF0000"/>
                <w:sz w:val="20"/>
                <w:szCs w:val="20"/>
              </w:rPr>
              <w:t xml:space="preserve"> </w:t>
            </w:r>
          </w:p>
          <w:p w14:paraId="4B4D257E" w14:textId="04F38F6A" w:rsidR="00F04862" w:rsidRPr="00F04862" w:rsidRDefault="00B62AD7" w:rsidP="00184B91">
            <w:pPr>
              <w:pStyle w:val="ListParagraph"/>
              <w:numPr>
                <w:ilvl w:val="0"/>
                <w:numId w:val="17"/>
              </w:numPr>
              <w:ind w:left="360"/>
              <w:rPr>
                <w:rFonts w:cs="Arial"/>
                <w:color w:val="000000" w:themeColor="text1"/>
                <w:sz w:val="20"/>
                <w:szCs w:val="20"/>
              </w:rPr>
            </w:pPr>
            <w:hyperlink r:id="rId30" w:history="1">
              <w:r w:rsidR="00F04862" w:rsidRPr="00206F37">
                <w:rPr>
                  <w:rStyle w:val="Hyperlink"/>
                  <w:rFonts w:cs="Arial"/>
                  <w:sz w:val="20"/>
                  <w:szCs w:val="20"/>
                </w:rPr>
                <w:t>Building Resilience</w:t>
              </w:r>
            </w:hyperlink>
            <w:r w:rsidR="00F04862" w:rsidRPr="00206F37">
              <w:rPr>
                <w:rFonts w:cs="Arial"/>
                <w:color w:val="FF0000"/>
                <w:sz w:val="20"/>
                <w:szCs w:val="20"/>
              </w:rPr>
              <w:t xml:space="preserve"> </w:t>
            </w:r>
          </w:p>
          <w:p w14:paraId="5AA970B2" w14:textId="44A10150" w:rsidR="00F04862" w:rsidRPr="00F04862" w:rsidRDefault="00B62AD7" w:rsidP="00184B91">
            <w:pPr>
              <w:pStyle w:val="ListParagraph"/>
              <w:numPr>
                <w:ilvl w:val="0"/>
                <w:numId w:val="17"/>
              </w:numPr>
              <w:ind w:left="360"/>
              <w:rPr>
                <w:rFonts w:cs="Arial"/>
                <w:color w:val="000000" w:themeColor="text1"/>
                <w:sz w:val="20"/>
                <w:szCs w:val="20"/>
              </w:rPr>
            </w:pPr>
            <w:hyperlink r:id="rId31" w:history="1">
              <w:r w:rsidR="00F04862" w:rsidRPr="00206F37">
                <w:rPr>
                  <w:rStyle w:val="Hyperlink"/>
                  <w:rFonts w:cs="Arial"/>
                  <w:sz w:val="20"/>
                  <w:szCs w:val="20"/>
                </w:rPr>
                <w:t>Building Resilience during Lockdown Webinar</w:t>
              </w:r>
            </w:hyperlink>
          </w:p>
          <w:p w14:paraId="30E178F4" w14:textId="2AE367DD" w:rsidR="00F04862" w:rsidRPr="00F04862" w:rsidRDefault="00B62AD7" w:rsidP="00184B91">
            <w:pPr>
              <w:pStyle w:val="ListParagraph"/>
              <w:numPr>
                <w:ilvl w:val="0"/>
                <w:numId w:val="17"/>
              </w:numPr>
              <w:tabs>
                <w:tab w:val="left" w:pos="322"/>
              </w:tabs>
              <w:ind w:hanging="725"/>
              <w:rPr>
                <w:rFonts w:cs="Arial"/>
                <w:sz w:val="20"/>
                <w:szCs w:val="20"/>
              </w:rPr>
            </w:pPr>
            <w:hyperlink r:id="rId32" w:history="1">
              <w:r w:rsidR="00F04862" w:rsidRPr="00206F37">
                <w:rPr>
                  <w:rStyle w:val="Hyperlink"/>
                  <w:rFonts w:cs="Arial"/>
                  <w:sz w:val="20"/>
                  <w:szCs w:val="20"/>
                </w:rPr>
                <w:t>Working from home guidance for managers</w:t>
              </w:r>
            </w:hyperlink>
          </w:p>
          <w:p w14:paraId="2F34A874" w14:textId="7E35E62C" w:rsidR="00F04862" w:rsidRPr="00F04862" w:rsidRDefault="00B62AD7" w:rsidP="00184B91">
            <w:pPr>
              <w:pStyle w:val="ListParagraph"/>
              <w:numPr>
                <w:ilvl w:val="0"/>
                <w:numId w:val="17"/>
              </w:numPr>
              <w:tabs>
                <w:tab w:val="left" w:pos="322"/>
              </w:tabs>
              <w:ind w:hanging="725"/>
              <w:rPr>
                <w:rFonts w:cs="Arial"/>
                <w:sz w:val="20"/>
                <w:szCs w:val="20"/>
              </w:rPr>
            </w:pPr>
            <w:hyperlink r:id="rId33" w:history="1">
              <w:r w:rsidR="00F04862" w:rsidRPr="00206F37">
                <w:rPr>
                  <w:rStyle w:val="Hyperlink"/>
                  <w:rFonts w:cs="Arial"/>
                  <w:sz w:val="20"/>
                  <w:szCs w:val="20"/>
                </w:rPr>
                <w:t>Working from home guidance</w:t>
              </w:r>
            </w:hyperlink>
          </w:p>
          <w:p w14:paraId="389239E7" w14:textId="1EF6E683" w:rsidR="00F04862" w:rsidRPr="00F04862" w:rsidRDefault="00B62AD7" w:rsidP="00184B91">
            <w:pPr>
              <w:pStyle w:val="ListParagraph"/>
              <w:numPr>
                <w:ilvl w:val="0"/>
                <w:numId w:val="17"/>
              </w:numPr>
              <w:tabs>
                <w:tab w:val="left" w:pos="322"/>
              </w:tabs>
              <w:ind w:hanging="725"/>
              <w:rPr>
                <w:rFonts w:cs="Arial"/>
                <w:sz w:val="20"/>
                <w:szCs w:val="20"/>
              </w:rPr>
            </w:pPr>
            <w:hyperlink r:id="rId34" w:history="1">
              <w:r w:rsidR="00F04862" w:rsidRPr="00206F37">
                <w:rPr>
                  <w:rStyle w:val="Hyperlink"/>
                  <w:rFonts w:cs="Arial"/>
                  <w:sz w:val="20"/>
                  <w:szCs w:val="20"/>
                </w:rPr>
                <w:t>Working from home during COVID-19</w:t>
              </w:r>
            </w:hyperlink>
          </w:p>
          <w:p w14:paraId="6AE21812" w14:textId="75EBE38E" w:rsidR="00F04862" w:rsidRPr="00F04862" w:rsidRDefault="00B62AD7" w:rsidP="00184B91">
            <w:pPr>
              <w:pStyle w:val="ListParagraph"/>
              <w:numPr>
                <w:ilvl w:val="0"/>
                <w:numId w:val="17"/>
              </w:numPr>
              <w:ind w:left="318"/>
              <w:rPr>
                <w:rFonts w:cs="Arial"/>
                <w:sz w:val="20"/>
                <w:szCs w:val="20"/>
              </w:rPr>
            </w:pPr>
            <w:hyperlink r:id="rId35" w:history="1">
              <w:r w:rsidR="00F04862" w:rsidRPr="00F04862">
                <w:rPr>
                  <w:rStyle w:val="Hyperlink"/>
                  <w:rFonts w:cs="Arial"/>
                  <w:sz w:val="20"/>
                  <w:szCs w:val="20"/>
                </w:rPr>
                <w:t>Parent Support Network</w:t>
              </w:r>
            </w:hyperlink>
          </w:p>
          <w:p w14:paraId="46FC5720" w14:textId="77777777" w:rsidR="001E58DB" w:rsidRPr="00F04862" w:rsidRDefault="00B62AD7" w:rsidP="00184B91">
            <w:pPr>
              <w:pStyle w:val="ListParagraph"/>
              <w:numPr>
                <w:ilvl w:val="0"/>
                <w:numId w:val="17"/>
              </w:numPr>
              <w:ind w:left="318"/>
              <w:rPr>
                <w:rFonts w:cs="Arial"/>
                <w:sz w:val="20"/>
                <w:szCs w:val="20"/>
              </w:rPr>
            </w:pPr>
            <w:hyperlink r:id="rId36" w:history="1">
              <w:r w:rsidR="001E58DB" w:rsidRPr="00F04862">
                <w:rPr>
                  <w:rStyle w:val="Hyperlink"/>
                  <w:rFonts w:cs="Arial"/>
                  <w:sz w:val="20"/>
                  <w:szCs w:val="20"/>
                </w:rPr>
                <w:t>COVID-19</w:t>
              </w:r>
            </w:hyperlink>
          </w:p>
          <w:p w14:paraId="59A74901" w14:textId="77777777" w:rsidR="001E58DB" w:rsidRPr="00F04862" w:rsidRDefault="00B62AD7" w:rsidP="00184B91">
            <w:pPr>
              <w:pStyle w:val="ListParagraph"/>
              <w:numPr>
                <w:ilvl w:val="0"/>
                <w:numId w:val="17"/>
              </w:numPr>
              <w:ind w:left="318"/>
              <w:rPr>
                <w:rFonts w:cs="Arial"/>
                <w:sz w:val="20"/>
                <w:szCs w:val="20"/>
              </w:rPr>
            </w:pPr>
            <w:hyperlink r:id="rId37" w:history="1">
              <w:r w:rsidR="001E58DB" w:rsidRPr="00F04862">
                <w:rPr>
                  <w:rStyle w:val="Hyperlink"/>
                  <w:rFonts w:cs="Arial"/>
                  <w:sz w:val="20"/>
                  <w:szCs w:val="20"/>
                </w:rPr>
                <w:t>How to come onto our campuses</w:t>
              </w:r>
            </w:hyperlink>
          </w:p>
          <w:p w14:paraId="37B7DB87" w14:textId="600AB8C5" w:rsidR="00F04862" w:rsidRPr="00F04862" w:rsidRDefault="00F04862" w:rsidP="00184B91">
            <w:pPr>
              <w:pStyle w:val="ListParagraph"/>
              <w:ind w:left="318"/>
              <w:rPr>
                <w:rFonts w:cs="Arial"/>
                <w:sz w:val="20"/>
                <w:szCs w:val="20"/>
              </w:rPr>
            </w:pPr>
          </w:p>
        </w:tc>
        <w:tc>
          <w:tcPr>
            <w:tcW w:w="8363" w:type="dxa"/>
            <w:shd w:val="clear" w:color="auto" w:fill="FFFFFF" w:themeFill="background1"/>
          </w:tcPr>
          <w:p w14:paraId="30247F67" w14:textId="77777777" w:rsidR="001E58DB" w:rsidRPr="007E7AEF" w:rsidRDefault="00B62AD7" w:rsidP="007E7AEF">
            <w:pPr>
              <w:pStyle w:val="ListParagraph"/>
              <w:numPr>
                <w:ilvl w:val="0"/>
                <w:numId w:val="17"/>
              </w:numPr>
              <w:rPr>
                <w:rFonts w:cs="Arial"/>
                <w:sz w:val="20"/>
                <w:szCs w:val="20"/>
              </w:rPr>
            </w:pPr>
            <w:hyperlink r:id="rId38" w:history="1">
              <w:r w:rsidR="00F04862" w:rsidRPr="007E7AEF">
                <w:rPr>
                  <w:rStyle w:val="Hyperlink"/>
                  <w:rFonts w:cs="Arial"/>
                  <w:sz w:val="20"/>
                  <w:szCs w:val="20"/>
                </w:rPr>
                <w:t>Mind</w:t>
              </w:r>
            </w:hyperlink>
            <w:r w:rsidR="00F04862" w:rsidRPr="007E7AEF">
              <w:rPr>
                <w:rFonts w:cs="Arial"/>
                <w:sz w:val="20"/>
                <w:szCs w:val="20"/>
              </w:rPr>
              <w:t xml:space="preserve"> </w:t>
            </w:r>
          </w:p>
          <w:p w14:paraId="7A8AC872" w14:textId="77777777" w:rsidR="001E58DB" w:rsidRDefault="00F04862" w:rsidP="00184B91">
            <w:pPr>
              <w:pStyle w:val="ListParagraph"/>
              <w:numPr>
                <w:ilvl w:val="0"/>
                <w:numId w:val="26"/>
              </w:numPr>
              <w:rPr>
                <w:rStyle w:val="Hyperlink"/>
                <w:rFonts w:cs="Arial"/>
                <w:sz w:val="20"/>
                <w:szCs w:val="20"/>
              </w:rPr>
            </w:pPr>
            <w:r w:rsidRPr="001E58DB">
              <w:rPr>
                <w:rFonts w:cs="Arial"/>
                <w:sz w:val="20"/>
                <w:szCs w:val="20"/>
              </w:rPr>
              <w:t xml:space="preserve">Advice for </w:t>
            </w:r>
            <w:hyperlink r:id="rId39" w:history="1">
              <w:r w:rsidRPr="001E58DB">
                <w:rPr>
                  <w:rStyle w:val="Hyperlink"/>
                  <w:rFonts w:cs="Arial"/>
                  <w:sz w:val="20"/>
                  <w:szCs w:val="20"/>
                </w:rPr>
                <w:t>managers</w:t>
              </w:r>
            </w:hyperlink>
            <w:r w:rsidRPr="001E58DB">
              <w:rPr>
                <w:rFonts w:cs="Arial"/>
                <w:sz w:val="20"/>
                <w:szCs w:val="20"/>
              </w:rPr>
              <w:t xml:space="preserve"> and </w:t>
            </w:r>
            <w:hyperlink r:id="rId40" w:history="1">
              <w:r w:rsidRPr="001E58DB">
                <w:rPr>
                  <w:rStyle w:val="Hyperlink"/>
                  <w:rFonts w:cs="Arial"/>
                  <w:sz w:val="20"/>
                  <w:szCs w:val="20"/>
                </w:rPr>
                <w:t>staff</w:t>
              </w:r>
            </w:hyperlink>
            <w:r w:rsidRPr="001E58DB">
              <w:rPr>
                <w:rFonts w:cs="Arial"/>
                <w:sz w:val="20"/>
                <w:szCs w:val="20"/>
              </w:rPr>
              <w:t xml:space="preserve"> regarding working from remotely. This cover</w:t>
            </w:r>
            <w:r w:rsidR="001E58DB">
              <w:rPr>
                <w:rFonts w:cs="Arial"/>
                <w:sz w:val="20"/>
                <w:szCs w:val="20"/>
              </w:rPr>
              <w:t>s</w:t>
            </w:r>
            <w:r w:rsidRPr="001E58DB">
              <w:rPr>
                <w:rFonts w:cs="Arial"/>
                <w:sz w:val="20"/>
                <w:szCs w:val="20"/>
              </w:rPr>
              <w:t xml:space="preserve"> managing staff remotely, supporting those who are </w:t>
            </w:r>
            <w:hyperlink r:id="rId41" w:history="1">
              <w:r w:rsidRPr="001E58DB">
                <w:rPr>
                  <w:rStyle w:val="Hyperlink"/>
                  <w:rFonts w:cs="Arial"/>
                  <w:sz w:val="20"/>
                  <w:szCs w:val="20"/>
                </w:rPr>
                <w:t xml:space="preserve">home schooling and working. </w:t>
              </w:r>
            </w:hyperlink>
          </w:p>
          <w:p w14:paraId="5FBA21C1" w14:textId="77777777" w:rsidR="001E58DB" w:rsidRDefault="00B62AD7" w:rsidP="00184B91">
            <w:pPr>
              <w:pStyle w:val="ListParagraph"/>
              <w:numPr>
                <w:ilvl w:val="0"/>
                <w:numId w:val="26"/>
              </w:numPr>
              <w:rPr>
                <w:rStyle w:val="Hyperlink"/>
                <w:rFonts w:cs="Arial"/>
                <w:sz w:val="20"/>
                <w:szCs w:val="20"/>
              </w:rPr>
            </w:pPr>
            <w:hyperlink r:id="rId42" w:history="1">
              <w:r w:rsidR="001E58DB">
                <w:rPr>
                  <w:rStyle w:val="Hyperlink"/>
                  <w:rFonts w:cs="Arial"/>
                  <w:sz w:val="20"/>
                  <w:szCs w:val="20"/>
                </w:rPr>
                <w:t>A</w:t>
              </w:r>
              <w:r w:rsidR="001E58DB" w:rsidRPr="001E58DB">
                <w:rPr>
                  <w:rStyle w:val="Hyperlink"/>
                  <w:rFonts w:cs="Arial"/>
                  <w:sz w:val="20"/>
                  <w:szCs w:val="20"/>
                </w:rPr>
                <w:t>dvice</w:t>
              </w:r>
            </w:hyperlink>
            <w:r w:rsidR="001E58DB" w:rsidRPr="001E58DB">
              <w:rPr>
                <w:rFonts w:cs="Arial"/>
                <w:sz w:val="20"/>
                <w:szCs w:val="20"/>
              </w:rPr>
              <w:t xml:space="preserve"> for </w:t>
            </w:r>
            <w:hyperlink r:id="rId43" w:history="1">
              <w:r w:rsidR="001E58DB" w:rsidRPr="001E58DB">
                <w:rPr>
                  <w:rStyle w:val="Hyperlink"/>
                  <w:rFonts w:cs="Arial"/>
                  <w:sz w:val="20"/>
                  <w:szCs w:val="20"/>
                </w:rPr>
                <w:t>furloughed staff</w:t>
              </w:r>
            </w:hyperlink>
          </w:p>
          <w:p w14:paraId="75986236" w14:textId="6BE862C8" w:rsidR="00F04862" w:rsidRPr="00184B91" w:rsidRDefault="00F04862" w:rsidP="00184B91">
            <w:pPr>
              <w:pStyle w:val="ListParagraph"/>
              <w:numPr>
                <w:ilvl w:val="0"/>
                <w:numId w:val="26"/>
              </w:numPr>
              <w:rPr>
                <w:rFonts w:cs="Arial"/>
                <w:color w:val="0000FF" w:themeColor="hyperlink"/>
                <w:sz w:val="20"/>
                <w:szCs w:val="20"/>
                <w:u w:val="single"/>
              </w:rPr>
            </w:pPr>
            <w:r w:rsidRPr="001E58DB">
              <w:rPr>
                <w:rFonts w:cs="Arial"/>
                <w:sz w:val="20"/>
                <w:szCs w:val="20"/>
              </w:rPr>
              <w:t xml:space="preserve">Advice on working with blurred boundaries between home/remote place and work, with staff in some organisations reporting feelings of </w:t>
            </w:r>
            <w:hyperlink r:id="rId44" w:history="1">
              <w:r w:rsidRPr="001E58DB">
                <w:rPr>
                  <w:rStyle w:val="Hyperlink"/>
                  <w:rFonts w:cs="Arial"/>
                  <w:sz w:val="20"/>
                  <w:szCs w:val="20"/>
                </w:rPr>
                <w:t>burnout.</w:t>
              </w:r>
            </w:hyperlink>
            <w:r w:rsidRPr="001E58DB">
              <w:rPr>
                <w:rFonts w:cs="Arial"/>
                <w:sz w:val="20"/>
                <w:szCs w:val="20"/>
              </w:rPr>
              <w:t xml:space="preserve"> </w:t>
            </w:r>
          </w:p>
          <w:p w14:paraId="71FC987E" w14:textId="77777777" w:rsidR="00F04862" w:rsidRPr="001E58DB" w:rsidRDefault="00B62AD7" w:rsidP="00184B91">
            <w:pPr>
              <w:pStyle w:val="ListParagraph"/>
              <w:numPr>
                <w:ilvl w:val="0"/>
                <w:numId w:val="26"/>
              </w:numPr>
              <w:rPr>
                <w:rFonts w:cs="Arial"/>
                <w:sz w:val="20"/>
                <w:szCs w:val="20"/>
              </w:rPr>
            </w:pPr>
            <w:hyperlink r:id="rId45" w:history="1">
              <w:r w:rsidR="00F04862" w:rsidRPr="001E58DB">
                <w:rPr>
                  <w:rStyle w:val="Hyperlink"/>
                  <w:rFonts w:cs="Arial"/>
                  <w:sz w:val="20"/>
                  <w:szCs w:val="20"/>
                </w:rPr>
                <w:t>https://www.mentalhealth.org.uk/coronavirus/looking-after-your-mental-health-while-working-during-coronavirus</w:t>
              </w:r>
            </w:hyperlink>
            <w:r w:rsidR="00F04862" w:rsidRPr="001E58DB">
              <w:rPr>
                <w:rFonts w:cs="Arial"/>
                <w:sz w:val="20"/>
                <w:szCs w:val="20"/>
              </w:rPr>
              <w:t xml:space="preserve"> </w:t>
            </w:r>
          </w:p>
          <w:p w14:paraId="75C544D7" w14:textId="720D744E" w:rsidR="00F04862" w:rsidRDefault="00F04862" w:rsidP="00184B91">
            <w:pPr>
              <w:rPr>
                <w:rFonts w:ascii="Arial" w:hAnsi="Arial" w:cs="Arial"/>
                <w:sz w:val="20"/>
                <w:szCs w:val="20"/>
              </w:rPr>
            </w:pPr>
          </w:p>
        </w:tc>
      </w:tr>
    </w:tbl>
    <w:bookmarkEnd w:id="3"/>
    <w:p w14:paraId="1B40E893" w14:textId="64A11CD8" w:rsidR="00B279E2" w:rsidRDefault="00184B91" w:rsidP="00617BAF">
      <w:pPr>
        <w:spacing w:after="0" w:line="240" w:lineRule="auto"/>
        <w:rPr>
          <w:rFonts w:ascii="Arial" w:hAnsi="Arial" w:cs="Arial"/>
          <w:sz w:val="20"/>
          <w:szCs w:val="20"/>
        </w:rPr>
      </w:pPr>
      <w:r>
        <w:rPr>
          <w:rFonts w:ascii="Arial" w:hAnsi="Arial" w:cs="Arial"/>
          <w:sz w:val="20"/>
          <w:szCs w:val="20"/>
        </w:rPr>
        <w:br w:type="textWrapping" w:clear="all"/>
      </w:r>
    </w:p>
    <w:p w14:paraId="3807CC19" w14:textId="687C6FC6" w:rsidR="00582FF3" w:rsidRDefault="00582FF3" w:rsidP="00582FF3">
      <w:pPr>
        <w:spacing w:after="0" w:line="240" w:lineRule="auto"/>
        <w:rPr>
          <w:rFonts w:ascii="Arial" w:hAnsi="Arial" w:cs="Arial"/>
          <w:sz w:val="20"/>
          <w:szCs w:val="20"/>
        </w:rPr>
      </w:pPr>
    </w:p>
    <w:p w14:paraId="08D8FBB0" w14:textId="073C52FA" w:rsidR="0066673B" w:rsidRDefault="0066673B" w:rsidP="00582FF3">
      <w:pPr>
        <w:spacing w:after="0" w:line="240" w:lineRule="auto"/>
        <w:rPr>
          <w:rFonts w:ascii="Arial" w:hAnsi="Arial" w:cs="Arial"/>
          <w:sz w:val="20"/>
          <w:szCs w:val="20"/>
        </w:rPr>
      </w:pPr>
    </w:p>
    <w:tbl>
      <w:tblPr>
        <w:tblStyle w:val="TableGrid"/>
        <w:tblW w:w="14737" w:type="dxa"/>
        <w:shd w:val="clear" w:color="auto" w:fill="DAEEF3" w:themeFill="accent5" w:themeFillTint="33"/>
        <w:tblLayout w:type="fixed"/>
        <w:tblLook w:val="04A0" w:firstRow="1" w:lastRow="0" w:firstColumn="1" w:lastColumn="0" w:noHBand="0" w:noVBand="1"/>
      </w:tblPr>
      <w:tblGrid>
        <w:gridCol w:w="14737"/>
      </w:tblGrid>
      <w:tr w:rsidR="0066673B" w:rsidRPr="007139C9" w14:paraId="05EB7DFB" w14:textId="77777777" w:rsidTr="00C16D1A">
        <w:tc>
          <w:tcPr>
            <w:tcW w:w="14737" w:type="dxa"/>
            <w:shd w:val="clear" w:color="auto" w:fill="DAEEF3" w:themeFill="accent5" w:themeFillTint="33"/>
          </w:tcPr>
          <w:p w14:paraId="530C5DF0" w14:textId="77777777" w:rsidR="0066673B" w:rsidRPr="007139C9" w:rsidRDefault="0066673B" w:rsidP="001D2C78">
            <w:pPr>
              <w:rPr>
                <w:rFonts w:ascii="Arial" w:hAnsi="Arial" w:cs="Arial"/>
                <w:sz w:val="20"/>
                <w:szCs w:val="20"/>
              </w:rPr>
            </w:pPr>
          </w:p>
          <w:p w14:paraId="58516551" w14:textId="17C45315" w:rsidR="0066673B" w:rsidRPr="007139C9" w:rsidRDefault="0066673B" w:rsidP="0066673B">
            <w:pPr>
              <w:rPr>
                <w:rFonts w:ascii="Arial" w:hAnsi="Arial" w:cs="Arial"/>
                <w:sz w:val="20"/>
                <w:szCs w:val="20"/>
              </w:rPr>
            </w:pPr>
            <w:r w:rsidRPr="007139C9">
              <w:rPr>
                <w:rFonts w:ascii="Arial" w:hAnsi="Arial" w:cs="Arial"/>
                <w:sz w:val="20"/>
                <w:szCs w:val="20"/>
              </w:rPr>
              <w:t xml:space="preserve">RISK AREA: </w:t>
            </w:r>
            <w:r w:rsidRPr="007139C9">
              <w:rPr>
                <w:rFonts w:ascii="Arial" w:hAnsi="Arial" w:cs="Arial"/>
                <w:b/>
                <w:sz w:val="20"/>
                <w:szCs w:val="20"/>
              </w:rPr>
              <w:t xml:space="preserve">CONTROL – How much say the person has in the way they do their work.  </w:t>
            </w:r>
            <w:r w:rsidRPr="007139C9">
              <w:rPr>
                <w:rFonts w:ascii="Arial" w:hAnsi="Arial" w:cs="Arial"/>
                <w:sz w:val="20"/>
                <w:szCs w:val="20"/>
              </w:rPr>
              <w:t>Issues to consider:</w:t>
            </w:r>
          </w:p>
          <w:p w14:paraId="5F3F0B76" w14:textId="54717B14" w:rsidR="0066673B" w:rsidRPr="007139C9" w:rsidRDefault="0066673B" w:rsidP="0066673B">
            <w:pPr>
              <w:rPr>
                <w:rFonts w:ascii="Arial" w:hAnsi="Arial" w:cs="Arial"/>
                <w:sz w:val="20"/>
                <w:szCs w:val="20"/>
              </w:rPr>
            </w:pPr>
            <w:r w:rsidRPr="007139C9">
              <w:rPr>
                <w:rFonts w:ascii="Arial" w:hAnsi="Arial" w:cs="Arial"/>
                <w:sz w:val="20"/>
                <w:szCs w:val="20"/>
              </w:rPr>
              <w:t xml:space="preserve">Employee opportunities to participate in decision making, influence how work is done, </w:t>
            </w:r>
            <w:r w:rsidRPr="007139C9">
              <w:rPr>
                <w:rFonts w:ascii="Arial" w:hAnsi="Arial" w:cs="Arial"/>
                <w:bCs/>
                <w:sz w:val="20"/>
                <w:szCs w:val="20"/>
              </w:rPr>
              <w:t>consistent structure/routine within roles, control over workload deadlines and breaks, underutilisation of skills, lack of development opportunities, impact of Government policies</w:t>
            </w:r>
            <w:r w:rsidRPr="007139C9">
              <w:rPr>
                <w:rFonts w:ascii="Arial" w:hAnsi="Arial" w:cs="Arial"/>
                <w:sz w:val="20"/>
                <w:szCs w:val="20"/>
              </w:rPr>
              <w:t>.</w:t>
            </w:r>
          </w:p>
          <w:p w14:paraId="10A786CF" w14:textId="77777777" w:rsidR="0066673B" w:rsidRPr="007139C9" w:rsidRDefault="0066673B" w:rsidP="001D2C78">
            <w:pPr>
              <w:rPr>
                <w:rFonts w:ascii="Arial" w:hAnsi="Arial" w:cs="Arial"/>
                <w:b/>
                <w:bCs/>
                <w:sz w:val="20"/>
                <w:szCs w:val="20"/>
              </w:rPr>
            </w:pPr>
          </w:p>
        </w:tc>
      </w:tr>
    </w:tbl>
    <w:p w14:paraId="364CC44D" w14:textId="77777777" w:rsidR="0066673B" w:rsidRPr="007139C9" w:rsidRDefault="0066673B" w:rsidP="0066673B">
      <w:pPr>
        <w:spacing w:after="0" w:line="240" w:lineRule="auto"/>
        <w:rPr>
          <w:rFonts w:ascii="Arial" w:hAnsi="Arial" w:cs="Arial"/>
          <w:sz w:val="20"/>
          <w:szCs w:val="20"/>
        </w:rPr>
      </w:pPr>
    </w:p>
    <w:tbl>
      <w:tblPr>
        <w:tblStyle w:val="TableGrid"/>
        <w:tblW w:w="14737" w:type="dxa"/>
        <w:tblLayout w:type="fixed"/>
        <w:tblLook w:val="04A0" w:firstRow="1" w:lastRow="0" w:firstColumn="1" w:lastColumn="0" w:noHBand="0" w:noVBand="1"/>
      </w:tblPr>
      <w:tblGrid>
        <w:gridCol w:w="6374"/>
        <w:gridCol w:w="8363"/>
      </w:tblGrid>
      <w:tr w:rsidR="0066673B" w:rsidRPr="007139C9" w14:paraId="3D530F2D" w14:textId="77777777" w:rsidTr="7EA4B960">
        <w:tc>
          <w:tcPr>
            <w:tcW w:w="6374" w:type="dxa"/>
            <w:shd w:val="clear" w:color="auto" w:fill="DAEEF3" w:themeFill="accent5" w:themeFillTint="33"/>
          </w:tcPr>
          <w:p w14:paraId="3A1387B4" w14:textId="77777777" w:rsidR="0066673B" w:rsidRPr="007139C9" w:rsidRDefault="0066673B" w:rsidP="001D2C78">
            <w:pPr>
              <w:rPr>
                <w:rFonts w:ascii="Arial" w:hAnsi="Arial" w:cs="Arial"/>
                <w:b/>
                <w:bCs/>
                <w:sz w:val="20"/>
                <w:szCs w:val="20"/>
              </w:rPr>
            </w:pPr>
            <w:r w:rsidRPr="007139C9">
              <w:rPr>
                <w:rFonts w:ascii="Arial" w:hAnsi="Arial" w:cs="Arial"/>
                <w:b/>
                <w:bCs/>
                <w:sz w:val="20"/>
                <w:szCs w:val="20"/>
              </w:rPr>
              <w:t>STANDARD:</w:t>
            </w:r>
          </w:p>
          <w:p w14:paraId="1A49D40B" w14:textId="77777777" w:rsidR="0066673B" w:rsidRPr="007139C9" w:rsidRDefault="0066673B" w:rsidP="001D2C78">
            <w:pPr>
              <w:rPr>
                <w:rFonts w:ascii="Arial" w:hAnsi="Arial" w:cs="Arial"/>
                <w:b/>
                <w:bCs/>
                <w:sz w:val="20"/>
                <w:szCs w:val="20"/>
              </w:rPr>
            </w:pPr>
          </w:p>
        </w:tc>
        <w:tc>
          <w:tcPr>
            <w:tcW w:w="8363" w:type="dxa"/>
            <w:shd w:val="clear" w:color="auto" w:fill="DAEEF3" w:themeFill="accent5" w:themeFillTint="33"/>
          </w:tcPr>
          <w:p w14:paraId="1D5860B2" w14:textId="77777777" w:rsidR="0066673B" w:rsidRPr="007139C9" w:rsidRDefault="0066673B" w:rsidP="001D2C78">
            <w:pPr>
              <w:rPr>
                <w:rFonts w:ascii="Arial" w:hAnsi="Arial" w:cs="Arial"/>
                <w:b/>
                <w:bCs/>
                <w:sz w:val="20"/>
                <w:szCs w:val="20"/>
              </w:rPr>
            </w:pPr>
            <w:r w:rsidRPr="007139C9">
              <w:rPr>
                <w:rFonts w:ascii="Arial" w:hAnsi="Arial" w:cs="Arial"/>
                <w:b/>
                <w:bCs/>
                <w:sz w:val="20"/>
                <w:szCs w:val="20"/>
              </w:rPr>
              <w:t>INDICATORS OF ACHIEVEMENT</w:t>
            </w:r>
          </w:p>
          <w:p w14:paraId="62825711" w14:textId="77777777" w:rsidR="0066673B" w:rsidRPr="007139C9" w:rsidRDefault="0066673B" w:rsidP="001D2C78">
            <w:pPr>
              <w:rPr>
                <w:rFonts w:ascii="Arial" w:hAnsi="Arial" w:cs="Arial"/>
                <w:b/>
                <w:bCs/>
                <w:sz w:val="20"/>
                <w:szCs w:val="20"/>
              </w:rPr>
            </w:pPr>
          </w:p>
        </w:tc>
      </w:tr>
      <w:tr w:rsidR="007139C9" w:rsidRPr="007139C9" w14:paraId="2F273EE8" w14:textId="77777777" w:rsidTr="7EA4B960">
        <w:trPr>
          <w:trHeight w:val="824"/>
        </w:trPr>
        <w:tc>
          <w:tcPr>
            <w:tcW w:w="6374" w:type="dxa"/>
            <w:shd w:val="clear" w:color="auto" w:fill="FFFFFF" w:themeFill="background1"/>
          </w:tcPr>
          <w:p w14:paraId="5D448749" w14:textId="77777777" w:rsidR="007139C9" w:rsidRPr="007139C9" w:rsidRDefault="007139C9" w:rsidP="007139C9">
            <w:pPr>
              <w:rPr>
                <w:rFonts w:ascii="Arial" w:hAnsi="Arial" w:cs="Arial"/>
                <w:sz w:val="20"/>
                <w:szCs w:val="20"/>
              </w:rPr>
            </w:pPr>
          </w:p>
          <w:p w14:paraId="392C51F4" w14:textId="11C20890" w:rsidR="007139C9" w:rsidRPr="007139C9" w:rsidRDefault="007139C9" w:rsidP="007139C9">
            <w:pPr>
              <w:rPr>
                <w:rFonts w:ascii="Arial" w:hAnsi="Arial" w:cs="Arial"/>
                <w:sz w:val="20"/>
                <w:szCs w:val="20"/>
              </w:rPr>
            </w:pPr>
            <w:r w:rsidRPr="007139C9">
              <w:rPr>
                <w:rFonts w:ascii="Arial" w:hAnsi="Arial" w:cs="Arial"/>
                <w:sz w:val="20"/>
                <w:szCs w:val="20"/>
              </w:rPr>
              <w:t>For members of staff to feel they have appropriate control over their work and can raise concerns if there are issues.</w:t>
            </w:r>
          </w:p>
          <w:p w14:paraId="573A9700" w14:textId="47618B22" w:rsidR="007139C9" w:rsidRPr="007139C9" w:rsidRDefault="007139C9" w:rsidP="007139C9">
            <w:pPr>
              <w:rPr>
                <w:rFonts w:ascii="Arial" w:hAnsi="Arial" w:cs="Arial"/>
                <w:sz w:val="20"/>
                <w:szCs w:val="20"/>
              </w:rPr>
            </w:pPr>
          </w:p>
        </w:tc>
        <w:tc>
          <w:tcPr>
            <w:tcW w:w="8363" w:type="dxa"/>
            <w:shd w:val="clear" w:color="auto" w:fill="FFFFFF" w:themeFill="background1"/>
          </w:tcPr>
          <w:p w14:paraId="59B29A86" w14:textId="4A469B56" w:rsidR="007139C9" w:rsidRPr="007139C9" w:rsidRDefault="007139C9" w:rsidP="007139C9">
            <w:pPr>
              <w:rPr>
                <w:rFonts w:ascii="Arial" w:hAnsi="Arial" w:cs="Arial"/>
                <w:sz w:val="20"/>
                <w:szCs w:val="20"/>
              </w:rPr>
            </w:pPr>
          </w:p>
          <w:p w14:paraId="33DEDBE0" w14:textId="3A0A6C79" w:rsidR="007139C9" w:rsidRPr="007139C9" w:rsidRDefault="007139C9" w:rsidP="007139C9">
            <w:pPr>
              <w:rPr>
                <w:rFonts w:ascii="Arial" w:hAnsi="Arial" w:cs="Arial"/>
                <w:sz w:val="20"/>
                <w:szCs w:val="20"/>
              </w:rPr>
            </w:pPr>
            <w:r w:rsidRPr="007139C9">
              <w:rPr>
                <w:rFonts w:ascii="Arial" w:hAnsi="Arial" w:cs="Arial"/>
                <w:sz w:val="20"/>
                <w:szCs w:val="20"/>
              </w:rPr>
              <w:t>For members of staff wherever possible to be consulted about their workload, pace of work</w:t>
            </w:r>
            <w:r w:rsidR="0023455A">
              <w:rPr>
                <w:rFonts w:ascii="Arial" w:hAnsi="Arial" w:cs="Arial"/>
                <w:sz w:val="20"/>
                <w:szCs w:val="20"/>
              </w:rPr>
              <w:t>,</w:t>
            </w:r>
            <w:r w:rsidRPr="007139C9">
              <w:rPr>
                <w:rFonts w:ascii="Arial" w:hAnsi="Arial" w:cs="Arial"/>
                <w:sz w:val="20"/>
                <w:szCs w:val="20"/>
              </w:rPr>
              <w:t xml:space="preserve"> changes to their working environment</w:t>
            </w:r>
            <w:r w:rsidR="0023455A">
              <w:rPr>
                <w:rFonts w:ascii="Arial" w:hAnsi="Arial" w:cs="Arial"/>
                <w:sz w:val="20"/>
                <w:szCs w:val="20"/>
              </w:rPr>
              <w:t xml:space="preserve"> and changes to working practices</w:t>
            </w:r>
          </w:p>
          <w:p w14:paraId="07A5E803" w14:textId="77777777" w:rsidR="007139C9" w:rsidRPr="007139C9" w:rsidRDefault="007139C9" w:rsidP="007139C9">
            <w:pPr>
              <w:rPr>
                <w:rFonts w:ascii="Arial" w:hAnsi="Arial" w:cs="Arial"/>
                <w:sz w:val="20"/>
                <w:szCs w:val="20"/>
              </w:rPr>
            </w:pPr>
          </w:p>
          <w:p w14:paraId="402A3B06" w14:textId="7450C56B" w:rsidR="007139C9" w:rsidRPr="007139C9" w:rsidRDefault="007139C9" w:rsidP="007139C9">
            <w:pPr>
              <w:rPr>
                <w:rFonts w:ascii="Arial" w:hAnsi="Arial" w:cs="Arial"/>
                <w:b/>
                <w:bCs/>
                <w:sz w:val="20"/>
                <w:szCs w:val="20"/>
              </w:rPr>
            </w:pPr>
          </w:p>
        </w:tc>
      </w:tr>
      <w:tr w:rsidR="007139C9" w14:paraId="16FE79B0" w14:textId="77777777" w:rsidTr="7EA4B960">
        <w:trPr>
          <w:trHeight w:val="470"/>
        </w:trPr>
        <w:tc>
          <w:tcPr>
            <w:tcW w:w="6374" w:type="dxa"/>
            <w:shd w:val="clear" w:color="auto" w:fill="DAEEF3" w:themeFill="accent5" w:themeFillTint="33"/>
          </w:tcPr>
          <w:p w14:paraId="0FA50913" w14:textId="77777777" w:rsidR="007139C9" w:rsidRPr="00F04862" w:rsidRDefault="007139C9" w:rsidP="007139C9">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DAEEF3" w:themeFill="accent5" w:themeFillTint="33"/>
          </w:tcPr>
          <w:p w14:paraId="4959D99F" w14:textId="77777777" w:rsidR="007139C9" w:rsidRPr="00F04862" w:rsidRDefault="007139C9" w:rsidP="007139C9">
            <w:pPr>
              <w:rPr>
                <w:rFonts w:ascii="Arial" w:hAnsi="Arial" w:cs="Arial"/>
                <w:b/>
                <w:bCs/>
                <w:sz w:val="20"/>
                <w:szCs w:val="20"/>
              </w:rPr>
            </w:pPr>
            <w:r w:rsidRPr="00F04862">
              <w:rPr>
                <w:rFonts w:ascii="Arial" w:hAnsi="Arial" w:cs="Arial"/>
                <w:b/>
                <w:bCs/>
                <w:sz w:val="20"/>
                <w:szCs w:val="20"/>
              </w:rPr>
              <w:t>ORGANISATIONAL CONTROLS</w:t>
            </w:r>
          </w:p>
        </w:tc>
      </w:tr>
      <w:tr w:rsidR="007139C9" w14:paraId="4609BBA7" w14:textId="77777777" w:rsidTr="7EA4B960">
        <w:trPr>
          <w:trHeight w:val="470"/>
        </w:trPr>
        <w:tc>
          <w:tcPr>
            <w:tcW w:w="6374" w:type="dxa"/>
            <w:shd w:val="clear" w:color="auto" w:fill="FFFFFF" w:themeFill="background1"/>
          </w:tcPr>
          <w:p w14:paraId="7A3F90CC" w14:textId="39899AA7" w:rsidR="007139C9" w:rsidRPr="00F04862" w:rsidRDefault="007139C9" w:rsidP="007139C9">
            <w:pPr>
              <w:rPr>
                <w:rFonts w:ascii="Arial" w:hAnsi="Arial" w:cs="Arial"/>
                <w:b/>
                <w:bCs/>
                <w:sz w:val="20"/>
                <w:szCs w:val="20"/>
              </w:rPr>
            </w:pPr>
            <w:r>
              <w:rPr>
                <w:rFonts w:ascii="Arial" w:hAnsi="Arial" w:cs="Arial"/>
                <w:sz w:val="20"/>
                <w:szCs w:val="20"/>
              </w:rPr>
              <w:t>Rapid changes in Government and University policy and procedures affecting day to day working related to COVID 19</w:t>
            </w:r>
          </w:p>
        </w:tc>
        <w:tc>
          <w:tcPr>
            <w:tcW w:w="8363" w:type="dxa"/>
            <w:shd w:val="clear" w:color="auto" w:fill="FFFFFF" w:themeFill="background1"/>
          </w:tcPr>
          <w:p w14:paraId="1C5CD5C8" w14:textId="4444E397" w:rsidR="007139C9" w:rsidRPr="00C8265F" w:rsidRDefault="007139C9" w:rsidP="007139C9">
            <w:pPr>
              <w:pStyle w:val="ListParagraph"/>
              <w:numPr>
                <w:ilvl w:val="0"/>
                <w:numId w:val="19"/>
              </w:numPr>
              <w:rPr>
                <w:rFonts w:cs="Arial"/>
                <w:b/>
                <w:bCs/>
                <w:sz w:val="20"/>
                <w:szCs w:val="20"/>
              </w:rPr>
            </w:pPr>
            <w:r>
              <w:rPr>
                <w:rFonts w:cs="Arial"/>
                <w:sz w:val="20"/>
                <w:szCs w:val="20"/>
              </w:rPr>
              <w:t xml:space="preserve">UoE organisational policies and guidance in relation to working during the COVID-19 </w:t>
            </w:r>
            <w:r w:rsidR="00C8265F">
              <w:rPr>
                <w:rFonts w:cs="Arial"/>
                <w:sz w:val="20"/>
                <w:szCs w:val="20"/>
              </w:rPr>
              <w:t>pandemic</w:t>
            </w:r>
            <w:r>
              <w:rPr>
                <w:rFonts w:cs="Arial"/>
                <w:sz w:val="20"/>
                <w:szCs w:val="20"/>
              </w:rPr>
              <w:t>.</w:t>
            </w:r>
          </w:p>
          <w:p w14:paraId="0B893A48" w14:textId="77777777" w:rsidR="00C8265F" w:rsidRPr="00C8265F" w:rsidRDefault="00C8265F" w:rsidP="007139C9">
            <w:pPr>
              <w:pStyle w:val="ListParagraph"/>
              <w:numPr>
                <w:ilvl w:val="0"/>
                <w:numId w:val="19"/>
              </w:numPr>
              <w:rPr>
                <w:rFonts w:cs="Arial"/>
                <w:sz w:val="20"/>
                <w:szCs w:val="20"/>
              </w:rPr>
            </w:pPr>
            <w:r w:rsidRPr="00C8265F">
              <w:rPr>
                <w:rFonts w:cs="Arial"/>
                <w:sz w:val="20"/>
                <w:szCs w:val="20"/>
              </w:rPr>
              <w:t xml:space="preserve">Regular communications from Director of People &amp; Culture  </w:t>
            </w:r>
          </w:p>
          <w:p w14:paraId="4824C797" w14:textId="6CF84558" w:rsidR="00C8265F" w:rsidRPr="00F04862" w:rsidRDefault="00C8265F" w:rsidP="00C8265F">
            <w:pPr>
              <w:pStyle w:val="ListParagraph"/>
              <w:ind w:left="360"/>
              <w:rPr>
                <w:rFonts w:cs="Arial"/>
                <w:b/>
                <w:bCs/>
                <w:sz w:val="20"/>
                <w:szCs w:val="20"/>
              </w:rPr>
            </w:pPr>
          </w:p>
        </w:tc>
      </w:tr>
      <w:tr w:rsidR="007139C9" w14:paraId="7B521738" w14:textId="77777777" w:rsidTr="7EA4B960">
        <w:trPr>
          <w:trHeight w:val="470"/>
        </w:trPr>
        <w:tc>
          <w:tcPr>
            <w:tcW w:w="6374" w:type="dxa"/>
            <w:shd w:val="clear" w:color="auto" w:fill="FFFFFF" w:themeFill="background1"/>
          </w:tcPr>
          <w:p w14:paraId="7E70E0A9" w14:textId="4F428A03" w:rsidR="007139C9" w:rsidRPr="00B206AF" w:rsidRDefault="007139C9" w:rsidP="007139C9">
            <w:pPr>
              <w:rPr>
                <w:rFonts w:ascii="Arial" w:hAnsi="Arial" w:cs="Arial"/>
                <w:b/>
                <w:bCs/>
                <w:sz w:val="20"/>
                <w:szCs w:val="20"/>
              </w:rPr>
            </w:pPr>
            <w:r>
              <w:rPr>
                <w:rFonts w:ascii="Arial" w:hAnsi="Arial" w:cs="Arial"/>
                <w:sz w:val="20"/>
                <w:szCs w:val="20"/>
              </w:rPr>
              <w:t>Unpredictability of work activities</w:t>
            </w:r>
          </w:p>
        </w:tc>
        <w:tc>
          <w:tcPr>
            <w:tcW w:w="8363" w:type="dxa"/>
            <w:shd w:val="clear" w:color="auto" w:fill="FFFFFF" w:themeFill="background1"/>
          </w:tcPr>
          <w:p w14:paraId="3E1F0914" w14:textId="77777777" w:rsidR="007139C9" w:rsidRPr="00C8265F" w:rsidRDefault="007139C9" w:rsidP="00C8265F">
            <w:pPr>
              <w:pStyle w:val="ListParagraph"/>
              <w:numPr>
                <w:ilvl w:val="0"/>
                <w:numId w:val="35"/>
              </w:numPr>
              <w:rPr>
                <w:rFonts w:cs="Arial"/>
                <w:b/>
                <w:bCs/>
                <w:sz w:val="20"/>
                <w:szCs w:val="20"/>
              </w:rPr>
            </w:pPr>
            <w:r>
              <w:rPr>
                <w:rFonts w:cs="Arial"/>
                <w:sz w:val="20"/>
                <w:szCs w:val="20"/>
              </w:rPr>
              <w:t xml:space="preserve">Training staff that have to undertake a job or role that they have previously not undertaken. </w:t>
            </w:r>
          </w:p>
          <w:p w14:paraId="59056882" w14:textId="77777777" w:rsidR="00C8265F" w:rsidRPr="00C8265F" w:rsidRDefault="00C8265F" w:rsidP="00C8265F">
            <w:pPr>
              <w:pStyle w:val="ListParagraph"/>
              <w:numPr>
                <w:ilvl w:val="0"/>
                <w:numId w:val="35"/>
              </w:numPr>
              <w:rPr>
                <w:rFonts w:cs="Arial"/>
                <w:b/>
                <w:bCs/>
                <w:sz w:val="20"/>
                <w:szCs w:val="20"/>
              </w:rPr>
            </w:pPr>
            <w:r>
              <w:rPr>
                <w:rFonts w:cs="Arial"/>
                <w:sz w:val="20"/>
                <w:szCs w:val="20"/>
              </w:rPr>
              <w:t>Regular conversations with line managers to identify issues early.</w:t>
            </w:r>
          </w:p>
          <w:p w14:paraId="1E45B815" w14:textId="0A6022F0" w:rsidR="00C8265F" w:rsidRPr="00C8265F" w:rsidRDefault="00C8265F" w:rsidP="00C8265F">
            <w:pPr>
              <w:pStyle w:val="ListParagraph"/>
              <w:numPr>
                <w:ilvl w:val="0"/>
                <w:numId w:val="35"/>
              </w:numPr>
              <w:rPr>
                <w:rFonts w:cs="Arial"/>
                <w:b/>
                <w:bCs/>
                <w:sz w:val="20"/>
                <w:szCs w:val="20"/>
              </w:rPr>
            </w:pPr>
            <w:r>
              <w:rPr>
                <w:rFonts w:cs="Arial"/>
                <w:sz w:val="20"/>
                <w:szCs w:val="20"/>
              </w:rPr>
              <w:t>Regular University communications about priorities and changing patterns of work through different levels of protection</w:t>
            </w:r>
          </w:p>
          <w:p w14:paraId="03EB7773" w14:textId="4EDA0D86" w:rsidR="00C8265F" w:rsidRPr="000A799B" w:rsidRDefault="00C8265F" w:rsidP="00C8265F">
            <w:pPr>
              <w:pStyle w:val="ListParagraph"/>
              <w:ind w:left="360"/>
              <w:rPr>
                <w:rFonts w:cs="Arial"/>
                <w:b/>
                <w:bCs/>
                <w:sz w:val="20"/>
                <w:szCs w:val="20"/>
              </w:rPr>
            </w:pPr>
          </w:p>
        </w:tc>
      </w:tr>
      <w:tr w:rsidR="007139C9" w14:paraId="33CB2EA8" w14:textId="77777777" w:rsidTr="7EA4B960">
        <w:trPr>
          <w:trHeight w:val="1728"/>
        </w:trPr>
        <w:tc>
          <w:tcPr>
            <w:tcW w:w="6374" w:type="dxa"/>
          </w:tcPr>
          <w:p w14:paraId="24B0EB68" w14:textId="77777777" w:rsidR="0026494C" w:rsidRDefault="007139C9" w:rsidP="007139C9">
            <w:pPr>
              <w:rPr>
                <w:rFonts w:ascii="Arial" w:hAnsi="Arial" w:cs="Arial"/>
                <w:sz w:val="20"/>
                <w:szCs w:val="20"/>
              </w:rPr>
            </w:pPr>
            <w:r w:rsidRPr="00C8265F">
              <w:rPr>
                <w:rFonts w:ascii="Arial" w:hAnsi="Arial" w:cs="Arial"/>
                <w:sz w:val="20"/>
                <w:szCs w:val="20"/>
              </w:rPr>
              <w:t xml:space="preserve">For some of us, working remotely can bring a sense of isolation.  Sometimes our attention wanders, or we miss being with the people in our teams.   It is important to recognise these challenges and not to let them spiral. </w:t>
            </w:r>
            <w:r w:rsidR="0026494C">
              <w:rPr>
                <w:rFonts w:ascii="Arial" w:hAnsi="Arial" w:cs="Arial"/>
                <w:sz w:val="20"/>
                <w:szCs w:val="20"/>
              </w:rPr>
              <w:t xml:space="preserve"> </w:t>
            </w:r>
          </w:p>
          <w:p w14:paraId="7F9B4F93" w14:textId="77777777" w:rsidR="0026494C" w:rsidRDefault="0026494C" w:rsidP="007139C9">
            <w:pPr>
              <w:rPr>
                <w:rFonts w:ascii="Arial" w:hAnsi="Arial" w:cs="Arial"/>
                <w:sz w:val="20"/>
                <w:szCs w:val="20"/>
              </w:rPr>
            </w:pPr>
          </w:p>
          <w:p w14:paraId="643270B4" w14:textId="3CF02AD5" w:rsidR="007139C9" w:rsidRPr="00C8265F" w:rsidRDefault="0026494C" w:rsidP="007139C9">
            <w:pPr>
              <w:rPr>
                <w:rFonts w:ascii="Arial" w:hAnsi="Arial" w:cs="Arial"/>
                <w:sz w:val="20"/>
                <w:szCs w:val="20"/>
              </w:rPr>
            </w:pPr>
            <w:r>
              <w:rPr>
                <w:rFonts w:ascii="Arial" w:hAnsi="Arial" w:cs="Arial"/>
                <w:sz w:val="20"/>
                <w:szCs w:val="20"/>
              </w:rPr>
              <w:t>In some cases, the home is too small or crowded (or is too challenging in other respects) to be suitable for remote working.</w:t>
            </w:r>
          </w:p>
          <w:p w14:paraId="342BA6AE" w14:textId="3881BCBD" w:rsidR="007139C9" w:rsidRPr="00B206AF" w:rsidRDefault="007139C9" w:rsidP="007139C9">
            <w:pPr>
              <w:rPr>
                <w:rFonts w:ascii="Arial" w:hAnsi="Arial" w:cs="Arial"/>
                <w:b/>
                <w:bCs/>
                <w:sz w:val="20"/>
                <w:szCs w:val="20"/>
              </w:rPr>
            </w:pPr>
          </w:p>
        </w:tc>
        <w:tc>
          <w:tcPr>
            <w:tcW w:w="8363" w:type="dxa"/>
          </w:tcPr>
          <w:p w14:paraId="5F50A4BE" w14:textId="16A534E3" w:rsidR="007139C9" w:rsidRPr="00C8265F" w:rsidRDefault="007139C9" w:rsidP="00C8265F">
            <w:pPr>
              <w:pStyle w:val="ListParagraph"/>
              <w:numPr>
                <w:ilvl w:val="0"/>
                <w:numId w:val="36"/>
              </w:numPr>
              <w:ind w:left="360"/>
              <w:rPr>
                <w:rFonts w:cs="Arial"/>
                <w:sz w:val="20"/>
                <w:szCs w:val="20"/>
              </w:rPr>
            </w:pPr>
            <w:r w:rsidRPr="00C8265F">
              <w:rPr>
                <w:rFonts w:cs="Arial"/>
                <w:sz w:val="20"/>
                <w:szCs w:val="20"/>
              </w:rPr>
              <w:t>P</w:t>
            </w:r>
            <w:r w:rsidR="00C8265F">
              <w:rPr>
                <w:rFonts w:cs="Arial"/>
                <w:sz w:val="20"/>
                <w:szCs w:val="20"/>
              </w:rPr>
              <w:t>eople &amp; Culture</w:t>
            </w:r>
            <w:r w:rsidRPr="00C8265F">
              <w:rPr>
                <w:rFonts w:cs="Arial"/>
                <w:sz w:val="20"/>
                <w:szCs w:val="20"/>
              </w:rPr>
              <w:t xml:space="preserve"> policies to support family commitments.</w:t>
            </w:r>
          </w:p>
          <w:p w14:paraId="5D8D4B66" w14:textId="77777777" w:rsidR="00C8265F" w:rsidRDefault="00C8265F" w:rsidP="00C8265F">
            <w:pPr>
              <w:pStyle w:val="ListParagraph"/>
              <w:numPr>
                <w:ilvl w:val="0"/>
                <w:numId w:val="36"/>
              </w:numPr>
              <w:ind w:left="360"/>
              <w:rPr>
                <w:rFonts w:cs="Arial"/>
                <w:sz w:val="20"/>
                <w:szCs w:val="20"/>
              </w:rPr>
            </w:pPr>
            <w:r>
              <w:rPr>
                <w:rFonts w:cs="Arial"/>
                <w:sz w:val="20"/>
                <w:szCs w:val="20"/>
              </w:rPr>
              <w:t>Professional development programmes available to build new areas of expertise and skills</w:t>
            </w:r>
          </w:p>
          <w:p w14:paraId="60238C9C" w14:textId="77777777" w:rsidR="00C8265F" w:rsidRDefault="00C8265F" w:rsidP="00C8265F">
            <w:pPr>
              <w:pStyle w:val="ListParagraph"/>
              <w:numPr>
                <w:ilvl w:val="0"/>
                <w:numId w:val="36"/>
              </w:numPr>
              <w:ind w:left="360"/>
              <w:rPr>
                <w:rFonts w:cs="Arial"/>
                <w:sz w:val="20"/>
                <w:szCs w:val="20"/>
              </w:rPr>
            </w:pPr>
            <w:r>
              <w:rPr>
                <w:rFonts w:cs="Arial"/>
                <w:sz w:val="20"/>
                <w:szCs w:val="20"/>
              </w:rPr>
              <w:t>EDI staff and student networks</w:t>
            </w:r>
          </w:p>
          <w:p w14:paraId="33CD0117" w14:textId="1FD47E46" w:rsidR="007139C9" w:rsidRPr="00C8265F" w:rsidRDefault="00C8265F" w:rsidP="00C8265F">
            <w:pPr>
              <w:pStyle w:val="ListParagraph"/>
              <w:numPr>
                <w:ilvl w:val="0"/>
                <w:numId w:val="36"/>
              </w:numPr>
              <w:ind w:left="360"/>
              <w:rPr>
                <w:rFonts w:cs="Arial"/>
                <w:sz w:val="20"/>
                <w:szCs w:val="20"/>
              </w:rPr>
            </w:pPr>
            <w:r>
              <w:rPr>
                <w:rFonts w:cs="Arial"/>
                <w:sz w:val="20"/>
                <w:szCs w:val="20"/>
              </w:rPr>
              <w:t>Peer Exchange Network, Learning Lounge to connect with colleagues</w:t>
            </w:r>
            <w:r w:rsidR="007139C9" w:rsidRPr="00C8265F">
              <w:rPr>
                <w:rFonts w:cs="Arial"/>
                <w:sz w:val="20"/>
                <w:szCs w:val="20"/>
              </w:rPr>
              <w:t>.</w:t>
            </w:r>
          </w:p>
          <w:p w14:paraId="1C4EBF21" w14:textId="07681798" w:rsidR="007139C9" w:rsidRPr="00C8265F" w:rsidRDefault="007139C9" w:rsidP="00C8265F">
            <w:pPr>
              <w:pStyle w:val="ListParagraph"/>
              <w:numPr>
                <w:ilvl w:val="0"/>
                <w:numId w:val="36"/>
              </w:numPr>
              <w:ind w:left="360"/>
              <w:rPr>
                <w:rFonts w:cs="Arial"/>
                <w:sz w:val="20"/>
                <w:szCs w:val="20"/>
              </w:rPr>
            </w:pPr>
            <w:r w:rsidRPr="00C8265F">
              <w:rPr>
                <w:rFonts w:cs="Arial"/>
                <w:sz w:val="20"/>
                <w:szCs w:val="20"/>
              </w:rPr>
              <w:t>WHSW run health promotion activities</w:t>
            </w:r>
          </w:p>
          <w:p w14:paraId="6D862745" w14:textId="795E6BED" w:rsidR="007139C9" w:rsidRPr="00C8265F" w:rsidRDefault="007139C9" w:rsidP="00C8265F">
            <w:pPr>
              <w:pStyle w:val="ListParagraph"/>
              <w:numPr>
                <w:ilvl w:val="0"/>
                <w:numId w:val="36"/>
              </w:numPr>
              <w:ind w:left="360"/>
              <w:rPr>
                <w:rFonts w:cs="Arial"/>
                <w:sz w:val="20"/>
                <w:szCs w:val="20"/>
              </w:rPr>
            </w:pPr>
            <w:r w:rsidRPr="00C8265F">
              <w:rPr>
                <w:rFonts w:cs="Arial"/>
                <w:sz w:val="20"/>
                <w:szCs w:val="20"/>
              </w:rPr>
              <w:t xml:space="preserve">Training in leadership and management so that managers </w:t>
            </w:r>
            <w:r w:rsidR="0023455A">
              <w:rPr>
                <w:rFonts w:cs="Arial"/>
                <w:sz w:val="20"/>
                <w:szCs w:val="20"/>
              </w:rPr>
              <w:t xml:space="preserve">and HR staff who advise  </w:t>
            </w:r>
            <w:proofErr w:type="spellStart"/>
            <w:r w:rsidR="0023455A">
              <w:rPr>
                <w:rFonts w:cs="Arial"/>
                <w:sz w:val="20"/>
                <w:szCs w:val="20"/>
              </w:rPr>
              <w:t>HoDs</w:t>
            </w:r>
            <w:proofErr w:type="spellEnd"/>
            <w:r w:rsidR="0023455A">
              <w:rPr>
                <w:rFonts w:cs="Arial"/>
                <w:sz w:val="20"/>
                <w:szCs w:val="20"/>
              </w:rPr>
              <w:t xml:space="preserve"> and </w:t>
            </w:r>
            <w:proofErr w:type="spellStart"/>
            <w:r w:rsidR="0023455A">
              <w:rPr>
                <w:rFonts w:cs="Arial"/>
                <w:sz w:val="20"/>
                <w:szCs w:val="20"/>
              </w:rPr>
              <w:t>HoSs</w:t>
            </w:r>
            <w:proofErr w:type="spellEnd"/>
            <w:r w:rsidR="0023455A">
              <w:rPr>
                <w:rFonts w:cs="Arial"/>
                <w:sz w:val="20"/>
                <w:szCs w:val="20"/>
              </w:rPr>
              <w:t xml:space="preserve"> on individual </w:t>
            </w:r>
            <w:r w:rsidR="0026494C">
              <w:rPr>
                <w:rFonts w:cs="Arial"/>
                <w:sz w:val="20"/>
                <w:szCs w:val="20"/>
              </w:rPr>
              <w:t xml:space="preserve">cases </w:t>
            </w:r>
            <w:r w:rsidRPr="00C8265F">
              <w:rPr>
                <w:rFonts w:cs="Arial"/>
                <w:sz w:val="20"/>
                <w:szCs w:val="20"/>
              </w:rPr>
              <w:t>are open to flexible arrangements and job sharing etc</w:t>
            </w:r>
          </w:p>
          <w:p w14:paraId="4E9D74DB" w14:textId="1F4068F7" w:rsidR="007139C9" w:rsidRPr="00C8265F" w:rsidRDefault="007139C9" w:rsidP="00C8265F">
            <w:pPr>
              <w:pStyle w:val="ListParagraph"/>
              <w:numPr>
                <w:ilvl w:val="0"/>
                <w:numId w:val="36"/>
              </w:numPr>
              <w:ind w:left="360"/>
              <w:rPr>
                <w:rFonts w:cs="Arial"/>
                <w:sz w:val="20"/>
                <w:szCs w:val="20"/>
              </w:rPr>
            </w:pPr>
            <w:r w:rsidRPr="00C8265F">
              <w:rPr>
                <w:rFonts w:cs="Arial"/>
                <w:sz w:val="20"/>
                <w:szCs w:val="20"/>
              </w:rPr>
              <w:t>Regular one</w:t>
            </w:r>
            <w:r w:rsidR="0026494C">
              <w:rPr>
                <w:rFonts w:cs="Arial"/>
                <w:sz w:val="20"/>
                <w:szCs w:val="20"/>
              </w:rPr>
              <w:t>-</w:t>
            </w:r>
            <w:r w:rsidRPr="00C8265F">
              <w:rPr>
                <w:rFonts w:cs="Arial"/>
                <w:sz w:val="20"/>
                <w:szCs w:val="20"/>
              </w:rPr>
              <w:t>to</w:t>
            </w:r>
            <w:r w:rsidR="0026494C">
              <w:rPr>
                <w:rFonts w:cs="Arial"/>
                <w:sz w:val="20"/>
                <w:szCs w:val="20"/>
              </w:rPr>
              <w:t>-</w:t>
            </w:r>
            <w:r w:rsidRPr="00C8265F">
              <w:rPr>
                <w:rFonts w:cs="Arial"/>
                <w:sz w:val="20"/>
                <w:szCs w:val="20"/>
              </w:rPr>
              <w:t>one meeting with managers</w:t>
            </w:r>
            <w:r w:rsidR="00C8265F">
              <w:rPr>
                <w:rFonts w:cs="Arial"/>
                <w:sz w:val="20"/>
                <w:szCs w:val="20"/>
              </w:rPr>
              <w:t xml:space="preserve"> to identify challenges early</w:t>
            </w:r>
          </w:p>
          <w:p w14:paraId="62AA2145" w14:textId="7E1AA59E" w:rsidR="007139C9" w:rsidRPr="007139C9" w:rsidRDefault="007139C9" w:rsidP="007139C9">
            <w:pPr>
              <w:rPr>
                <w:rFonts w:cs="Arial"/>
                <w:sz w:val="20"/>
                <w:szCs w:val="20"/>
              </w:rPr>
            </w:pPr>
          </w:p>
        </w:tc>
      </w:tr>
      <w:tr w:rsidR="007139C9" w14:paraId="56FA0C7D" w14:textId="77777777" w:rsidTr="7EA4B960">
        <w:trPr>
          <w:trHeight w:val="402"/>
        </w:trPr>
        <w:tc>
          <w:tcPr>
            <w:tcW w:w="14737" w:type="dxa"/>
            <w:gridSpan w:val="2"/>
            <w:shd w:val="clear" w:color="auto" w:fill="DAEEF3" w:themeFill="accent5" w:themeFillTint="33"/>
          </w:tcPr>
          <w:p w14:paraId="1755F08D" w14:textId="77777777" w:rsidR="007139C9" w:rsidRPr="00F04862" w:rsidRDefault="007139C9" w:rsidP="001D2C78">
            <w:pPr>
              <w:jc w:val="center"/>
              <w:rPr>
                <w:b/>
                <w:bCs/>
              </w:rPr>
            </w:pPr>
            <w:r w:rsidRPr="00F04862">
              <w:rPr>
                <w:b/>
                <w:bCs/>
              </w:rPr>
              <w:t>SUPPORT AVAILABLE</w:t>
            </w:r>
          </w:p>
        </w:tc>
      </w:tr>
      <w:tr w:rsidR="007139C9" w14:paraId="7744C02E" w14:textId="77777777" w:rsidTr="7EA4B960">
        <w:trPr>
          <w:trHeight w:val="402"/>
        </w:trPr>
        <w:tc>
          <w:tcPr>
            <w:tcW w:w="6374" w:type="dxa"/>
            <w:shd w:val="clear" w:color="auto" w:fill="DAEEF3" w:themeFill="accent5" w:themeFillTint="33"/>
          </w:tcPr>
          <w:p w14:paraId="51BE0B40" w14:textId="77777777" w:rsidR="007139C9" w:rsidRDefault="007139C9" w:rsidP="001D2C78">
            <w:pPr>
              <w:jc w:val="center"/>
              <w:rPr>
                <w:b/>
                <w:bCs/>
              </w:rPr>
            </w:pPr>
            <w:r>
              <w:rPr>
                <w:b/>
                <w:bCs/>
              </w:rPr>
              <w:t>INTERNAL</w:t>
            </w:r>
          </w:p>
        </w:tc>
        <w:tc>
          <w:tcPr>
            <w:tcW w:w="8363" w:type="dxa"/>
            <w:shd w:val="clear" w:color="auto" w:fill="DAEEF3" w:themeFill="accent5" w:themeFillTint="33"/>
          </w:tcPr>
          <w:p w14:paraId="02C2690D" w14:textId="77777777" w:rsidR="007139C9" w:rsidRDefault="007139C9" w:rsidP="001D2C78">
            <w:pPr>
              <w:jc w:val="center"/>
              <w:rPr>
                <w:b/>
                <w:bCs/>
              </w:rPr>
            </w:pPr>
            <w:r>
              <w:rPr>
                <w:b/>
                <w:bCs/>
              </w:rPr>
              <w:t>EXTERNAL</w:t>
            </w:r>
          </w:p>
        </w:tc>
      </w:tr>
      <w:tr w:rsidR="007139C9" w14:paraId="263A7F1B" w14:textId="77777777" w:rsidTr="7EA4B960">
        <w:trPr>
          <w:trHeight w:val="804"/>
        </w:trPr>
        <w:tc>
          <w:tcPr>
            <w:tcW w:w="6374" w:type="dxa"/>
            <w:shd w:val="clear" w:color="auto" w:fill="FFFFFF" w:themeFill="background1"/>
          </w:tcPr>
          <w:p w14:paraId="20E505F0" w14:textId="77777777" w:rsidR="007139C9" w:rsidRPr="007139C9" w:rsidRDefault="00B62AD7" w:rsidP="007139C9">
            <w:pPr>
              <w:pStyle w:val="ListParagraph"/>
              <w:numPr>
                <w:ilvl w:val="0"/>
                <w:numId w:val="19"/>
              </w:numPr>
              <w:rPr>
                <w:rFonts w:cs="Arial"/>
              </w:rPr>
            </w:pPr>
            <w:hyperlink r:id="rId46" w:history="1">
              <w:r w:rsidR="007139C9" w:rsidRPr="007139C9">
                <w:rPr>
                  <w:rStyle w:val="Hyperlink"/>
                  <w:rFonts w:cs="Arial"/>
                </w:rPr>
                <w:t>Flexible Working</w:t>
              </w:r>
            </w:hyperlink>
          </w:p>
          <w:p w14:paraId="0D21931F" w14:textId="77777777" w:rsidR="007139C9" w:rsidRPr="006A1312" w:rsidRDefault="007139C9" w:rsidP="007139C9">
            <w:pPr>
              <w:rPr>
                <w:rFonts w:ascii="Arial" w:hAnsi="Arial" w:cs="Arial"/>
              </w:rPr>
            </w:pPr>
          </w:p>
          <w:p w14:paraId="5C15B1F3" w14:textId="77777777" w:rsidR="007139C9" w:rsidRPr="007139C9" w:rsidRDefault="00B62AD7" w:rsidP="007139C9">
            <w:pPr>
              <w:pStyle w:val="ListParagraph"/>
              <w:numPr>
                <w:ilvl w:val="0"/>
                <w:numId w:val="19"/>
              </w:numPr>
              <w:rPr>
                <w:rFonts w:cs="Arial"/>
                <w:color w:val="000000" w:themeColor="text1"/>
              </w:rPr>
            </w:pPr>
            <w:hyperlink r:id="rId47" w:history="1">
              <w:r w:rsidR="007139C9" w:rsidRPr="007139C9">
                <w:rPr>
                  <w:rStyle w:val="Hyperlink"/>
                  <w:rFonts w:cs="Arial"/>
                </w:rPr>
                <w:t>Managing Anxiety when Returning to Campus Webinar</w:t>
              </w:r>
            </w:hyperlink>
          </w:p>
          <w:p w14:paraId="47589F21" w14:textId="77777777" w:rsidR="007139C9" w:rsidRPr="006A1312" w:rsidRDefault="007139C9" w:rsidP="007139C9">
            <w:pPr>
              <w:rPr>
                <w:rFonts w:ascii="Arial" w:hAnsi="Arial" w:cs="Arial"/>
                <w:color w:val="000000" w:themeColor="text1"/>
              </w:rPr>
            </w:pPr>
          </w:p>
          <w:p w14:paraId="1C6A15C9" w14:textId="77777777" w:rsidR="007139C9" w:rsidRPr="007139C9" w:rsidRDefault="00B62AD7" w:rsidP="007139C9">
            <w:pPr>
              <w:pStyle w:val="ListParagraph"/>
              <w:numPr>
                <w:ilvl w:val="0"/>
                <w:numId w:val="19"/>
              </w:numPr>
              <w:rPr>
                <w:rStyle w:val="Hyperlink"/>
                <w:rFonts w:cs="Arial"/>
              </w:rPr>
            </w:pPr>
            <w:hyperlink r:id="rId48" w:history="1">
              <w:r w:rsidR="007139C9" w:rsidRPr="007139C9">
                <w:rPr>
                  <w:rStyle w:val="Hyperlink"/>
                  <w:rFonts w:cs="Arial"/>
                </w:rPr>
                <w:t>Managing your Wellbeing during Lockdown Webinar</w:t>
              </w:r>
            </w:hyperlink>
          </w:p>
          <w:p w14:paraId="6B537945" w14:textId="77777777" w:rsidR="007139C9" w:rsidRDefault="007139C9" w:rsidP="007139C9">
            <w:pPr>
              <w:rPr>
                <w:rStyle w:val="Hyperlink"/>
              </w:rPr>
            </w:pPr>
          </w:p>
          <w:p w14:paraId="2DDD8563" w14:textId="6E3CAB25" w:rsidR="007139C9" w:rsidRPr="007139C9" w:rsidRDefault="007139C9" w:rsidP="007139C9">
            <w:pPr>
              <w:pStyle w:val="ListParagraph"/>
              <w:numPr>
                <w:ilvl w:val="0"/>
                <w:numId w:val="19"/>
              </w:numPr>
              <w:rPr>
                <w:rFonts w:cs="Arial"/>
                <w:color w:val="000000" w:themeColor="text1"/>
              </w:rPr>
            </w:pPr>
            <w:r w:rsidRPr="007139C9">
              <w:rPr>
                <w:rFonts w:cs="Arial"/>
              </w:rPr>
              <w:t>People and Culture can offer individual advice and can make you aware of the policies and support regarding the options available, especially if your difficulties are related to caring for someone or childcare</w:t>
            </w:r>
            <w:r w:rsidR="009E73D1">
              <w:rPr>
                <w:rFonts w:cs="Arial"/>
              </w:rPr>
              <w:t xml:space="preserve"> </w:t>
            </w:r>
          </w:p>
          <w:p w14:paraId="7CDCD3B4" w14:textId="77777777" w:rsidR="007139C9" w:rsidRPr="00F04862" w:rsidRDefault="007139C9" w:rsidP="007139C9">
            <w:pPr>
              <w:pStyle w:val="ListParagraph"/>
              <w:ind w:left="318"/>
              <w:rPr>
                <w:rFonts w:cs="Arial"/>
                <w:sz w:val="20"/>
                <w:szCs w:val="20"/>
              </w:rPr>
            </w:pPr>
          </w:p>
        </w:tc>
        <w:tc>
          <w:tcPr>
            <w:tcW w:w="8363" w:type="dxa"/>
            <w:shd w:val="clear" w:color="auto" w:fill="FFFFFF" w:themeFill="background1"/>
          </w:tcPr>
          <w:p w14:paraId="672CF247" w14:textId="666C883F" w:rsidR="007139C9" w:rsidRPr="006A1312" w:rsidRDefault="00B62AD7" w:rsidP="007139C9">
            <w:pPr>
              <w:rPr>
                <w:rFonts w:ascii="Arial" w:hAnsi="Arial" w:cs="Arial"/>
              </w:rPr>
            </w:pPr>
            <w:hyperlink r:id="rId49" w:history="1">
              <w:r w:rsidR="007139C9" w:rsidRPr="006A1312">
                <w:rPr>
                  <w:rStyle w:val="Hyperlink"/>
                  <w:rFonts w:ascii="Arial" w:hAnsi="Arial" w:cs="Arial"/>
                </w:rPr>
                <w:t>Mind</w:t>
              </w:r>
            </w:hyperlink>
            <w:r w:rsidR="007139C9" w:rsidRPr="006A1312">
              <w:rPr>
                <w:rFonts w:ascii="Arial" w:hAnsi="Arial" w:cs="Arial"/>
              </w:rPr>
              <w:t xml:space="preserve"> give guidance on developing a wellness recovery plan for staff </w:t>
            </w:r>
            <w:r w:rsidR="007139C9">
              <w:rPr>
                <w:rFonts w:ascii="Arial" w:hAnsi="Arial" w:cs="Arial"/>
              </w:rPr>
              <w:t xml:space="preserve">with </w:t>
            </w:r>
            <w:r w:rsidR="00B53370">
              <w:rPr>
                <w:rFonts w:ascii="Arial" w:hAnsi="Arial" w:cs="Arial"/>
              </w:rPr>
              <w:t xml:space="preserve">a </w:t>
            </w:r>
            <w:r w:rsidR="00B53370" w:rsidRPr="006A1312">
              <w:rPr>
                <w:rFonts w:ascii="Arial" w:hAnsi="Arial" w:cs="Arial"/>
              </w:rPr>
              <w:t>focus</w:t>
            </w:r>
            <w:r w:rsidR="007139C9" w:rsidRPr="006A1312">
              <w:rPr>
                <w:rFonts w:ascii="Arial" w:hAnsi="Arial" w:cs="Arial"/>
              </w:rPr>
              <w:t xml:space="preserve"> on taking control of what you are able to control. </w:t>
            </w:r>
          </w:p>
          <w:p w14:paraId="42576FCD" w14:textId="6A9EC394" w:rsidR="007139C9" w:rsidRPr="00FF072B" w:rsidRDefault="7EA4B960" w:rsidP="007139C9">
            <w:pPr>
              <w:rPr>
                <w:rFonts w:ascii="Arial" w:hAnsi="Arial" w:cs="Arial"/>
              </w:rPr>
            </w:pPr>
            <w:r w:rsidRPr="7EA4B960">
              <w:rPr>
                <w:rFonts w:ascii="Arial" w:hAnsi="Arial" w:cs="Arial"/>
              </w:rPr>
              <w:t xml:space="preserve">Working from home or remotely can be very rewarding.  Many colleagues have told us they feel more productive or have more autonomy in the way they choose to work.  Not commuting can also save us time, </w:t>
            </w:r>
            <w:proofErr w:type="gramStart"/>
            <w:r w:rsidRPr="7EA4B960">
              <w:rPr>
                <w:rFonts w:ascii="Arial" w:hAnsi="Arial" w:cs="Arial"/>
              </w:rPr>
              <w:t>stress</w:t>
            </w:r>
            <w:proofErr w:type="gramEnd"/>
            <w:r w:rsidRPr="7EA4B960">
              <w:rPr>
                <w:rFonts w:ascii="Arial" w:hAnsi="Arial" w:cs="Arial"/>
              </w:rPr>
              <w:t xml:space="preserve"> and energy which we can then spend in other ways. </w:t>
            </w:r>
          </w:p>
          <w:p w14:paraId="2F68D56E" w14:textId="77777777" w:rsidR="007139C9" w:rsidRPr="006A1312" w:rsidRDefault="007139C9" w:rsidP="007139C9">
            <w:pPr>
              <w:rPr>
                <w:rFonts w:ascii="Arial" w:hAnsi="Arial" w:cs="Arial"/>
              </w:rPr>
            </w:pPr>
          </w:p>
          <w:p w14:paraId="63D09B26" w14:textId="77777777" w:rsidR="007139C9" w:rsidRPr="006A1312" w:rsidRDefault="007139C9" w:rsidP="007139C9">
            <w:pPr>
              <w:rPr>
                <w:rFonts w:ascii="Arial" w:hAnsi="Arial" w:cs="Arial"/>
              </w:rPr>
            </w:pPr>
          </w:p>
          <w:p w14:paraId="07D8E0F3" w14:textId="77777777" w:rsidR="007139C9" w:rsidRDefault="007139C9" w:rsidP="007139C9">
            <w:pPr>
              <w:pStyle w:val="ListParagraph"/>
              <w:rPr>
                <w:rFonts w:cs="Arial"/>
                <w:sz w:val="20"/>
                <w:szCs w:val="20"/>
              </w:rPr>
            </w:pPr>
          </w:p>
        </w:tc>
      </w:tr>
    </w:tbl>
    <w:p w14:paraId="3047F19A" w14:textId="77777777" w:rsidR="0066673B" w:rsidRDefault="0066673B" w:rsidP="00582FF3">
      <w:pPr>
        <w:spacing w:after="0" w:line="240" w:lineRule="auto"/>
        <w:rPr>
          <w:rFonts w:ascii="Arial" w:hAnsi="Arial" w:cs="Arial"/>
          <w:sz w:val="20"/>
          <w:szCs w:val="20"/>
        </w:rPr>
      </w:pPr>
    </w:p>
    <w:p w14:paraId="0A7CF67E" w14:textId="7708F857" w:rsidR="00C16D1A" w:rsidRDefault="00C16D1A" w:rsidP="00414A8E">
      <w:pPr>
        <w:spacing w:after="0" w:line="240" w:lineRule="auto"/>
        <w:rPr>
          <w:rFonts w:ascii="Arial" w:hAnsi="Arial" w:cs="Arial"/>
          <w:sz w:val="20"/>
          <w:szCs w:val="20"/>
        </w:rPr>
      </w:pPr>
    </w:p>
    <w:p w14:paraId="2E2C2721" w14:textId="77777777" w:rsidR="00C16D1A" w:rsidRDefault="00C16D1A" w:rsidP="00414A8E">
      <w:pPr>
        <w:spacing w:after="0" w:line="240" w:lineRule="auto"/>
        <w:rPr>
          <w:rFonts w:ascii="Arial" w:hAnsi="Arial" w:cs="Arial"/>
          <w:sz w:val="20"/>
          <w:szCs w:val="20"/>
        </w:rPr>
      </w:pPr>
    </w:p>
    <w:tbl>
      <w:tblPr>
        <w:tblStyle w:val="TableGrid"/>
        <w:tblW w:w="14737" w:type="dxa"/>
        <w:shd w:val="clear" w:color="auto" w:fill="FDE9D9" w:themeFill="accent6" w:themeFillTint="33"/>
        <w:tblLayout w:type="fixed"/>
        <w:tblLook w:val="04A0" w:firstRow="1" w:lastRow="0" w:firstColumn="1" w:lastColumn="0" w:noHBand="0" w:noVBand="1"/>
      </w:tblPr>
      <w:tblGrid>
        <w:gridCol w:w="14737"/>
      </w:tblGrid>
      <w:tr w:rsidR="00C16D1A" w:rsidRPr="007139C9" w14:paraId="5D65B6CF" w14:textId="77777777" w:rsidTr="7EA4B960">
        <w:tc>
          <w:tcPr>
            <w:tcW w:w="14737" w:type="dxa"/>
            <w:shd w:val="clear" w:color="auto" w:fill="FDE9D9" w:themeFill="accent6" w:themeFillTint="33"/>
          </w:tcPr>
          <w:p w14:paraId="6186D192" w14:textId="77777777" w:rsidR="00C16D1A" w:rsidRPr="007139C9" w:rsidRDefault="00C16D1A" w:rsidP="001D2C78">
            <w:pPr>
              <w:rPr>
                <w:rFonts w:ascii="Arial" w:hAnsi="Arial" w:cs="Arial"/>
                <w:sz w:val="20"/>
                <w:szCs w:val="20"/>
              </w:rPr>
            </w:pPr>
          </w:p>
          <w:p w14:paraId="25013DDC" w14:textId="69A0E958" w:rsidR="00C16D1A" w:rsidRPr="00C16D1A" w:rsidRDefault="00C16D1A" w:rsidP="00C16D1A">
            <w:pPr>
              <w:rPr>
                <w:rFonts w:ascii="Arial" w:hAnsi="Arial" w:cs="Arial"/>
                <w:sz w:val="20"/>
                <w:szCs w:val="20"/>
              </w:rPr>
            </w:pPr>
            <w:r>
              <w:rPr>
                <w:rFonts w:ascii="Arial" w:hAnsi="Arial" w:cs="Arial"/>
                <w:sz w:val="20"/>
                <w:szCs w:val="20"/>
              </w:rPr>
              <w:t xml:space="preserve">RISK AREA: </w:t>
            </w:r>
            <w:r w:rsidRPr="00361F5D">
              <w:rPr>
                <w:rFonts w:ascii="Arial" w:hAnsi="Arial" w:cs="Arial"/>
                <w:b/>
              </w:rPr>
              <w:t xml:space="preserve">RELATIONSHIPS - </w:t>
            </w:r>
            <w:r w:rsidRPr="00361F5D">
              <w:rPr>
                <w:rFonts w:ascii="Arial" w:hAnsi="Arial" w:cs="Arial"/>
              </w:rPr>
              <w:t>Issues to consider:</w:t>
            </w:r>
          </w:p>
          <w:p w14:paraId="3BAEEE2C" w14:textId="36112486" w:rsidR="00C16D1A" w:rsidRDefault="7EA4B960" w:rsidP="00C16D1A">
            <w:pPr>
              <w:rPr>
                <w:rFonts w:ascii="Arial" w:hAnsi="Arial" w:cs="Arial"/>
                <w:sz w:val="20"/>
                <w:szCs w:val="20"/>
              </w:rPr>
            </w:pPr>
            <w:r w:rsidRPr="7EA4B960">
              <w:rPr>
                <w:rFonts w:ascii="Arial" w:hAnsi="Arial" w:cs="Arial"/>
              </w:rPr>
              <w:t xml:space="preserve">Prejudice (e.g. </w:t>
            </w:r>
            <w:proofErr w:type="gramStart"/>
            <w:r w:rsidRPr="7EA4B960">
              <w:rPr>
                <w:rFonts w:ascii="Arial" w:hAnsi="Arial" w:cs="Arial"/>
              </w:rPr>
              <w:t>sex,,</w:t>
            </w:r>
            <w:proofErr w:type="gramEnd"/>
            <w:r w:rsidRPr="7EA4B960">
              <w:rPr>
                <w:rFonts w:ascii="Arial" w:hAnsi="Arial" w:cs="Arial"/>
              </w:rPr>
              <w:t xml:space="preserve"> race, religion), team dynamics and relationships, welcoming new starters into teams, departure of colleagues (e.g. retirement, change of job), interpersonal difficulties, bullying and harassment, verbal abuse, threat of violence, victimisation, humiliation, ridicule, malicious gossip, dealing with individuals with complex issues.</w:t>
            </w:r>
          </w:p>
          <w:p w14:paraId="2BFE7F48" w14:textId="77777777" w:rsidR="00C16D1A" w:rsidRPr="007139C9" w:rsidRDefault="00C16D1A" w:rsidP="001D2C78">
            <w:pPr>
              <w:rPr>
                <w:rFonts w:ascii="Arial" w:hAnsi="Arial" w:cs="Arial"/>
                <w:b/>
                <w:bCs/>
                <w:sz w:val="20"/>
                <w:szCs w:val="20"/>
              </w:rPr>
            </w:pPr>
          </w:p>
        </w:tc>
      </w:tr>
    </w:tbl>
    <w:p w14:paraId="2223123F" w14:textId="77777777" w:rsidR="00C16D1A" w:rsidRPr="007139C9" w:rsidRDefault="00C16D1A" w:rsidP="00C16D1A">
      <w:pPr>
        <w:spacing w:after="0" w:line="240" w:lineRule="auto"/>
        <w:rPr>
          <w:rFonts w:ascii="Arial" w:hAnsi="Arial" w:cs="Arial"/>
          <w:sz w:val="20"/>
          <w:szCs w:val="20"/>
        </w:rPr>
      </w:pPr>
    </w:p>
    <w:tbl>
      <w:tblPr>
        <w:tblStyle w:val="TableGrid"/>
        <w:tblW w:w="14737" w:type="dxa"/>
        <w:tblLayout w:type="fixed"/>
        <w:tblLook w:val="04A0" w:firstRow="1" w:lastRow="0" w:firstColumn="1" w:lastColumn="0" w:noHBand="0" w:noVBand="1"/>
      </w:tblPr>
      <w:tblGrid>
        <w:gridCol w:w="6374"/>
        <w:gridCol w:w="8363"/>
      </w:tblGrid>
      <w:tr w:rsidR="00C16D1A" w:rsidRPr="007139C9" w14:paraId="396B85CA" w14:textId="77777777" w:rsidTr="7EA4B960">
        <w:tc>
          <w:tcPr>
            <w:tcW w:w="6374" w:type="dxa"/>
            <w:shd w:val="clear" w:color="auto" w:fill="FDE9D9" w:themeFill="accent6" w:themeFillTint="33"/>
          </w:tcPr>
          <w:p w14:paraId="367FB5B5" w14:textId="77777777" w:rsidR="00C16D1A" w:rsidRPr="007139C9" w:rsidRDefault="00C16D1A" w:rsidP="001D2C78">
            <w:pPr>
              <w:rPr>
                <w:rFonts w:ascii="Arial" w:hAnsi="Arial" w:cs="Arial"/>
                <w:b/>
                <w:bCs/>
                <w:sz w:val="20"/>
                <w:szCs w:val="20"/>
              </w:rPr>
            </w:pPr>
            <w:r w:rsidRPr="007139C9">
              <w:rPr>
                <w:rFonts w:ascii="Arial" w:hAnsi="Arial" w:cs="Arial"/>
                <w:b/>
                <w:bCs/>
                <w:sz w:val="20"/>
                <w:szCs w:val="20"/>
              </w:rPr>
              <w:t>STANDARD:</w:t>
            </w:r>
          </w:p>
          <w:p w14:paraId="5C6AAAC8" w14:textId="77777777" w:rsidR="00C16D1A" w:rsidRPr="007139C9" w:rsidRDefault="00C16D1A" w:rsidP="001D2C78">
            <w:pPr>
              <w:rPr>
                <w:rFonts w:ascii="Arial" w:hAnsi="Arial" w:cs="Arial"/>
                <w:b/>
                <w:bCs/>
                <w:sz w:val="20"/>
                <w:szCs w:val="20"/>
              </w:rPr>
            </w:pPr>
          </w:p>
        </w:tc>
        <w:tc>
          <w:tcPr>
            <w:tcW w:w="8363" w:type="dxa"/>
            <w:shd w:val="clear" w:color="auto" w:fill="FDE9D9" w:themeFill="accent6" w:themeFillTint="33"/>
          </w:tcPr>
          <w:p w14:paraId="0326A62F" w14:textId="77777777" w:rsidR="00C16D1A" w:rsidRPr="007139C9" w:rsidRDefault="00C16D1A" w:rsidP="001D2C78">
            <w:pPr>
              <w:rPr>
                <w:rFonts w:ascii="Arial" w:hAnsi="Arial" w:cs="Arial"/>
                <w:b/>
                <w:bCs/>
                <w:sz w:val="20"/>
                <w:szCs w:val="20"/>
              </w:rPr>
            </w:pPr>
            <w:r w:rsidRPr="007139C9">
              <w:rPr>
                <w:rFonts w:ascii="Arial" w:hAnsi="Arial" w:cs="Arial"/>
                <w:b/>
                <w:bCs/>
                <w:sz w:val="20"/>
                <w:szCs w:val="20"/>
              </w:rPr>
              <w:t>INDICATORS OF ACHIEVEMENT</w:t>
            </w:r>
          </w:p>
          <w:p w14:paraId="7CC1FF49" w14:textId="77777777" w:rsidR="00C16D1A" w:rsidRPr="007139C9" w:rsidRDefault="00C16D1A" w:rsidP="001D2C78">
            <w:pPr>
              <w:rPr>
                <w:rFonts w:ascii="Arial" w:hAnsi="Arial" w:cs="Arial"/>
                <w:b/>
                <w:bCs/>
                <w:sz w:val="20"/>
                <w:szCs w:val="20"/>
              </w:rPr>
            </w:pPr>
          </w:p>
        </w:tc>
      </w:tr>
      <w:tr w:rsidR="00C16D1A" w:rsidRPr="007139C9" w14:paraId="72C1B294" w14:textId="77777777" w:rsidTr="7EA4B960">
        <w:trPr>
          <w:trHeight w:val="824"/>
        </w:trPr>
        <w:tc>
          <w:tcPr>
            <w:tcW w:w="6374" w:type="dxa"/>
            <w:shd w:val="clear" w:color="auto" w:fill="FFFFFF" w:themeFill="background1"/>
          </w:tcPr>
          <w:p w14:paraId="1EE70E32" w14:textId="77777777" w:rsidR="00C16D1A" w:rsidRPr="00283C6C" w:rsidRDefault="00C16D1A" w:rsidP="00C16D1A">
            <w:pPr>
              <w:rPr>
                <w:rFonts w:ascii="Arial" w:hAnsi="Arial" w:cs="Arial"/>
                <w:sz w:val="20"/>
                <w:szCs w:val="20"/>
              </w:rPr>
            </w:pPr>
            <w:r>
              <w:rPr>
                <w:rFonts w:ascii="Arial" w:hAnsi="Arial" w:cs="Arial"/>
                <w:sz w:val="20"/>
                <w:szCs w:val="20"/>
              </w:rPr>
              <w:t xml:space="preserve">Staff </w:t>
            </w:r>
            <w:r w:rsidRPr="00283C6C">
              <w:rPr>
                <w:rFonts w:ascii="Arial" w:hAnsi="Arial" w:cs="Arial"/>
                <w:sz w:val="20"/>
                <w:szCs w:val="20"/>
              </w:rPr>
              <w:t>indicate that they are not subjected to unacceptable</w:t>
            </w:r>
          </w:p>
          <w:p w14:paraId="3FB43FE2" w14:textId="2C55E947" w:rsidR="00C16D1A" w:rsidRDefault="00C16D1A" w:rsidP="009764BE">
            <w:pPr>
              <w:rPr>
                <w:rFonts w:ascii="Arial" w:hAnsi="Arial" w:cs="Arial"/>
                <w:sz w:val="20"/>
                <w:szCs w:val="20"/>
              </w:rPr>
            </w:pPr>
            <w:r>
              <w:rPr>
                <w:rFonts w:ascii="Arial" w:hAnsi="Arial" w:cs="Arial"/>
                <w:sz w:val="20"/>
                <w:szCs w:val="20"/>
              </w:rPr>
              <w:t>b</w:t>
            </w:r>
            <w:r w:rsidRPr="00283C6C">
              <w:rPr>
                <w:rFonts w:ascii="Arial" w:hAnsi="Arial" w:cs="Arial"/>
                <w:sz w:val="20"/>
                <w:szCs w:val="20"/>
              </w:rPr>
              <w:t xml:space="preserve">ehaviours, </w:t>
            </w:r>
            <w:proofErr w:type="gramStart"/>
            <w:r w:rsidRPr="00283C6C">
              <w:rPr>
                <w:rFonts w:ascii="Arial" w:hAnsi="Arial" w:cs="Arial"/>
                <w:sz w:val="20"/>
                <w:szCs w:val="20"/>
              </w:rPr>
              <w:t>e.g.</w:t>
            </w:r>
            <w:proofErr w:type="gramEnd"/>
            <w:r w:rsidRPr="00283C6C">
              <w:rPr>
                <w:rFonts w:ascii="Arial" w:hAnsi="Arial" w:cs="Arial"/>
                <w:sz w:val="20"/>
                <w:szCs w:val="20"/>
              </w:rPr>
              <w:t xml:space="preserve"> bullying at work; and</w:t>
            </w:r>
            <w:r>
              <w:rPr>
                <w:rFonts w:ascii="Arial" w:hAnsi="Arial" w:cs="Arial"/>
                <w:sz w:val="20"/>
                <w:szCs w:val="20"/>
              </w:rPr>
              <w:t xml:space="preserve"> s</w:t>
            </w:r>
            <w:r w:rsidRPr="00283C6C">
              <w:rPr>
                <w:rFonts w:ascii="Arial" w:hAnsi="Arial" w:cs="Arial"/>
                <w:sz w:val="20"/>
                <w:szCs w:val="20"/>
              </w:rPr>
              <w:t>ystems are in place locally to respond to any individual</w:t>
            </w:r>
            <w:r w:rsidR="009764BE">
              <w:rPr>
                <w:rFonts w:ascii="Arial" w:hAnsi="Arial" w:cs="Arial"/>
                <w:sz w:val="20"/>
                <w:szCs w:val="20"/>
              </w:rPr>
              <w:t xml:space="preserve"> </w:t>
            </w:r>
            <w:r w:rsidRPr="00283C6C">
              <w:rPr>
                <w:rFonts w:ascii="Arial" w:hAnsi="Arial" w:cs="Arial"/>
                <w:sz w:val="20"/>
                <w:szCs w:val="20"/>
              </w:rPr>
              <w:t>concerns.</w:t>
            </w:r>
            <w:r>
              <w:rPr>
                <w:rFonts w:ascii="Arial" w:hAnsi="Arial" w:cs="Arial"/>
                <w:sz w:val="20"/>
                <w:szCs w:val="20"/>
              </w:rPr>
              <w:tab/>
            </w:r>
          </w:p>
          <w:p w14:paraId="010393C0" w14:textId="77777777" w:rsidR="00C16D1A" w:rsidRDefault="00C16D1A" w:rsidP="00C16D1A">
            <w:pPr>
              <w:tabs>
                <w:tab w:val="center" w:pos="1432"/>
              </w:tabs>
              <w:rPr>
                <w:rFonts w:ascii="Arial" w:hAnsi="Arial" w:cs="Arial"/>
                <w:sz w:val="20"/>
                <w:szCs w:val="20"/>
              </w:rPr>
            </w:pPr>
          </w:p>
          <w:p w14:paraId="5BA52636" w14:textId="77777777" w:rsidR="00C16D1A" w:rsidRDefault="00C16D1A" w:rsidP="00C16D1A">
            <w:pPr>
              <w:rPr>
                <w:rFonts w:ascii="Arial" w:hAnsi="Arial" w:cs="Arial"/>
                <w:sz w:val="20"/>
                <w:szCs w:val="20"/>
              </w:rPr>
            </w:pPr>
          </w:p>
          <w:p w14:paraId="69B7C0F4" w14:textId="77777777" w:rsidR="00C16D1A" w:rsidRDefault="00C16D1A" w:rsidP="00C16D1A">
            <w:pPr>
              <w:rPr>
                <w:rFonts w:ascii="Arial" w:hAnsi="Arial" w:cs="Arial"/>
                <w:sz w:val="20"/>
                <w:szCs w:val="20"/>
              </w:rPr>
            </w:pPr>
          </w:p>
          <w:p w14:paraId="49723A97" w14:textId="77777777" w:rsidR="00C16D1A" w:rsidRDefault="00C16D1A" w:rsidP="00C16D1A">
            <w:pPr>
              <w:rPr>
                <w:rFonts w:ascii="Arial" w:hAnsi="Arial" w:cs="Arial"/>
                <w:sz w:val="20"/>
                <w:szCs w:val="20"/>
              </w:rPr>
            </w:pPr>
          </w:p>
          <w:p w14:paraId="47295D15" w14:textId="77777777" w:rsidR="00C16D1A" w:rsidRPr="007139C9" w:rsidRDefault="00C16D1A" w:rsidP="00C16D1A">
            <w:pPr>
              <w:rPr>
                <w:rFonts w:ascii="Arial" w:hAnsi="Arial" w:cs="Arial"/>
                <w:sz w:val="20"/>
                <w:szCs w:val="20"/>
              </w:rPr>
            </w:pPr>
          </w:p>
        </w:tc>
        <w:tc>
          <w:tcPr>
            <w:tcW w:w="8363" w:type="dxa"/>
            <w:shd w:val="clear" w:color="auto" w:fill="FFFFFF" w:themeFill="background1"/>
          </w:tcPr>
          <w:p w14:paraId="7FBCA4F0" w14:textId="77777777" w:rsidR="00C16D1A" w:rsidRDefault="00C16D1A" w:rsidP="00C16D1A">
            <w:pPr>
              <w:rPr>
                <w:rFonts w:ascii="Arial" w:hAnsi="Arial" w:cs="Arial"/>
                <w:sz w:val="20"/>
                <w:szCs w:val="20"/>
              </w:rPr>
            </w:pPr>
            <w:r>
              <w:rPr>
                <w:rFonts w:ascii="Arial" w:hAnsi="Arial" w:cs="Arial"/>
                <w:sz w:val="20"/>
                <w:szCs w:val="20"/>
              </w:rPr>
              <w:t xml:space="preserve">UoE </w:t>
            </w:r>
            <w:r w:rsidRPr="00283C6C">
              <w:rPr>
                <w:rFonts w:ascii="Arial" w:hAnsi="Arial" w:cs="Arial"/>
                <w:sz w:val="20"/>
                <w:szCs w:val="20"/>
              </w:rPr>
              <w:t>promotes positive behaviours at work to avoid</w:t>
            </w:r>
            <w:r>
              <w:rPr>
                <w:rFonts w:ascii="Arial" w:hAnsi="Arial" w:cs="Arial"/>
                <w:sz w:val="20"/>
                <w:szCs w:val="20"/>
              </w:rPr>
              <w:t xml:space="preserve"> </w:t>
            </w:r>
            <w:r w:rsidRPr="00283C6C">
              <w:rPr>
                <w:rFonts w:ascii="Arial" w:hAnsi="Arial" w:cs="Arial"/>
                <w:sz w:val="20"/>
                <w:szCs w:val="20"/>
              </w:rPr>
              <w:t>conflict and ensure fairness.</w:t>
            </w:r>
          </w:p>
          <w:p w14:paraId="0310839A" w14:textId="77777777" w:rsidR="00C16D1A" w:rsidRDefault="00C16D1A" w:rsidP="00C16D1A">
            <w:pPr>
              <w:rPr>
                <w:rFonts w:ascii="Arial" w:hAnsi="Arial" w:cs="Arial"/>
                <w:sz w:val="20"/>
                <w:szCs w:val="20"/>
              </w:rPr>
            </w:pPr>
          </w:p>
          <w:p w14:paraId="2B955A87" w14:textId="77777777" w:rsidR="00C16D1A" w:rsidRDefault="00C16D1A" w:rsidP="00C16D1A">
            <w:pPr>
              <w:rPr>
                <w:rFonts w:ascii="Arial" w:hAnsi="Arial" w:cs="Arial"/>
                <w:sz w:val="20"/>
                <w:szCs w:val="20"/>
              </w:rPr>
            </w:pPr>
            <w:r w:rsidRPr="00283C6C">
              <w:rPr>
                <w:rFonts w:ascii="Arial" w:hAnsi="Arial" w:cs="Arial"/>
                <w:sz w:val="20"/>
                <w:szCs w:val="20"/>
              </w:rPr>
              <w:t>Employees share information relevant to their work.</w:t>
            </w:r>
          </w:p>
          <w:p w14:paraId="1BBEADA3" w14:textId="77777777" w:rsidR="00C16D1A" w:rsidRDefault="00C16D1A" w:rsidP="00C16D1A">
            <w:pPr>
              <w:rPr>
                <w:rFonts w:ascii="Arial" w:hAnsi="Arial" w:cs="Arial"/>
                <w:sz w:val="20"/>
                <w:szCs w:val="20"/>
              </w:rPr>
            </w:pPr>
          </w:p>
          <w:p w14:paraId="7D18005B" w14:textId="77777777" w:rsidR="00C16D1A" w:rsidRPr="00283C6C" w:rsidRDefault="00C16D1A" w:rsidP="00C16D1A">
            <w:pPr>
              <w:rPr>
                <w:rFonts w:ascii="Arial" w:hAnsi="Arial" w:cs="Arial"/>
                <w:sz w:val="20"/>
                <w:szCs w:val="20"/>
              </w:rPr>
            </w:pPr>
            <w:r w:rsidRPr="00283C6C">
              <w:rPr>
                <w:rFonts w:ascii="Arial" w:hAnsi="Arial" w:cs="Arial"/>
                <w:sz w:val="20"/>
                <w:szCs w:val="20"/>
              </w:rPr>
              <w:t>The organisation has agreed policies and procedures to prevent</w:t>
            </w:r>
            <w:r>
              <w:rPr>
                <w:rFonts w:ascii="Arial" w:hAnsi="Arial" w:cs="Arial"/>
                <w:sz w:val="20"/>
                <w:szCs w:val="20"/>
              </w:rPr>
              <w:t xml:space="preserve"> </w:t>
            </w:r>
            <w:r w:rsidRPr="00283C6C">
              <w:rPr>
                <w:rFonts w:ascii="Arial" w:hAnsi="Arial" w:cs="Arial"/>
                <w:sz w:val="20"/>
                <w:szCs w:val="20"/>
              </w:rPr>
              <w:t>or resolve unacceptable behaviour.</w:t>
            </w:r>
          </w:p>
          <w:p w14:paraId="1CD2A177" w14:textId="77777777" w:rsidR="00C16D1A" w:rsidRDefault="00C16D1A" w:rsidP="00C16D1A">
            <w:pPr>
              <w:rPr>
                <w:rFonts w:ascii="Arial" w:hAnsi="Arial" w:cs="Arial"/>
                <w:sz w:val="20"/>
                <w:szCs w:val="20"/>
              </w:rPr>
            </w:pPr>
          </w:p>
          <w:p w14:paraId="6D5BCB38" w14:textId="77777777" w:rsidR="009764BE" w:rsidRDefault="00C16D1A" w:rsidP="00C16D1A">
            <w:pPr>
              <w:rPr>
                <w:rFonts w:ascii="Arial" w:hAnsi="Arial" w:cs="Arial"/>
                <w:sz w:val="20"/>
                <w:szCs w:val="20"/>
              </w:rPr>
            </w:pPr>
            <w:r w:rsidRPr="00283C6C">
              <w:rPr>
                <w:rFonts w:ascii="Arial" w:hAnsi="Arial" w:cs="Arial"/>
                <w:sz w:val="20"/>
                <w:szCs w:val="20"/>
              </w:rPr>
              <w:t>Systems are in place to enable and encourage managers to</w:t>
            </w:r>
            <w:r>
              <w:rPr>
                <w:rFonts w:ascii="Arial" w:hAnsi="Arial" w:cs="Arial"/>
                <w:sz w:val="20"/>
                <w:szCs w:val="20"/>
              </w:rPr>
              <w:t xml:space="preserve"> </w:t>
            </w:r>
            <w:r w:rsidRPr="00283C6C">
              <w:rPr>
                <w:rFonts w:ascii="Arial" w:hAnsi="Arial" w:cs="Arial"/>
                <w:sz w:val="20"/>
                <w:szCs w:val="20"/>
              </w:rPr>
              <w:t>deal with unacceptable behaviour</w:t>
            </w:r>
          </w:p>
          <w:p w14:paraId="30C85C33" w14:textId="77777777" w:rsidR="009764BE" w:rsidRDefault="009764BE" w:rsidP="00C16D1A">
            <w:pPr>
              <w:rPr>
                <w:rFonts w:ascii="Arial" w:hAnsi="Arial" w:cs="Arial"/>
                <w:sz w:val="20"/>
                <w:szCs w:val="20"/>
              </w:rPr>
            </w:pPr>
          </w:p>
          <w:p w14:paraId="492EA8EF" w14:textId="151E0E0B" w:rsidR="00C16D1A" w:rsidRPr="00283C6C" w:rsidRDefault="009764BE" w:rsidP="00C16D1A">
            <w:pPr>
              <w:rPr>
                <w:rFonts w:ascii="Arial" w:hAnsi="Arial" w:cs="Arial"/>
                <w:sz w:val="20"/>
                <w:szCs w:val="20"/>
              </w:rPr>
            </w:pPr>
            <w:r>
              <w:rPr>
                <w:rFonts w:ascii="Arial" w:hAnsi="Arial" w:cs="Arial"/>
                <w:sz w:val="20"/>
                <w:szCs w:val="20"/>
              </w:rPr>
              <w:t>S</w:t>
            </w:r>
            <w:r w:rsidR="00C16D1A" w:rsidRPr="00283C6C">
              <w:rPr>
                <w:rFonts w:ascii="Arial" w:hAnsi="Arial" w:cs="Arial"/>
                <w:sz w:val="20"/>
                <w:szCs w:val="20"/>
              </w:rPr>
              <w:t xml:space="preserve">ystems are in place to enable and encourage </w:t>
            </w:r>
            <w:r w:rsidR="00C16D1A">
              <w:rPr>
                <w:rFonts w:ascii="Arial" w:hAnsi="Arial" w:cs="Arial"/>
                <w:sz w:val="20"/>
                <w:szCs w:val="20"/>
              </w:rPr>
              <w:t xml:space="preserve">staff </w:t>
            </w:r>
            <w:r w:rsidR="00C16D1A" w:rsidRPr="00283C6C">
              <w:rPr>
                <w:rFonts w:ascii="Arial" w:hAnsi="Arial" w:cs="Arial"/>
                <w:sz w:val="20"/>
                <w:szCs w:val="20"/>
              </w:rPr>
              <w:t>to</w:t>
            </w:r>
          </w:p>
          <w:p w14:paraId="48859A9A" w14:textId="77777777" w:rsidR="00C16D1A" w:rsidRDefault="00C16D1A" w:rsidP="00C16D1A">
            <w:pPr>
              <w:rPr>
                <w:rFonts w:ascii="Arial" w:hAnsi="Arial" w:cs="Arial"/>
                <w:sz w:val="20"/>
                <w:szCs w:val="20"/>
              </w:rPr>
            </w:pPr>
            <w:r>
              <w:rPr>
                <w:rFonts w:ascii="Arial" w:hAnsi="Arial" w:cs="Arial"/>
                <w:sz w:val="20"/>
                <w:szCs w:val="20"/>
              </w:rPr>
              <w:t>r</w:t>
            </w:r>
            <w:r w:rsidRPr="00283C6C">
              <w:rPr>
                <w:rFonts w:ascii="Arial" w:hAnsi="Arial" w:cs="Arial"/>
                <w:sz w:val="20"/>
                <w:szCs w:val="20"/>
              </w:rPr>
              <w:t>eport unacceptable behaviour.</w:t>
            </w:r>
          </w:p>
          <w:p w14:paraId="5D99DD0A" w14:textId="3D0D7671" w:rsidR="009764BE" w:rsidRPr="007139C9" w:rsidRDefault="009764BE" w:rsidP="00C16D1A">
            <w:pPr>
              <w:rPr>
                <w:rFonts w:ascii="Arial" w:hAnsi="Arial" w:cs="Arial"/>
                <w:b/>
                <w:bCs/>
                <w:sz w:val="20"/>
                <w:szCs w:val="20"/>
              </w:rPr>
            </w:pPr>
          </w:p>
        </w:tc>
      </w:tr>
      <w:tr w:rsidR="00C16D1A" w14:paraId="35B92B6E" w14:textId="77777777" w:rsidTr="7EA4B960">
        <w:trPr>
          <w:trHeight w:val="470"/>
        </w:trPr>
        <w:tc>
          <w:tcPr>
            <w:tcW w:w="6374" w:type="dxa"/>
            <w:shd w:val="clear" w:color="auto" w:fill="FDE9D9" w:themeFill="accent6" w:themeFillTint="33"/>
          </w:tcPr>
          <w:p w14:paraId="0BECD1D4" w14:textId="77777777" w:rsidR="00C16D1A" w:rsidRPr="00F04862" w:rsidRDefault="00C16D1A" w:rsidP="00C16D1A">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FDE9D9" w:themeFill="accent6" w:themeFillTint="33"/>
          </w:tcPr>
          <w:p w14:paraId="173A6173" w14:textId="77777777" w:rsidR="00C16D1A" w:rsidRPr="00F04862" w:rsidRDefault="00C16D1A" w:rsidP="00C16D1A">
            <w:pPr>
              <w:rPr>
                <w:rFonts w:ascii="Arial" w:hAnsi="Arial" w:cs="Arial"/>
                <w:b/>
                <w:bCs/>
                <w:sz w:val="20"/>
                <w:szCs w:val="20"/>
              </w:rPr>
            </w:pPr>
            <w:r w:rsidRPr="00F04862">
              <w:rPr>
                <w:rFonts w:ascii="Arial" w:hAnsi="Arial" w:cs="Arial"/>
                <w:b/>
                <w:bCs/>
                <w:sz w:val="20"/>
                <w:szCs w:val="20"/>
              </w:rPr>
              <w:t>ORGANISATIONAL CONTROLS</w:t>
            </w:r>
          </w:p>
        </w:tc>
      </w:tr>
      <w:tr w:rsidR="006041E5" w14:paraId="6EA96EA3" w14:textId="77777777" w:rsidTr="7EA4B960">
        <w:trPr>
          <w:trHeight w:val="470"/>
        </w:trPr>
        <w:tc>
          <w:tcPr>
            <w:tcW w:w="6374" w:type="dxa"/>
            <w:shd w:val="clear" w:color="auto" w:fill="FFFFFF" w:themeFill="background1"/>
          </w:tcPr>
          <w:p w14:paraId="26228A4E" w14:textId="77777777" w:rsidR="006041E5" w:rsidRDefault="006041E5" w:rsidP="009764BE">
            <w:pPr>
              <w:tabs>
                <w:tab w:val="center" w:pos="1432"/>
              </w:tabs>
              <w:rPr>
                <w:rFonts w:ascii="Arial" w:hAnsi="Arial" w:cs="Arial"/>
                <w:sz w:val="20"/>
                <w:szCs w:val="20"/>
              </w:rPr>
            </w:pPr>
            <w:r>
              <w:rPr>
                <w:rFonts w:ascii="Arial" w:hAnsi="Arial" w:cs="Arial"/>
                <w:sz w:val="20"/>
                <w:szCs w:val="20"/>
              </w:rPr>
              <w:t>Virtual meetings and tired staff can exacerbate poor working behaviours with staff becoming defensive and short tempered</w:t>
            </w:r>
          </w:p>
          <w:p w14:paraId="1620939A" w14:textId="77777777" w:rsidR="006041E5" w:rsidRDefault="006041E5" w:rsidP="009764BE">
            <w:pPr>
              <w:tabs>
                <w:tab w:val="center" w:pos="1432"/>
              </w:tabs>
              <w:rPr>
                <w:rFonts w:ascii="Arial" w:hAnsi="Arial" w:cs="Arial"/>
                <w:sz w:val="20"/>
                <w:szCs w:val="20"/>
              </w:rPr>
            </w:pPr>
          </w:p>
          <w:p w14:paraId="7ACB366F" w14:textId="77777777" w:rsidR="006041E5" w:rsidRDefault="006041E5" w:rsidP="009764BE">
            <w:pPr>
              <w:tabs>
                <w:tab w:val="center" w:pos="1432"/>
              </w:tabs>
              <w:rPr>
                <w:rFonts w:ascii="Arial" w:hAnsi="Arial" w:cs="Arial"/>
                <w:sz w:val="20"/>
                <w:szCs w:val="20"/>
              </w:rPr>
            </w:pPr>
            <w:r>
              <w:rPr>
                <w:rFonts w:ascii="Arial" w:hAnsi="Arial" w:cs="Arial"/>
                <w:sz w:val="20"/>
                <w:szCs w:val="20"/>
              </w:rPr>
              <w:t xml:space="preserve">Pressures over tight deadlines </w:t>
            </w:r>
          </w:p>
          <w:p w14:paraId="60F44911" w14:textId="77777777" w:rsidR="006041E5" w:rsidRDefault="006041E5" w:rsidP="009764BE">
            <w:pPr>
              <w:rPr>
                <w:rFonts w:ascii="Arial" w:hAnsi="Arial" w:cs="Arial"/>
                <w:sz w:val="20"/>
                <w:szCs w:val="20"/>
              </w:rPr>
            </w:pPr>
          </w:p>
          <w:p w14:paraId="5C4F920C" w14:textId="4888DFB6" w:rsidR="006041E5" w:rsidRDefault="006041E5" w:rsidP="009764BE">
            <w:pPr>
              <w:rPr>
                <w:rFonts w:ascii="Arial" w:hAnsi="Arial" w:cs="Arial"/>
                <w:sz w:val="20"/>
                <w:szCs w:val="20"/>
              </w:rPr>
            </w:pPr>
            <w:r w:rsidRPr="00283C6C">
              <w:rPr>
                <w:rFonts w:ascii="Arial" w:hAnsi="Arial" w:cs="Arial"/>
                <w:sz w:val="20"/>
                <w:szCs w:val="20"/>
              </w:rPr>
              <w:t>Lack of procedures to resolve workplace conflict</w:t>
            </w:r>
          </w:p>
          <w:p w14:paraId="45FB13D2" w14:textId="77777777" w:rsidR="006041E5" w:rsidRDefault="006041E5" w:rsidP="009764BE">
            <w:pPr>
              <w:rPr>
                <w:rFonts w:ascii="Arial" w:hAnsi="Arial" w:cs="Arial"/>
                <w:sz w:val="20"/>
                <w:szCs w:val="20"/>
              </w:rPr>
            </w:pPr>
          </w:p>
          <w:p w14:paraId="7BB9F576" w14:textId="77777777" w:rsidR="006041E5" w:rsidRDefault="006041E5" w:rsidP="009764BE">
            <w:pPr>
              <w:rPr>
                <w:rFonts w:ascii="Arial" w:hAnsi="Arial" w:cs="Arial"/>
                <w:sz w:val="20"/>
                <w:szCs w:val="20"/>
              </w:rPr>
            </w:pPr>
            <w:r>
              <w:rPr>
                <w:rFonts w:ascii="Arial" w:hAnsi="Arial" w:cs="Arial"/>
                <w:sz w:val="20"/>
                <w:szCs w:val="20"/>
              </w:rPr>
              <w:t xml:space="preserve">Virtual e-presenteeism - staff feeling that they need to be on screen continuously to demonstrate they are engaged but not being able to carry out task due to exhaustion and a possible disconnect with the UoE </w:t>
            </w:r>
          </w:p>
          <w:p w14:paraId="1BC3ECB6" w14:textId="3A58CCEA" w:rsidR="006041E5" w:rsidRPr="00F04862" w:rsidRDefault="006041E5" w:rsidP="009764BE">
            <w:pPr>
              <w:rPr>
                <w:rFonts w:ascii="Arial" w:hAnsi="Arial" w:cs="Arial"/>
                <w:b/>
                <w:bCs/>
                <w:sz w:val="20"/>
                <w:szCs w:val="20"/>
              </w:rPr>
            </w:pPr>
          </w:p>
        </w:tc>
        <w:tc>
          <w:tcPr>
            <w:tcW w:w="8363" w:type="dxa"/>
            <w:vMerge w:val="restart"/>
            <w:shd w:val="clear" w:color="auto" w:fill="FFFFFF" w:themeFill="background1"/>
          </w:tcPr>
          <w:p w14:paraId="7B6F3FB8" w14:textId="5830BAB7" w:rsidR="006041E5" w:rsidRDefault="7EA4B960" w:rsidP="009764BE">
            <w:pPr>
              <w:pStyle w:val="ListParagraph"/>
              <w:numPr>
                <w:ilvl w:val="0"/>
                <w:numId w:val="27"/>
              </w:numPr>
              <w:rPr>
                <w:rFonts w:cs="Arial"/>
                <w:sz w:val="20"/>
                <w:szCs w:val="20"/>
              </w:rPr>
            </w:pPr>
            <w:r w:rsidRPr="7EA4B960">
              <w:rPr>
                <w:rFonts w:cs="Arial"/>
                <w:sz w:val="20"/>
                <w:szCs w:val="20"/>
              </w:rPr>
              <w:t>Online meeting protocols in place for participants and chairs of meetings</w:t>
            </w:r>
          </w:p>
          <w:p w14:paraId="7DD21BAB" w14:textId="7403C324" w:rsidR="05717415" w:rsidRDefault="7EA4B960" w:rsidP="05717415">
            <w:pPr>
              <w:pStyle w:val="ListParagraph"/>
              <w:numPr>
                <w:ilvl w:val="0"/>
                <w:numId w:val="27"/>
              </w:numPr>
              <w:rPr>
                <w:sz w:val="20"/>
                <w:szCs w:val="20"/>
              </w:rPr>
            </w:pPr>
            <w:r w:rsidRPr="7EA4B960">
              <w:rPr>
                <w:rFonts w:cs="Arial"/>
                <w:sz w:val="20"/>
                <w:szCs w:val="20"/>
              </w:rPr>
              <w:t>Properly spacing meetings within a day and declining those meetings which tip the balance of the day by agreeing with colleagues to share cover for these</w:t>
            </w:r>
          </w:p>
          <w:p w14:paraId="2C1490D7" w14:textId="173359DE" w:rsidR="006041E5" w:rsidRPr="009764BE" w:rsidRDefault="006041E5" w:rsidP="009764BE">
            <w:pPr>
              <w:pStyle w:val="ListParagraph"/>
              <w:numPr>
                <w:ilvl w:val="0"/>
                <w:numId w:val="27"/>
              </w:numPr>
              <w:rPr>
                <w:rFonts w:cs="Arial"/>
                <w:sz w:val="20"/>
                <w:szCs w:val="20"/>
              </w:rPr>
            </w:pPr>
            <w:r>
              <w:rPr>
                <w:rFonts w:cs="Arial"/>
                <w:sz w:val="20"/>
                <w:szCs w:val="20"/>
              </w:rPr>
              <w:t>Training in use of Zoom</w:t>
            </w:r>
            <w:r w:rsidR="00530823">
              <w:rPr>
                <w:rFonts w:cs="Arial"/>
                <w:sz w:val="20"/>
                <w:szCs w:val="20"/>
              </w:rPr>
              <w:t xml:space="preserve">, Panopto </w:t>
            </w:r>
            <w:r>
              <w:rPr>
                <w:rFonts w:cs="Arial"/>
                <w:sz w:val="20"/>
                <w:szCs w:val="20"/>
              </w:rPr>
              <w:t xml:space="preserve"> and other supporting technologies</w:t>
            </w:r>
          </w:p>
          <w:p w14:paraId="03A5E57F" w14:textId="60518876" w:rsidR="006041E5" w:rsidRPr="009764BE" w:rsidRDefault="006041E5" w:rsidP="009764BE">
            <w:pPr>
              <w:pStyle w:val="ListParagraph"/>
              <w:numPr>
                <w:ilvl w:val="0"/>
                <w:numId w:val="27"/>
              </w:numPr>
              <w:rPr>
                <w:rFonts w:cs="Arial"/>
                <w:sz w:val="20"/>
                <w:szCs w:val="20"/>
              </w:rPr>
            </w:pPr>
            <w:r>
              <w:rPr>
                <w:rFonts w:cs="Arial"/>
                <w:sz w:val="20"/>
                <w:szCs w:val="20"/>
              </w:rPr>
              <w:t xml:space="preserve">Workplace </w:t>
            </w:r>
            <w:r w:rsidRPr="009764BE">
              <w:rPr>
                <w:rFonts w:cs="Arial"/>
                <w:sz w:val="20"/>
                <w:szCs w:val="20"/>
              </w:rPr>
              <w:t xml:space="preserve">Coaching </w:t>
            </w:r>
            <w:r>
              <w:rPr>
                <w:rFonts w:cs="Arial"/>
                <w:sz w:val="20"/>
                <w:szCs w:val="20"/>
              </w:rPr>
              <w:t xml:space="preserve">Service </w:t>
            </w:r>
          </w:p>
          <w:p w14:paraId="0E61E6FF" w14:textId="77777777" w:rsidR="006041E5" w:rsidRPr="009764BE" w:rsidRDefault="006041E5" w:rsidP="009764BE">
            <w:pPr>
              <w:pStyle w:val="ListParagraph"/>
              <w:numPr>
                <w:ilvl w:val="0"/>
                <w:numId w:val="27"/>
              </w:numPr>
              <w:rPr>
                <w:rFonts w:cs="Arial"/>
                <w:sz w:val="20"/>
                <w:szCs w:val="20"/>
              </w:rPr>
            </w:pPr>
            <w:r w:rsidRPr="009764BE">
              <w:rPr>
                <w:rFonts w:cs="Arial"/>
                <w:sz w:val="20"/>
                <w:szCs w:val="20"/>
              </w:rPr>
              <w:t>Counselling services</w:t>
            </w:r>
          </w:p>
          <w:p w14:paraId="5CE77E68" w14:textId="77777777" w:rsidR="006041E5" w:rsidRPr="009764BE" w:rsidRDefault="006041E5" w:rsidP="009764BE">
            <w:pPr>
              <w:pStyle w:val="ListParagraph"/>
              <w:numPr>
                <w:ilvl w:val="0"/>
                <w:numId w:val="27"/>
              </w:numPr>
              <w:rPr>
                <w:rFonts w:cs="Arial"/>
                <w:sz w:val="20"/>
                <w:szCs w:val="20"/>
              </w:rPr>
            </w:pPr>
            <w:r w:rsidRPr="009764BE">
              <w:rPr>
                <w:rFonts w:cs="Arial"/>
                <w:sz w:val="20"/>
                <w:szCs w:val="20"/>
              </w:rPr>
              <w:t>Equality and diversity policies and training</w:t>
            </w:r>
          </w:p>
          <w:p w14:paraId="71424CFE" w14:textId="24A04DFC" w:rsidR="006041E5" w:rsidRPr="009764BE" w:rsidRDefault="006041E5" w:rsidP="009764BE">
            <w:pPr>
              <w:pStyle w:val="ListParagraph"/>
              <w:numPr>
                <w:ilvl w:val="0"/>
                <w:numId w:val="27"/>
              </w:numPr>
              <w:rPr>
                <w:rFonts w:cs="Arial"/>
                <w:b/>
                <w:bCs/>
                <w:sz w:val="20"/>
                <w:szCs w:val="20"/>
              </w:rPr>
            </w:pPr>
            <w:r>
              <w:rPr>
                <w:rFonts w:cs="Arial"/>
                <w:sz w:val="20"/>
                <w:szCs w:val="20"/>
              </w:rPr>
              <w:t>Support for team development available through People &amp; Culture</w:t>
            </w:r>
          </w:p>
          <w:p w14:paraId="20BE13A8" w14:textId="77777777" w:rsidR="006041E5" w:rsidRPr="009764BE" w:rsidRDefault="006041E5" w:rsidP="009764BE">
            <w:pPr>
              <w:pStyle w:val="ListParagraph"/>
              <w:numPr>
                <w:ilvl w:val="0"/>
                <w:numId w:val="27"/>
              </w:numPr>
              <w:rPr>
                <w:rFonts w:cs="Arial"/>
                <w:b/>
                <w:bCs/>
                <w:sz w:val="20"/>
                <w:szCs w:val="20"/>
              </w:rPr>
            </w:pPr>
            <w:r>
              <w:rPr>
                <w:rFonts w:cs="Arial"/>
                <w:sz w:val="20"/>
                <w:szCs w:val="20"/>
              </w:rPr>
              <w:t xml:space="preserve">Support for individuals available through People &amp; Culture </w:t>
            </w:r>
          </w:p>
          <w:p w14:paraId="3704C58F" w14:textId="5320FC87" w:rsidR="006041E5" w:rsidRPr="006041E5" w:rsidRDefault="006041E5" w:rsidP="006041E5">
            <w:pPr>
              <w:pStyle w:val="ListParagraph"/>
              <w:numPr>
                <w:ilvl w:val="0"/>
                <w:numId w:val="27"/>
              </w:numPr>
              <w:rPr>
                <w:rFonts w:cs="Arial"/>
                <w:sz w:val="20"/>
                <w:szCs w:val="20"/>
              </w:rPr>
            </w:pPr>
            <w:r w:rsidRPr="006041E5">
              <w:rPr>
                <w:rFonts w:cs="Arial"/>
                <w:sz w:val="20"/>
                <w:szCs w:val="20"/>
              </w:rPr>
              <w:t>Zero tolerance to bullying and harassment</w:t>
            </w:r>
            <w:r w:rsidR="00530823">
              <w:rPr>
                <w:rFonts w:cs="Arial"/>
                <w:sz w:val="20"/>
                <w:szCs w:val="20"/>
              </w:rPr>
              <w:t>, including of teachers by students and by groups of students</w:t>
            </w:r>
          </w:p>
          <w:p w14:paraId="4D1BDB43" w14:textId="77777777" w:rsidR="006041E5" w:rsidRDefault="006041E5" w:rsidP="009764BE">
            <w:pPr>
              <w:pStyle w:val="ListParagraph"/>
              <w:numPr>
                <w:ilvl w:val="0"/>
                <w:numId w:val="28"/>
              </w:numPr>
              <w:rPr>
                <w:rFonts w:cs="Arial"/>
                <w:sz w:val="20"/>
                <w:szCs w:val="20"/>
              </w:rPr>
            </w:pPr>
            <w:r>
              <w:rPr>
                <w:rFonts w:cs="Arial"/>
                <w:sz w:val="20"/>
                <w:szCs w:val="20"/>
              </w:rPr>
              <w:t xml:space="preserve">Report and Support </w:t>
            </w:r>
          </w:p>
          <w:p w14:paraId="40B76ACA" w14:textId="77777777" w:rsidR="006041E5" w:rsidRDefault="006041E5" w:rsidP="009764BE">
            <w:pPr>
              <w:pStyle w:val="ListParagraph"/>
              <w:numPr>
                <w:ilvl w:val="0"/>
                <w:numId w:val="28"/>
              </w:numPr>
              <w:rPr>
                <w:rFonts w:cs="Arial"/>
                <w:sz w:val="20"/>
                <w:szCs w:val="20"/>
              </w:rPr>
            </w:pPr>
            <w:r>
              <w:rPr>
                <w:rFonts w:cs="Arial"/>
                <w:sz w:val="20"/>
                <w:szCs w:val="20"/>
              </w:rPr>
              <w:t xml:space="preserve">Harassment Advisory and Support Service </w:t>
            </w:r>
          </w:p>
          <w:p w14:paraId="57888BDE" w14:textId="77777777" w:rsidR="006041E5" w:rsidRPr="009764BE" w:rsidRDefault="006041E5" w:rsidP="009764BE">
            <w:pPr>
              <w:pStyle w:val="ListParagraph"/>
              <w:numPr>
                <w:ilvl w:val="0"/>
                <w:numId w:val="28"/>
              </w:numPr>
              <w:rPr>
                <w:rFonts w:cs="Arial"/>
                <w:sz w:val="20"/>
                <w:szCs w:val="20"/>
              </w:rPr>
            </w:pPr>
            <w:r>
              <w:rPr>
                <w:rFonts w:cs="Arial"/>
                <w:sz w:val="20"/>
                <w:szCs w:val="20"/>
              </w:rPr>
              <w:t>Employee Voice staff surveys, pulse surveys, and listening exercises to capture staff experience</w:t>
            </w:r>
          </w:p>
          <w:p w14:paraId="2C6A9E3D" w14:textId="77777777" w:rsidR="006041E5" w:rsidRPr="009764BE" w:rsidRDefault="006041E5" w:rsidP="009764BE">
            <w:pPr>
              <w:pStyle w:val="ListParagraph"/>
              <w:numPr>
                <w:ilvl w:val="0"/>
                <w:numId w:val="28"/>
              </w:numPr>
              <w:rPr>
                <w:rFonts w:cs="Arial"/>
                <w:sz w:val="20"/>
                <w:szCs w:val="20"/>
              </w:rPr>
            </w:pPr>
            <w:r>
              <w:rPr>
                <w:rFonts w:cs="Arial"/>
                <w:sz w:val="20"/>
                <w:szCs w:val="20"/>
              </w:rPr>
              <w:t>How We Work at Essex essential training</w:t>
            </w:r>
          </w:p>
          <w:p w14:paraId="114554CB" w14:textId="77777777" w:rsidR="006041E5" w:rsidRPr="009764BE" w:rsidRDefault="006041E5" w:rsidP="009764BE">
            <w:pPr>
              <w:pStyle w:val="ListParagraph"/>
              <w:numPr>
                <w:ilvl w:val="0"/>
                <w:numId w:val="28"/>
              </w:numPr>
              <w:rPr>
                <w:rFonts w:cs="Arial"/>
                <w:sz w:val="20"/>
                <w:szCs w:val="20"/>
              </w:rPr>
            </w:pPr>
            <w:r w:rsidRPr="009764BE">
              <w:rPr>
                <w:rFonts w:cs="Arial"/>
                <w:sz w:val="20"/>
                <w:szCs w:val="20"/>
              </w:rPr>
              <w:t>Organisational stress risk assessments, team stress risk assessments and individual stress risk assessments. Advice on how these can be undertaken is through People and Culture and WHSW</w:t>
            </w:r>
            <w:r>
              <w:rPr>
                <w:rFonts w:cs="Arial"/>
                <w:sz w:val="20"/>
                <w:szCs w:val="20"/>
              </w:rPr>
              <w:t>.</w:t>
            </w:r>
            <w:r w:rsidRPr="009764BE">
              <w:rPr>
                <w:rFonts w:cs="Arial"/>
                <w:sz w:val="20"/>
                <w:szCs w:val="20"/>
              </w:rPr>
              <w:t xml:space="preserve"> </w:t>
            </w:r>
          </w:p>
          <w:p w14:paraId="2BD29FED" w14:textId="77777777" w:rsidR="006041E5" w:rsidRPr="00563C0E" w:rsidRDefault="006041E5" w:rsidP="00563C0E">
            <w:pPr>
              <w:pStyle w:val="ListParagraph"/>
              <w:numPr>
                <w:ilvl w:val="0"/>
                <w:numId w:val="28"/>
              </w:numPr>
              <w:rPr>
                <w:rFonts w:cs="Arial"/>
                <w:sz w:val="20"/>
                <w:szCs w:val="20"/>
              </w:rPr>
            </w:pPr>
            <w:r>
              <w:rPr>
                <w:rFonts w:cs="Arial"/>
                <w:sz w:val="20"/>
                <w:szCs w:val="20"/>
              </w:rPr>
              <w:t xml:space="preserve">Support from People &amp; Culture </w:t>
            </w:r>
            <w:r w:rsidRPr="00563C0E">
              <w:rPr>
                <w:rFonts w:cs="Arial"/>
                <w:sz w:val="20"/>
                <w:szCs w:val="20"/>
              </w:rPr>
              <w:t xml:space="preserve">to help staff return to the workplace after a period of absence. Phased return to work plans through WHSW. </w:t>
            </w:r>
          </w:p>
          <w:p w14:paraId="4A4E1912" w14:textId="77777777" w:rsidR="006041E5" w:rsidRPr="009764BE" w:rsidRDefault="006041E5" w:rsidP="009764BE">
            <w:pPr>
              <w:pStyle w:val="ListParagraph"/>
              <w:numPr>
                <w:ilvl w:val="0"/>
                <w:numId w:val="28"/>
              </w:numPr>
              <w:rPr>
                <w:rFonts w:cs="Arial"/>
                <w:sz w:val="20"/>
                <w:szCs w:val="20"/>
              </w:rPr>
            </w:pPr>
            <w:r>
              <w:rPr>
                <w:rFonts w:cs="Arial"/>
                <w:sz w:val="20"/>
                <w:szCs w:val="20"/>
              </w:rPr>
              <w:t xml:space="preserve">Support for managers </w:t>
            </w:r>
            <w:r w:rsidRPr="009764BE">
              <w:rPr>
                <w:rFonts w:cs="Arial"/>
                <w:sz w:val="20"/>
                <w:szCs w:val="20"/>
              </w:rPr>
              <w:t xml:space="preserve">on absence management </w:t>
            </w:r>
          </w:p>
          <w:p w14:paraId="31249671" w14:textId="6B41EF31" w:rsidR="006041E5" w:rsidRDefault="006041E5" w:rsidP="009764BE">
            <w:pPr>
              <w:pStyle w:val="ListParagraph"/>
              <w:numPr>
                <w:ilvl w:val="0"/>
                <w:numId w:val="28"/>
              </w:numPr>
              <w:rPr>
                <w:rFonts w:cs="Arial"/>
                <w:sz w:val="20"/>
                <w:szCs w:val="20"/>
              </w:rPr>
            </w:pPr>
            <w:r>
              <w:rPr>
                <w:rFonts w:cs="Arial"/>
                <w:sz w:val="20"/>
                <w:szCs w:val="20"/>
              </w:rPr>
              <w:t xml:space="preserve">Trade </w:t>
            </w:r>
            <w:r w:rsidRPr="009764BE">
              <w:rPr>
                <w:rFonts w:cs="Arial"/>
                <w:sz w:val="20"/>
                <w:szCs w:val="20"/>
              </w:rPr>
              <w:t xml:space="preserve">Union and </w:t>
            </w:r>
            <w:r w:rsidR="00530823">
              <w:rPr>
                <w:rFonts w:cs="Arial"/>
                <w:sz w:val="20"/>
                <w:szCs w:val="20"/>
              </w:rPr>
              <w:t xml:space="preserve">junior </w:t>
            </w:r>
            <w:r w:rsidRPr="009764BE">
              <w:rPr>
                <w:rFonts w:cs="Arial"/>
                <w:sz w:val="20"/>
                <w:szCs w:val="20"/>
              </w:rPr>
              <w:t>staff representation on key committees</w:t>
            </w:r>
            <w:r w:rsidR="00530823">
              <w:rPr>
                <w:rFonts w:cs="Arial"/>
                <w:sz w:val="20"/>
                <w:szCs w:val="20"/>
              </w:rPr>
              <w:t xml:space="preserve">.  </w:t>
            </w:r>
            <w:proofErr w:type="gramStart"/>
            <w:r w:rsidR="00530823">
              <w:rPr>
                <w:rFonts w:cs="Arial"/>
                <w:sz w:val="20"/>
                <w:szCs w:val="20"/>
              </w:rPr>
              <w:t>Also</w:t>
            </w:r>
            <w:proofErr w:type="gramEnd"/>
            <w:r w:rsidR="00530823">
              <w:rPr>
                <w:rFonts w:cs="Arial"/>
                <w:sz w:val="20"/>
                <w:szCs w:val="20"/>
              </w:rPr>
              <w:t xml:space="preserve"> probationary ASER and ASE staff.</w:t>
            </w:r>
          </w:p>
          <w:p w14:paraId="7E965E4A" w14:textId="0EDB2553" w:rsidR="00A418C1" w:rsidRPr="00D975AA" w:rsidRDefault="00745986" w:rsidP="00A418C1">
            <w:pPr>
              <w:pStyle w:val="ListParagraph"/>
              <w:numPr>
                <w:ilvl w:val="0"/>
                <w:numId w:val="28"/>
              </w:numPr>
              <w:rPr>
                <w:rFonts w:cs="Arial"/>
                <w:sz w:val="20"/>
                <w:szCs w:val="20"/>
              </w:rPr>
            </w:pPr>
            <w:r>
              <w:rPr>
                <w:rFonts w:cs="Arial"/>
                <w:sz w:val="20"/>
                <w:szCs w:val="20"/>
              </w:rPr>
              <w:t>Students to be obliged to</w:t>
            </w:r>
            <w:r w:rsidR="00A418C1">
              <w:rPr>
                <w:rFonts w:cs="Arial"/>
                <w:sz w:val="20"/>
                <w:szCs w:val="20"/>
              </w:rPr>
              <w:t xml:space="preserve"> take a</w:t>
            </w:r>
            <w:r>
              <w:rPr>
                <w:rFonts w:cs="Arial"/>
                <w:sz w:val="20"/>
                <w:szCs w:val="20"/>
              </w:rPr>
              <w:t xml:space="preserve"> ‘</w:t>
            </w:r>
            <w:r w:rsidR="00A418C1">
              <w:rPr>
                <w:rFonts w:cs="Arial"/>
                <w:sz w:val="20"/>
                <w:szCs w:val="20"/>
              </w:rPr>
              <w:t>R</w:t>
            </w:r>
            <w:r>
              <w:rPr>
                <w:rFonts w:cs="Arial"/>
                <w:sz w:val="20"/>
                <w:szCs w:val="20"/>
              </w:rPr>
              <w:t xml:space="preserve">esponsible </w:t>
            </w:r>
            <w:r w:rsidR="00A418C1">
              <w:rPr>
                <w:rFonts w:cs="Arial"/>
                <w:sz w:val="20"/>
                <w:szCs w:val="20"/>
              </w:rPr>
              <w:t>S</w:t>
            </w:r>
            <w:r>
              <w:rPr>
                <w:rFonts w:cs="Arial"/>
                <w:sz w:val="20"/>
                <w:szCs w:val="20"/>
              </w:rPr>
              <w:t xml:space="preserve">tudent </w:t>
            </w:r>
            <w:r w:rsidR="00A418C1">
              <w:rPr>
                <w:rFonts w:cs="Arial"/>
                <w:sz w:val="20"/>
                <w:szCs w:val="20"/>
              </w:rPr>
              <w:t>E</w:t>
            </w:r>
            <w:r>
              <w:rPr>
                <w:rFonts w:cs="Arial"/>
                <w:sz w:val="20"/>
                <w:szCs w:val="20"/>
              </w:rPr>
              <w:t>valuations’ training</w:t>
            </w:r>
            <w:r w:rsidR="00A418C1">
              <w:rPr>
                <w:rFonts w:cs="Arial"/>
                <w:sz w:val="20"/>
                <w:szCs w:val="20"/>
              </w:rPr>
              <w:t xml:space="preserve"> course</w:t>
            </w:r>
            <w:r>
              <w:rPr>
                <w:rFonts w:cs="Arial"/>
                <w:sz w:val="20"/>
                <w:szCs w:val="20"/>
              </w:rPr>
              <w:t xml:space="preserve"> online before they can complete an anonymous SAMT questionnaire</w:t>
            </w:r>
          </w:p>
          <w:p w14:paraId="465CBC1D" w14:textId="51B6168F" w:rsidR="006041E5" w:rsidRPr="009764BE" w:rsidRDefault="006041E5" w:rsidP="009764BE">
            <w:pPr>
              <w:pStyle w:val="ListParagraph"/>
              <w:ind w:left="360"/>
              <w:rPr>
                <w:rFonts w:cs="Arial"/>
                <w:b/>
                <w:bCs/>
                <w:sz w:val="20"/>
                <w:szCs w:val="20"/>
              </w:rPr>
            </w:pPr>
          </w:p>
        </w:tc>
      </w:tr>
      <w:tr w:rsidR="006041E5" w14:paraId="5EBDE8F8" w14:textId="77777777" w:rsidTr="7EA4B960">
        <w:trPr>
          <w:trHeight w:val="470"/>
        </w:trPr>
        <w:tc>
          <w:tcPr>
            <w:tcW w:w="6374" w:type="dxa"/>
            <w:shd w:val="clear" w:color="auto" w:fill="FFFFFF" w:themeFill="background1"/>
          </w:tcPr>
          <w:p w14:paraId="0AF5A2FF" w14:textId="77777777" w:rsidR="006041E5" w:rsidRDefault="006041E5" w:rsidP="009764BE">
            <w:pPr>
              <w:rPr>
                <w:rFonts w:ascii="Arial" w:hAnsi="Arial" w:cs="Arial"/>
                <w:sz w:val="20"/>
                <w:szCs w:val="20"/>
              </w:rPr>
            </w:pPr>
            <w:r w:rsidRPr="00283C6C">
              <w:rPr>
                <w:rFonts w:ascii="Arial" w:hAnsi="Arial" w:cs="Arial"/>
                <w:sz w:val="20"/>
                <w:szCs w:val="20"/>
              </w:rPr>
              <w:t>Lack of procedures for staff to report concerns</w:t>
            </w:r>
          </w:p>
          <w:p w14:paraId="5EE76581" w14:textId="77777777" w:rsidR="006041E5" w:rsidRDefault="006041E5" w:rsidP="009764BE">
            <w:pPr>
              <w:rPr>
                <w:rFonts w:ascii="Arial" w:hAnsi="Arial" w:cs="Arial"/>
                <w:sz w:val="20"/>
                <w:szCs w:val="20"/>
              </w:rPr>
            </w:pPr>
          </w:p>
          <w:p w14:paraId="6D7A8D32" w14:textId="05077F83" w:rsidR="006041E5" w:rsidRDefault="006041E5" w:rsidP="009764BE">
            <w:pPr>
              <w:rPr>
                <w:rFonts w:ascii="Arial" w:hAnsi="Arial" w:cs="Arial"/>
                <w:sz w:val="20"/>
                <w:szCs w:val="20"/>
              </w:rPr>
            </w:pPr>
            <w:r>
              <w:rPr>
                <w:rFonts w:ascii="Arial" w:hAnsi="Arial" w:cs="Arial"/>
                <w:sz w:val="20"/>
                <w:szCs w:val="20"/>
              </w:rPr>
              <w:t>F</w:t>
            </w:r>
            <w:r w:rsidRPr="00283C6C">
              <w:rPr>
                <w:rFonts w:ascii="Arial" w:hAnsi="Arial" w:cs="Arial"/>
                <w:sz w:val="20"/>
                <w:szCs w:val="20"/>
              </w:rPr>
              <w:t>ailure to act on</w:t>
            </w:r>
            <w:r>
              <w:rPr>
                <w:rFonts w:ascii="Arial" w:hAnsi="Arial" w:cs="Arial"/>
                <w:sz w:val="20"/>
                <w:szCs w:val="20"/>
              </w:rPr>
              <w:t xml:space="preserve"> </w:t>
            </w:r>
            <w:r w:rsidRPr="00283C6C">
              <w:rPr>
                <w:rFonts w:ascii="Arial" w:hAnsi="Arial" w:cs="Arial"/>
                <w:sz w:val="20"/>
                <w:szCs w:val="20"/>
              </w:rPr>
              <w:t xml:space="preserve">stress indicators </w:t>
            </w:r>
            <w:proofErr w:type="gramStart"/>
            <w:r w:rsidRPr="00283C6C">
              <w:rPr>
                <w:rFonts w:ascii="Arial" w:hAnsi="Arial" w:cs="Arial"/>
                <w:sz w:val="20"/>
                <w:szCs w:val="20"/>
              </w:rPr>
              <w:t>e.g.</w:t>
            </w:r>
            <w:proofErr w:type="gramEnd"/>
            <w:r w:rsidRPr="00283C6C">
              <w:rPr>
                <w:rFonts w:ascii="Arial" w:hAnsi="Arial" w:cs="Arial"/>
                <w:sz w:val="20"/>
                <w:szCs w:val="20"/>
              </w:rPr>
              <w:t xml:space="preserve"> rising staff absence, turnover of staff</w:t>
            </w:r>
            <w:r>
              <w:rPr>
                <w:rFonts w:ascii="Arial" w:hAnsi="Arial" w:cs="Arial"/>
                <w:sz w:val="20"/>
                <w:szCs w:val="20"/>
              </w:rPr>
              <w:t>,</w:t>
            </w:r>
          </w:p>
          <w:p w14:paraId="1D00A128" w14:textId="72AC86FE" w:rsidR="00745986" w:rsidRDefault="00745986" w:rsidP="009764BE">
            <w:pPr>
              <w:rPr>
                <w:rFonts w:ascii="Arial" w:hAnsi="Arial" w:cs="Arial"/>
                <w:sz w:val="20"/>
                <w:szCs w:val="20"/>
              </w:rPr>
            </w:pPr>
          </w:p>
          <w:p w14:paraId="5FC3A200" w14:textId="1882922D" w:rsidR="00745986" w:rsidRPr="00283C6C" w:rsidRDefault="00745986" w:rsidP="009764BE">
            <w:pPr>
              <w:rPr>
                <w:rFonts w:ascii="Arial" w:hAnsi="Arial" w:cs="Arial"/>
                <w:sz w:val="20"/>
                <w:szCs w:val="20"/>
              </w:rPr>
            </w:pPr>
            <w:r>
              <w:rPr>
                <w:rFonts w:ascii="Arial" w:hAnsi="Arial" w:cs="Arial"/>
                <w:sz w:val="20"/>
                <w:szCs w:val="20"/>
              </w:rPr>
              <w:t>Failure to conduct (and report on) exit interviews when staff leave.</w:t>
            </w:r>
          </w:p>
          <w:p w14:paraId="38C88456" w14:textId="77777777" w:rsidR="006041E5" w:rsidRDefault="006041E5" w:rsidP="009764BE">
            <w:pPr>
              <w:rPr>
                <w:rFonts w:ascii="Arial" w:hAnsi="Arial" w:cs="Arial"/>
                <w:sz w:val="20"/>
                <w:szCs w:val="20"/>
              </w:rPr>
            </w:pPr>
          </w:p>
          <w:p w14:paraId="1187B45F" w14:textId="5D840505" w:rsidR="006041E5" w:rsidRPr="00745986" w:rsidRDefault="006041E5" w:rsidP="009764BE">
            <w:pPr>
              <w:rPr>
                <w:rFonts w:ascii="Arial" w:hAnsi="Arial" w:cs="Arial"/>
                <w:sz w:val="20"/>
                <w:szCs w:val="20"/>
              </w:rPr>
            </w:pPr>
            <w:r>
              <w:rPr>
                <w:rFonts w:ascii="Arial" w:hAnsi="Arial" w:cs="Arial"/>
                <w:sz w:val="20"/>
                <w:szCs w:val="20"/>
              </w:rPr>
              <w:t>I</w:t>
            </w:r>
            <w:r w:rsidRPr="00283C6C">
              <w:rPr>
                <w:rFonts w:ascii="Arial" w:hAnsi="Arial" w:cs="Arial"/>
                <w:sz w:val="20"/>
                <w:szCs w:val="20"/>
              </w:rPr>
              <w:t>nconsistent approach to dealing with unacceptable behaviour</w:t>
            </w:r>
          </w:p>
          <w:p w14:paraId="32A7A9DC" w14:textId="77777777" w:rsidR="00745986" w:rsidRDefault="00745986" w:rsidP="009764BE">
            <w:pPr>
              <w:rPr>
                <w:rFonts w:ascii="Arial" w:hAnsi="Arial" w:cs="Arial"/>
                <w:sz w:val="20"/>
                <w:szCs w:val="20"/>
              </w:rPr>
            </w:pPr>
          </w:p>
          <w:p w14:paraId="750655B4" w14:textId="2F46F916" w:rsidR="00745986" w:rsidRPr="00B206AF" w:rsidRDefault="00745986" w:rsidP="009764BE">
            <w:pPr>
              <w:rPr>
                <w:rFonts w:ascii="Arial" w:hAnsi="Arial" w:cs="Arial"/>
                <w:b/>
                <w:bCs/>
                <w:sz w:val="20"/>
                <w:szCs w:val="20"/>
              </w:rPr>
            </w:pPr>
            <w:r>
              <w:rPr>
                <w:rFonts w:ascii="Arial" w:hAnsi="Arial" w:cs="Arial"/>
                <w:sz w:val="20"/>
                <w:szCs w:val="20"/>
              </w:rPr>
              <w:t xml:space="preserve">Anxious/disgruntled students </w:t>
            </w:r>
            <w:r w:rsidR="00A418C1">
              <w:rPr>
                <w:rFonts w:ascii="Arial" w:hAnsi="Arial" w:cs="Arial"/>
                <w:sz w:val="20"/>
                <w:szCs w:val="20"/>
              </w:rPr>
              <w:t xml:space="preserve">give </w:t>
            </w:r>
            <w:r>
              <w:rPr>
                <w:rFonts w:ascii="Arial" w:hAnsi="Arial" w:cs="Arial"/>
                <w:sz w:val="20"/>
                <w:szCs w:val="20"/>
              </w:rPr>
              <w:t xml:space="preserve">unfair </w:t>
            </w:r>
            <w:r w:rsidR="00A418C1">
              <w:rPr>
                <w:rFonts w:ascii="Arial" w:hAnsi="Arial" w:cs="Arial"/>
                <w:sz w:val="20"/>
                <w:szCs w:val="20"/>
              </w:rPr>
              <w:t xml:space="preserve">metrical ratings on SAMTs and make </w:t>
            </w:r>
            <w:r>
              <w:rPr>
                <w:rFonts w:ascii="Arial" w:hAnsi="Arial" w:cs="Arial"/>
                <w:sz w:val="20"/>
                <w:szCs w:val="20"/>
              </w:rPr>
              <w:t>borderlin</w:t>
            </w:r>
            <w:r w:rsidR="00A418C1">
              <w:rPr>
                <w:rFonts w:ascii="Arial" w:hAnsi="Arial" w:cs="Arial"/>
                <w:sz w:val="20"/>
                <w:szCs w:val="20"/>
              </w:rPr>
              <w:t>e-</w:t>
            </w:r>
            <w:r>
              <w:rPr>
                <w:rFonts w:ascii="Arial" w:hAnsi="Arial" w:cs="Arial"/>
                <w:sz w:val="20"/>
                <w:szCs w:val="20"/>
              </w:rPr>
              <w:t>abusive</w:t>
            </w:r>
            <w:r w:rsidR="00A418C1">
              <w:rPr>
                <w:rFonts w:ascii="Arial" w:hAnsi="Arial" w:cs="Arial"/>
                <w:sz w:val="20"/>
                <w:szCs w:val="20"/>
              </w:rPr>
              <w:t xml:space="preserve"> comments (anonymously) on SAMTs</w:t>
            </w:r>
          </w:p>
        </w:tc>
        <w:tc>
          <w:tcPr>
            <w:tcW w:w="8363" w:type="dxa"/>
            <w:vMerge/>
          </w:tcPr>
          <w:p w14:paraId="0F12C936" w14:textId="1158DB58" w:rsidR="006041E5" w:rsidRPr="000A799B" w:rsidRDefault="006041E5" w:rsidP="009764BE">
            <w:pPr>
              <w:pStyle w:val="ListParagraph"/>
              <w:ind w:left="360"/>
              <w:rPr>
                <w:rFonts w:cs="Arial"/>
                <w:b/>
                <w:bCs/>
                <w:sz w:val="20"/>
                <w:szCs w:val="20"/>
              </w:rPr>
            </w:pPr>
          </w:p>
        </w:tc>
      </w:tr>
      <w:tr w:rsidR="009764BE" w14:paraId="232F7B72" w14:textId="77777777" w:rsidTr="7EA4B960">
        <w:trPr>
          <w:trHeight w:val="402"/>
        </w:trPr>
        <w:tc>
          <w:tcPr>
            <w:tcW w:w="14737" w:type="dxa"/>
            <w:gridSpan w:val="2"/>
            <w:shd w:val="clear" w:color="auto" w:fill="FDE9D9" w:themeFill="accent6" w:themeFillTint="33"/>
          </w:tcPr>
          <w:p w14:paraId="5474E2D9" w14:textId="77777777" w:rsidR="009764BE" w:rsidRPr="00F04862" w:rsidRDefault="009764BE" w:rsidP="009764BE">
            <w:pPr>
              <w:jc w:val="center"/>
              <w:rPr>
                <w:b/>
                <w:bCs/>
              </w:rPr>
            </w:pPr>
            <w:r w:rsidRPr="00F04862">
              <w:rPr>
                <w:b/>
                <w:bCs/>
              </w:rPr>
              <w:t>SUPPORT AVAILABLE</w:t>
            </w:r>
          </w:p>
        </w:tc>
      </w:tr>
      <w:tr w:rsidR="009764BE" w14:paraId="1C2C8E9D" w14:textId="77777777" w:rsidTr="7EA4B960">
        <w:trPr>
          <w:trHeight w:val="402"/>
        </w:trPr>
        <w:tc>
          <w:tcPr>
            <w:tcW w:w="6374" w:type="dxa"/>
            <w:shd w:val="clear" w:color="auto" w:fill="FDE9D9" w:themeFill="accent6" w:themeFillTint="33"/>
          </w:tcPr>
          <w:p w14:paraId="6F9F8B5E" w14:textId="77777777" w:rsidR="009764BE" w:rsidRDefault="009764BE" w:rsidP="009764BE">
            <w:pPr>
              <w:jc w:val="center"/>
              <w:rPr>
                <w:b/>
                <w:bCs/>
              </w:rPr>
            </w:pPr>
            <w:r>
              <w:rPr>
                <w:b/>
                <w:bCs/>
              </w:rPr>
              <w:t>INTERNAL</w:t>
            </w:r>
          </w:p>
        </w:tc>
        <w:tc>
          <w:tcPr>
            <w:tcW w:w="8363" w:type="dxa"/>
            <w:shd w:val="clear" w:color="auto" w:fill="FDE9D9" w:themeFill="accent6" w:themeFillTint="33"/>
          </w:tcPr>
          <w:p w14:paraId="56B295E0" w14:textId="77777777" w:rsidR="009764BE" w:rsidRDefault="009764BE" w:rsidP="009764BE">
            <w:pPr>
              <w:jc w:val="center"/>
              <w:rPr>
                <w:b/>
                <w:bCs/>
              </w:rPr>
            </w:pPr>
            <w:r>
              <w:rPr>
                <w:b/>
                <w:bCs/>
              </w:rPr>
              <w:t>EXTERNAL</w:t>
            </w:r>
          </w:p>
        </w:tc>
      </w:tr>
      <w:tr w:rsidR="009764BE" w14:paraId="323EEF9A" w14:textId="77777777" w:rsidTr="7EA4B960">
        <w:trPr>
          <w:trHeight w:val="804"/>
        </w:trPr>
        <w:tc>
          <w:tcPr>
            <w:tcW w:w="6374" w:type="dxa"/>
            <w:shd w:val="clear" w:color="auto" w:fill="FFFFFF" w:themeFill="background1"/>
          </w:tcPr>
          <w:p w14:paraId="3E346A41" w14:textId="77777777" w:rsidR="009764BE" w:rsidRDefault="00B62AD7" w:rsidP="009764BE">
            <w:pPr>
              <w:rPr>
                <w:rFonts w:ascii="Arial" w:hAnsi="Arial" w:cs="Arial"/>
                <w:color w:val="FF0000"/>
                <w:sz w:val="20"/>
                <w:szCs w:val="20"/>
              </w:rPr>
            </w:pPr>
            <w:hyperlink r:id="rId50" w:history="1">
              <w:r w:rsidR="009764BE" w:rsidRPr="0030240E">
                <w:rPr>
                  <w:rStyle w:val="Hyperlink"/>
                  <w:rFonts w:ascii="Arial" w:hAnsi="Arial" w:cs="Arial"/>
                  <w:sz w:val="20"/>
                  <w:szCs w:val="20"/>
                </w:rPr>
                <w:t>Report and Support Service</w:t>
              </w:r>
            </w:hyperlink>
          </w:p>
          <w:p w14:paraId="7BDD194D" w14:textId="77777777" w:rsidR="009764BE" w:rsidRDefault="009764BE" w:rsidP="009764BE">
            <w:pPr>
              <w:rPr>
                <w:rFonts w:ascii="Arial" w:hAnsi="Arial" w:cs="Arial"/>
                <w:color w:val="FF0000"/>
                <w:sz w:val="20"/>
                <w:szCs w:val="20"/>
              </w:rPr>
            </w:pPr>
          </w:p>
          <w:p w14:paraId="6C208912" w14:textId="77777777" w:rsidR="009764BE" w:rsidRDefault="00B62AD7" w:rsidP="009764BE">
            <w:pPr>
              <w:rPr>
                <w:rFonts w:ascii="Arial" w:hAnsi="Arial" w:cs="Arial"/>
                <w:color w:val="FF0000"/>
                <w:sz w:val="20"/>
                <w:szCs w:val="20"/>
              </w:rPr>
            </w:pPr>
            <w:hyperlink r:id="rId51" w:history="1">
              <w:r w:rsidR="009764BE" w:rsidRPr="0030240E">
                <w:rPr>
                  <w:rStyle w:val="Hyperlink"/>
                  <w:rFonts w:ascii="Arial" w:hAnsi="Arial" w:cs="Arial"/>
                  <w:sz w:val="20"/>
                  <w:szCs w:val="20"/>
                </w:rPr>
                <w:t>Coaching for Success</w:t>
              </w:r>
            </w:hyperlink>
          </w:p>
          <w:p w14:paraId="3737592C" w14:textId="77777777" w:rsidR="009764BE" w:rsidRDefault="009764BE" w:rsidP="009764BE">
            <w:pPr>
              <w:rPr>
                <w:rFonts w:ascii="Arial" w:hAnsi="Arial" w:cs="Arial"/>
                <w:color w:val="FF0000"/>
                <w:sz w:val="20"/>
                <w:szCs w:val="20"/>
              </w:rPr>
            </w:pPr>
          </w:p>
          <w:p w14:paraId="6164BA89" w14:textId="7D8A5E65" w:rsidR="009764BE" w:rsidRDefault="00B62AD7" w:rsidP="009764BE">
            <w:pPr>
              <w:rPr>
                <w:rStyle w:val="Hyperlink"/>
                <w:rFonts w:ascii="Arial" w:hAnsi="Arial" w:cs="Arial"/>
                <w:sz w:val="20"/>
                <w:szCs w:val="20"/>
              </w:rPr>
            </w:pPr>
            <w:hyperlink r:id="rId52" w:history="1">
              <w:r w:rsidR="009764BE" w:rsidRPr="0030240E">
                <w:rPr>
                  <w:rStyle w:val="Hyperlink"/>
                  <w:rFonts w:ascii="Arial" w:hAnsi="Arial" w:cs="Arial"/>
                  <w:sz w:val="20"/>
                  <w:szCs w:val="20"/>
                </w:rPr>
                <w:t>Coaching Essentials for Managers</w:t>
              </w:r>
            </w:hyperlink>
          </w:p>
          <w:p w14:paraId="4054393C" w14:textId="7A24860A" w:rsidR="00DF712D" w:rsidRDefault="00DF712D" w:rsidP="009764BE">
            <w:pPr>
              <w:rPr>
                <w:rStyle w:val="Hyperlink"/>
              </w:rPr>
            </w:pPr>
          </w:p>
          <w:p w14:paraId="66372644" w14:textId="5AE73971" w:rsidR="00DF712D" w:rsidRPr="00DF712D" w:rsidRDefault="00DF712D" w:rsidP="009764BE">
            <w:pPr>
              <w:rPr>
                <w:rStyle w:val="Hyperlink"/>
                <w:u w:val="none"/>
              </w:rPr>
            </w:pPr>
            <w:r w:rsidRPr="00DF712D">
              <w:rPr>
                <w:rStyle w:val="Hyperlink"/>
                <w:u w:val="none"/>
              </w:rPr>
              <w:t xml:space="preserve">Future Leaders </w:t>
            </w:r>
          </w:p>
          <w:p w14:paraId="73938741" w14:textId="7DB8B555" w:rsidR="00DF712D" w:rsidRPr="00DF712D" w:rsidRDefault="00DF712D" w:rsidP="009764BE">
            <w:pPr>
              <w:rPr>
                <w:rStyle w:val="Hyperlink"/>
                <w:u w:val="none"/>
              </w:rPr>
            </w:pPr>
          </w:p>
          <w:p w14:paraId="32116D4C" w14:textId="44D775AB" w:rsidR="00DF712D" w:rsidRPr="00DF712D" w:rsidRDefault="00DF712D" w:rsidP="009764BE">
            <w:pPr>
              <w:rPr>
                <w:rFonts w:ascii="Arial" w:hAnsi="Arial" w:cs="Arial"/>
                <w:color w:val="FF0000"/>
                <w:sz w:val="20"/>
                <w:szCs w:val="20"/>
              </w:rPr>
            </w:pPr>
            <w:r w:rsidRPr="00DF712D">
              <w:rPr>
                <w:rStyle w:val="Hyperlink"/>
                <w:u w:val="none"/>
              </w:rPr>
              <w:t xml:space="preserve">Strategic Leaders </w:t>
            </w:r>
          </w:p>
          <w:p w14:paraId="7054F388" w14:textId="77777777" w:rsidR="009764BE" w:rsidRDefault="009764BE" w:rsidP="009764BE">
            <w:pPr>
              <w:rPr>
                <w:rFonts w:ascii="Arial" w:hAnsi="Arial" w:cs="Arial"/>
                <w:color w:val="FF0000"/>
                <w:sz w:val="20"/>
                <w:szCs w:val="20"/>
              </w:rPr>
            </w:pPr>
          </w:p>
          <w:p w14:paraId="060F997A" w14:textId="77777777" w:rsidR="009764BE" w:rsidRDefault="00B62AD7" w:rsidP="009764BE">
            <w:pPr>
              <w:rPr>
                <w:rFonts w:ascii="Arial" w:hAnsi="Arial" w:cs="Arial"/>
                <w:color w:val="FF0000"/>
                <w:sz w:val="20"/>
                <w:szCs w:val="20"/>
              </w:rPr>
            </w:pPr>
            <w:hyperlink r:id="rId53" w:history="1">
              <w:r w:rsidR="009764BE" w:rsidRPr="0030240E">
                <w:rPr>
                  <w:rStyle w:val="Hyperlink"/>
                  <w:rFonts w:ascii="Arial" w:hAnsi="Arial" w:cs="Arial"/>
                  <w:sz w:val="20"/>
                  <w:szCs w:val="20"/>
                </w:rPr>
                <w:t>Employee Assistance Programme</w:t>
              </w:r>
            </w:hyperlink>
          </w:p>
          <w:p w14:paraId="1F7F948B" w14:textId="77777777" w:rsidR="009764BE" w:rsidRDefault="009764BE" w:rsidP="009764BE">
            <w:pPr>
              <w:rPr>
                <w:rFonts w:ascii="Arial" w:hAnsi="Arial" w:cs="Arial"/>
                <w:color w:val="FF0000"/>
                <w:sz w:val="20"/>
                <w:szCs w:val="20"/>
              </w:rPr>
            </w:pPr>
          </w:p>
          <w:p w14:paraId="7C726D50" w14:textId="18CA005C" w:rsidR="009764BE" w:rsidRDefault="00B62AD7" w:rsidP="009764BE">
            <w:pPr>
              <w:rPr>
                <w:rStyle w:val="Hyperlink"/>
                <w:rFonts w:ascii="Arial" w:hAnsi="Arial" w:cs="Arial"/>
                <w:sz w:val="20"/>
                <w:szCs w:val="20"/>
              </w:rPr>
            </w:pPr>
            <w:hyperlink r:id="rId54" w:history="1">
              <w:r w:rsidR="009764BE" w:rsidRPr="0030240E">
                <w:rPr>
                  <w:rStyle w:val="Hyperlink"/>
                  <w:rFonts w:ascii="Arial" w:hAnsi="Arial" w:cs="Arial"/>
                  <w:sz w:val="20"/>
                  <w:szCs w:val="20"/>
                </w:rPr>
                <w:t xml:space="preserve">Equality, </w:t>
              </w:r>
              <w:proofErr w:type="gramStart"/>
              <w:r w:rsidR="009764BE" w:rsidRPr="0030240E">
                <w:rPr>
                  <w:rStyle w:val="Hyperlink"/>
                  <w:rFonts w:ascii="Arial" w:hAnsi="Arial" w:cs="Arial"/>
                  <w:sz w:val="20"/>
                  <w:szCs w:val="20"/>
                </w:rPr>
                <w:t>Diversity</w:t>
              </w:r>
              <w:proofErr w:type="gramEnd"/>
              <w:r w:rsidR="009764BE" w:rsidRPr="0030240E">
                <w:rPr>
                  <w:rStyle w:val="Hyperlink"/>
                  <w:rFonts w:ascii="Arial" w:hAnsi="Arial" w:cs="Arial"/>
                  <w:sz w:val="20"/>
                  <w:szCs w:val="20"/>
                </w:rPr>
                <w:t xml:space="preserve"> and Inclusion Policy</w:t>
              </w:r>
            </w:hyperlink>
          </w:p>
          <w:p w14:paraId="187C77BB" w14:textId="7A09FE26" w:rsidR="00DF712D" w:rsidRDefault="00DF712D" w:rsidP="009764BE">
            <w:pPr>
              <w:rPr>
                <w:rStyle w:val="Hyperlink"/>
              </w:rPr>
            </w:pPr>
          </w:p>
          <w:p w14:paraId="6C67E100" w14:textId="7B48B5EB" w:rsidR="00DF712D" w:rsidRPr="00DF712D" w:rsidRDefault="00DF712D" w:rsidP="009764BE">
            <w:pPr>
              <w:rPr>
                <w:rFonts w:ascii="Arial" w:hAnsi="Arial" w:cs="Arial"/>
                <w:color w:val="FF0000"/>
                <w:sz w:val="20"/>
                <w:szCs w:val="20"/>
              </w:rPr>
            </w:pPr>
            <w:r w:rsidRPr="00DF712D">
              <w:rPr>
                <w:rStyle w:val="Hyperlink"/>
                <w:u w:val="none"/>
              </w:rPr>
              <w:t xml:space="preserve">How We Work at Essex Training </w:t>
            </w:r>
          </w:p>
          <w:p w14:paraId="4CD88794" w14:textId="77777777" w:rsidR="009764BE" w:rsidRDefault="009764BE" w:rsidP="009764BE">
            <w:pPr>
              <w:rPr>
                <w:rFonts w:ascii="Arial" w:hAnsi="Arial" w:cs="Arial"/>
                <w:color w:val="FF0000"/>
                <w:sz w:val="20"/>
                <w:szCs w:val="20"/>
              </w:rPr>
            </w:pPr>
          </w:p>
          <w:p w14:paraId="29D619CD" w14:textId="77777777" w:rsidR="009764BE" w:rsidRPr="005649F2" w:rsidRDefault="00B62AD7" w:rsidP="009764BE">
            <w:pPr>
              <w:rPr>
                <w:rFonts w:ascii="Arial" w:hAnsi="Arial" w:cs="Arial"/>
                <w:color w:val="FF0000"/>
                <w:sz w:val="20"/>
                <w:szCs w:val="20"/>
              </w:rPr>
            </w:pPr>
            <w:hyperlink r:id="rId55" w:history="1">
              <w:r w:rsidR="009764BE" w:rsidRPr="0030240E">
                <w:rPr>
                  <w:rStyle w:val="Hyperlink"/>
                  <w:rFonts w:ascii="Arial" w:hAnsi="Arial" w:cs="Arial"/>
                  <w:sz w:val="20"/>
                  <w:szCs w:val="20"/>
                </w:rPr>
                <w:t>Sickness Leave</w:t>
              </w:r>
            </w:hyperlink>
          </w:p>
          <w:p w14:paraId="15A88991" w14:textId="77777777" w:rsidR="009764BE" w:rsidRDefault="009764BE" w:rsidP="009764BE">
            <w:pPr>
              <w:rPr>
                <w:rFonts w:ascii="Arial" w:hAnsi="Arial" w:cs="Arial"/>
                <w:sz w:val="20"/>
                <w:szCs w:val="20"/>
              </w:rPr>
            </w:pPr>
          </w:p>
          <w:p w14:paraId="787F5773" w14:textId="77777777" w:rsidR="009764BE" w:rsidRPr="00F04862" w:rsidRDefault="009764BE" w:rsidP="009764BE">
            <w:pPr>
              <w:pStyle w:val="ListParagraph"/>
              <w:ind w:left="360"/>
              <w:rPr>
                <w:rFonts w:cs="Arial"/>
                <w:sz w:val="20"/>
                <w:szCs w:val="20"/>
              </w:rPr>
            </w:pPr>
          </w:p>
        </w:tc>
        <w:tc>
          <w:tcPr>
            <w:tcW w:w="8363" w:type="dxa"/>
            <w:shd w:val="clear" w:color="auto" w:fill="FFFFFF" w:themeFill="background1"/>
          </w:tcPr>
          <w:p w14:paraId="6ADEBDCF" w14:textId="77777777" w:rsidR="009764BE" w:rsidRDefault="009764BE" w:rsidP="00DF712D">
            <w:pPr>
              <w:rPr>
                <w:rFonts w:ascii="Arial" w:hAnsi="Arial" w:cs="Arial"/>
              </w:rPr>
            </w:pPr>
          </w:p>
          <w:p w14:paraId="17682C45" w14:textId="038C37F0" w:rsidR="00DF712D" w:rsidRDefault="00DF712D" w:rsidP="00DF712D">
            <w:pPr>
              <w:rPr>
                <w:rFonts w:ascii="Arial" w:hAnsi="Arial" w:cs="Arial"/>
              </w:rPr>
            </w:pPr>
            <w:r>
              <w:rPr>
                <w:rFonts w:ascii="Arial" w:hAnsi="Arial" w:cs="Arial"/>
              </w:rPr>
              <w:t xml:space="preserve">External networks and supporting resources are available – </w:t>
            </w:r>
          </w:p>
          <w:p w14:paraId="339A903A" w14:textId="490DDB56" w:rsidR="00DF712D" w:rsidRPr="00DF712D" w:rsidRDefault="00DF712D" w:rsidP="00DF712D">
            <w:pPr>
              <w:pStyle w:val="ListParagraph"/>
              <w:numPr>
                <w:ilvl w:val="0"/>
                <w:numId w:val="29"/>
              </w:numPr>
              <w:rPr>
                <w:rFonts w:cs="Arial"/>
              </w:rPr>
            </w:pPr>
            <w:r w:rsidRPr="00DF712D">
              <w:rPr>
                <w:rFonts w:cs="Arial"/>
              </w:rPr>
              <w:t>Advance HE</w:t>
            </w:r>
          </w:p>
          <w:p w14:paraId="3FE8203C" w14:textId="77777777" w:rsidR="00DF712D" w:rsidRPr="00DF712D" w:rsidRDefault="00DF712D" w:rsidP="00DF712D">
            <w:pPr>
              <w:pStyle w:val="ListParagraph"/>
              <w:numPr>
                <w:ilvl w:val="0"/>
                <w:numId w:val="29"/>
              </w:numPr>
              <w:rPr>
                <w:rFonts w:cs="Arial"/>
                <w:sz w:val="20"/>
                <w:szCs w:val="20"/>
              </w:rPr>
            </w:pPr>
            <w:r w:rsidRPr="00DF712D">
              <w:rPr>
                <w:rFonts w:cs="Arial"/>
              </w:rPr>
              <w:t xml:space="preserve">Vitae </w:t>
            </w:r>
          </w:p>
          <w:p w14:paraId="6DAD2CD9" w14:textId="77777777" w:rsidR="00DF712D" w:rsidRPr="00DF712D" w:rsidRDefault="00DF712D" w:rsidP="00DF712D">
            <w:pPr>
              <w:pStyle w:val="ListParagraph"/>
              <w:numPr>
                <w:ilvl w:val="0"/>
                <w:numId w:val="29"/>
              </w:numPr>
              <w:rPr>
                <w:rFonts w:cs="Arial"/>
                <w:sz w:val="20"/>
                <w:szCs w:val="20"/>
              </w:rPr>
            </w:pPr>
            <w:r>
              <w:rPr>
                <w:rFonts w:cs="Arial"/>
              </w:rPr>
              <w:t>Athena Swan</w:t>
            </w:r>
          </w:p>
          <w:p w14:paraId="39BD67AB" w14:textId="23E7ADE8" w:rsidR="00DF712D" w:rsidRPr="00DF712D" w:rsidRDefault="00DF712D" w:rsidP="00DF712D">
            <w:pPr>
              <w:pStyle w:val="ListParagraph"/>
              <w:rPr>
                <w:rFonts w:cs="Arial"/>
                <w:sz w:val="20"/>
                <w:szCs w:val="20"/>
              </w:rPr>
            </w:pPr>
          </w:p>
        </w:tc>
      </w:tr>
    </w:tbl>
    <w:p w14:paraId="67F9DF72" w14:textId="77777777" w:rsidR="00582FF3" w:rsidRDefault="00582FF3" w:rsidP="00582FF3">
      <w:pPr>
        <w:spacing w:after="0" w:line="240" w:lineRule="auto"/>
        <w:rPr>
          <w:rFonts w:ascii="Arial" w:hAnsi="Arial" w:cs="Arial"/>
          <w:sz w:val="20"/>
          <w:szCs w:val="20"/>
        </w:rPr>
      </w:pPr>
    </w:p>
    <w:p w14:paraId="77FE14CB" w14:textId="77777777" w:rsidR="00582FF3" w:rsidRDefault="00582FF3" w:rsidP="00582FF3">
      <w:pPr>
        <w:spacing w:after="0" w:line="240" w:lineRule="auto"/>
        <w:rPr>
          <w:rFonts w:ascii="Arial" w:hAnsi="Arial" w:cs="Arial"/>
          <w:sz w:val="20"/>
          <w:szCs w:val="20"/>
        </w:rPr>
      </w:pPr>
    </w:p>
    <w:p w14:paraId="364AA071" w14:textId="6E2B1B74" w:rsidR="00582FF3" w:rsidRDefault="00582FF3" w:rsidP="00414A8E">
      <w:pPr>
        <w:spacing w:after="0" w:line="240" w:lineRule="auto"/>
        <w:rPr>
          <w:rFonts w:ascii="Arial" w:hAnsi="Arial" w:cs="Arial"/>
          <w:sz w:val="20"/>
          <w:szCs w:val="20"/>
        </w:rPr>
      </w:pPr>
    </w:p>
    <w:tbl>
      <w:tblPr>
        <w:tblStyle w:val="TableGrid"/>
        <w:tblW w:w="14737" w:type="dxa"/>
        <w:shd w:val="clear" w:color="auto" w:fill="FDE9D9" w:themeFill="accent6" w:themeFillTint="33"/>
        <w:tblLayout w:type="fixed"/>
        <w:tblLook w:val="04A0" w:firstRow="1" w:lastRow="0" w:firstColumn="1" w:lastColumn="0" w:noHBand="0" w:noVBand="1"/>
      </w:tblPr>
      <w:tblGrid>
        <w:gridCol w:w="14737"/>
      </w:tblGrid>
      <w:tr w:rsidR="006441B0" w:rsidRPr="007139C9" w14:paraId="2CD7FA2C" w14:textId="77777777" w:rsidTr="006441B0">
        <w:tc>
          <w:tcPr>
            <w:tcW w:w="14737" w:type="dxa"/>
            <w:shd w:val="clear" w:color="auto" w:fill="F2DBDB" w:themeFill="accent2" w:themeFillTint="33"/>
          </w:tcPr>
          <w:p w14:paraId="22AC86AA" w14:textId="7A6EC7BD" w:rsidR="006441B0" w:rsidRPr="006441B0" w:rsidRDefault="006441B0" w:rsidP="006441B0">
            <w:pPr>
              <w:rPr>
                <w:rFonts w:ascii="Arial" w:hAnsi="Arial" w:cs="Arial"/>
                <w:sz w:val="20"/>
                <w:szCs w:val="20"/>
              </w:rPr>
            </w:pPr>
            <w:r>
              <w:rPr>
                <w:rFonts w:ascii="Arial" w:hAnsi="Arial" w:cs="Arial"/>
                <w:sz w:val="20"/>
                <w:szCs w:val="20"/>
              </w:rPr>
              <w:t xml:space="preserve">RISK AREA: </w:t>
            </w:r>
            <w:r w:rsidRPr="00361F5D">
              <w:rPr>
                <w:rFonts w:ascii="Arial" w:hAnsi="Arial" w:cs="Arial"/>
                <w:b/>
              </w:rPr>
              <w:t xml:space="preserve">CHANGE - </w:t>
            </w:r>
            <w:r w:rsidRPr="00361F5D">
              <w:rPr>
                <w:rFonts w:ascii="Arial" w:hAnsi="Arial" w:cs="Arial"/>
              </w:rPr>
              <w:t xml:space="preserve">Issues to consider: </w:t>
            </w:r>
          </w:p>
          <w:p w14:paraId="44542CA2" w14:textId="4FB6E86C" w:rsidR="006441B0" w:rsidRPr="007139C9" w:rsidRDefault="006441B0" w:rsidP="006441B0">
            <w:pPr>
              <w:rPr>
                <w:rFonts w:ascii="Arial" w:hAnsi="Arial" w:cs="Arial"/>
                <w:sz w:val="20"/>
                <w:szCs w:val="20"/>
              </w:rPr>
            </w:pPr>
            <w:r w:rsidRPr="00361F5D">
              <w:rPr>
                <w:rFonts w:ascii="Arial" w:hAnsi="Arial" w:cs="Arial"/>
                <w:bCs/>
              </w:rPr>
              <w:t xml:space="preserve">Restructuring, constant change, change management, communication of change, employee consultation, new technology, anxieties about employment status </w:t>
            </w:r>
            <w:proofErr w:type="gramStart"/>
            <w:r w:rsidRPr="00361F5D">
              <w:rPr>
                <w:rFonts w:ascii="Arial" w:hAnsi="Arial" w:cs="Arial"/>
                <w:bCs/>
              </w:rPr>
              <w:t>e.g.</w:t>
            </w:r>
            <w:proofErr w:type="gramEnd"/>
            <w:r w:rsidRPr="00361F5D">
              <w:rPr>
                <w:rFonts w:ascii="Arial" w:hAnsi="Arial" w:cs="Arial"/>
                <w:bCs/>
              </w:rPr>
              <w:t xml:space="preserve"> redundancy</w:t>
            </w:r>
            <w:r>
              <w:rPr>
                <w:rFonts w:ascii="Arial" w:hAnsi="Arial" w:cs="Arial"/>
                <w:bCs/>
              </w:rPr>
              <w:t>, space allocation, remote working and dual learning</w:t>
            </w:r>
          </w:p>
          <w:p w14:paraId="2EE89CE6" w14:textId="77777777" w:rsidR="006441B0" w:rsidRPr="007139C9" w:rsidRDefault="006441B0" w:rsidP="006441B0">
            <w:pPr>
              <w:rPr>
                <w:rFonts w:ascii="Arial" w:hAnsi="Arial" w:cs="Arial"/>
                <w:b/>
                <w:bCs/>
                <w:sz w:val="20"/>
                <w:szCs w:val="20"/>
              </w:rPr>
            </w:pPr>
          </w:p>
        </w:tc>
      </w:tr>
    </w:tbl>
    <w:p w14:paraId="74A542EC" w14:textId="77777777" w:rsidR="006441B0" w:rsidRPr="007139C9" w:rsidRDefault="006441B0" w:rsidP="006441B0">
      <w:pPr>
        <w:spacing w:after="0" w:line="240" w:lineRule="auto"/>
        <w:rPr>
          <w:rFonts w:ascii="Arial" w:hAnsi="Arial" w:cs="Arial"/>
          <w:sz w:val="20"/>
          <w:szCs w:val="20"/>
        </w:rPr>
      </w:pPr>
    </w:p>
    <w:tbl>
      <w:tblPr>
        <w:tblStyle w:val="TableGrid"/>
        <w:tblW w:w="14737" w:type="dxa"/>
        <w:tblLayout w:type="fixed"/>
        <w:tblLook w:val="04A0" w:firstRow="1" w:lastRow="0" w:firstColumn="1" w:lastColumn="0" w:noHBand="0" w:noVBand="1"/>
      </w:tblPr>
      <w:tblGrid>
        <w:gridCol w:w="6374"/>
        <w:gridCol w:w="8363"/>
      </w:tblGrid>
      <w:tr w:rsidR="006441B0" w:rsidRPr="007139C9" w14:paraId="09D7890B" w14:textId="77777777" w:rsidTr="006441B0">
        <w:tc>
          <w:tcPr>
            <w:tcW w:w="6374" w:type="dxa"/>
            <w:shd w:val="clear" w:color="auto" w:fill="F2DBDB" w:themeFill="accent2" w:themeFillTint="33"/>
          </w:tcPr>
          <w:p w14:paraId="030548E1" w14:textId="77777777" w:rsidR="006441B0" w:rsidRPr="007139C9" w:rsidRDefault="006441B0" w:rsidP="001D2C78">
            <w:pPr>
              <w:rPr>
                <w:rFonts w:ascii="Arial" w:hAnsi="Arial" w:cs="Arial"/>
                <w:b/>
                <w:bCs/>
                <w:sz w:val="20"/>
                <w:szCs w:val="20"/>
              </w:rPr>
            </w:pPr>
            <w:r w:rsidRPr="007139C9">
              <w:rPr>
                <w:rFonts w:ascii="Arial" w:hAnsi="Arial" w:cs="Arial"/>
                <w:b/>
                <w:bCs/>
                <w:sz w:val="20"/>
                <w:szCs w:val="20"/>
              </w:rPr>
              <w:t>STANDARD:</w:t>
            </w:r>
          </w:p>
          <w:p w14:paraId="7CC99E00" w14:textId="77777777" w:rsidR="006441B0" w:rsidRPr="007139C9" w:rsidRDefault="006441B0" w:rsidP="001D2C78">
            <w:pPr>
              <w:rPr>
                <w:rFonts w:ascii="Arial" w:hAnsi="Arial" w:cs="Arial"/>
                <w:b/>
                <w:bCs/>
                <w:sz w:val="20"/>
                <w:szCs w:val="20"/>
              </w:rPr>
            </w:pPr>
          </w:p>
        </w:tc>
        <w:tc>
          <w:tcPr>
            <w:tcW w:w="8363" w:type="dxa"/>
            <w:shd w:val="clear" w:color="auto" w:fill="F2DBDB" w:themeFill="accent2" w:themeFillTint="33"/>
          </w:tcPr>
          <w:p w14:paraId="5DBF6408" w14:textId="77777777" w:rsidR="006441B0" w:rsidRPr="007139C9" w:rsidRDefault="006441B0" w:rsidP="001D2C78">
            <w:pPr>
              <w:rPr>
                <w:rFonts w:ascii="Arial" w:hAnsi="Arial" w:cs="Arial"/>
                <w:b/>
                <w:bCs/>
                <w:sz w:val="20"/>
                <w:szCs w:val="20"/>
              </w:rPr>
            </w:pPr>
            <w:r w:rsidRPr="007139C9">
              <w:rPr>
                <w:rFonts w:ascii="Arial" w:hAnsi="Arial" w:cs="Arial"/>
                <w:b/>
                <w:bCs/>
                <w:sz w:val="20"/>
                <w:szCs w:val="20"/>
              </w:rPr>
              <w:t>INDICATORS OF ACHIEVEMENT</w:t>
            </w:r>
          </w:p>
          <w:p w14:paraId="126D6565" w14:textId="77777777" w:rsidR="006441B0" w:rsidRPr="007139C9" w:rsidRDefault="006441B0" w:rsidP="001D2C78">
            <w:pPr>
              <w:rPr>
                <w:rFonts w:ascii="Arial" w:hAnsi="Arial" w:cs="Arial"/>
                <w:b/>
                <w:bCs/>
                <w:sz w:val="20"/>
                <w:szCs w:val="20"/>
              </w:rPr>
            </w:pPr>
          </w:p>
        </w:tc>
      </w:tr>
      <w:tr w:rsidR="006441B0" w:rsidRPr="007139C9" w14:paraId="5246DF10" w14:textId="77777777" w:rsidTr="001D2C78">
        <w:trPr>
          <w:trHeight w:val="824"/>
        </w:trPr>
        <w:tc>
          <w:tcPr>
            <w:tcW w:w="6374" w:type="dxa"/>
            <w:shd w:val="clear" w:color="auto" w:fill="FFFFFF" w:themeFill="background1"/>
          </w:tcPr>
          <w:p w14:paraId="27E14C83" w14:textId="77777777" w:rsidR="006441B0" w:rsidRDefault="006441B0" w:rsidP="001D2C78">
            <w:pPr>
              <w:tabs>
                <w:tab w:val="center" w:pos="1432"/>
              </w:tabs>
              <w:rPr>
                <w:rFonts w:ascii="Arial" w:hAnsi="Arial" w:cs="Arial"/>
                <w:sz w:val="20"/>
                <w:szCs w:val="20"/>
              </w:rPr>
            </w:pPr>
          </w:p>
          <w:p w14:paraId="3D704333" w14:textId="77777777" w:rsidR="006441B0" w:rsidRPr="00283C6C" w:rsidRDefault="006441B0" w:rsidP="006441B0">
            <w:pPr>
              <w:rPr>
                <w:rFonts w:ascii="Arial" w:hAnsi="Arial" w:cs="Arial"/>
                <w:sz w:val="20"/>
                <w:szCs w:val="20"/>
              </w:rPr>
            </w:pPr>
            <w:r>
              <w:rPr>
                <w:rFonts w:ascii="Arial" w:hAnsi="Arial" w:cs="Arial"/>
                <w:sz w:val="20"/>
                <w:szCs w:val="20"/>
              </w:rPr>
              <w:t xml:space="preserve">Staff </w:t>
            </w:r>
            <w:r w:rsidRPr="00283C6C">
              <w:rPr>
                <w:rFonts w:ascii="Arial" w:hAnsi="Arial" w:cs="Arial"/>
                <w:sz w:val="20"/>
                <w:szCs w:val="20"/>
              </w:rPr>
              <w:t xml:space="preserve">indicate that the </w:t>
            </w:r>
            <w:r>
              <w:rPr>
                <w:rFonts w:ascii="Arial" w:hAnsi="Arial" w:cs="Arial"/>
                <w:sz w:val="20"/>
                <w:szCs w:val="20"/>
              </w:rPr>
              <w:t xml:space="preserve">UoE </w:t>
            </w:r>
            <w:r w:rsidRPr="00283C6C">
              <w:rPr>
                <w:rFonts w:ascii="Arial" w:hAnsi="Arial" w:cs="Arial"/>
                <w:sz w:val="20"/>
                <w:szCs w:val="20"/>
              </w:rPr>
              <w:t>engages them</w:t>
            </w:r>
          </w:p>
          <w:p w14:paraId="16CEC7F5" w14:textId="77777777" w:rsidR="006441B0" w:rsidRPr="00283C6C" w:rsidRDefault="006441B0" w:rsidP="006441B0">
            <w:pPr>
              <w:rPr>
                <w:rFonts w:ascii="Arial" w:hAnsi="Arial" w:cs="Arial"/>
                <w:sz w:val="20"/>
                <w:szCs w:val="20"/>
              </w:rPr>
            </w:pPr>
            <w:r w:rsidRPr="00283C6C">
              <w:rPr>
                <w:rFonts w:ascii="Arial" w:hAnsi="Arial" w:cs="Arial"/>
                <w:sz w:val="20"/>
                <w:szCs w:val="20"/>
              </w:rPr>
              <w:t>frequently when undergoing an organisational change; and</w:t>
            </w:r>
          </w:p>
          <w:p w14:paraId="15D9BFF9" w14:textId="1078FA53" w:rsidR="006441B0" w:rsidRPr="00283C6C" w:rsidRDefault="006441B0" w:rsidP="006441B0">
            <w:pPr>
              <w:rPr>
                <w:rFonts w:ascii="Arial" w:hAnsi="Arial" w:cs="Arial"/>
                <w:sz w:val="20"/>
                <w:szCs w:val="20"/>
              </w:rPr>
            </w:pPr>
            <w:r>
              <w:rPr>
                <w:rFonts w:ascii="Arial" w:hAnsi="Arial" w:cs="Arial"/>
                <w:sz w:val="20"/>
                <w:szCs w:val="20"/>
              </w:rPr>
              <w:t>s</w:t>
            </w:r>
            <w:r w:rsidRPr="00283C6C">
              <w:rPr>
                <w:rFonts w:ascii="Arial" w:hAnsi="Arial" w:cs="Arial"/>
                <w:sz w:val="20"/>
                <w:szCs w:val="20"/>
              </w:rPr>
              <w:t>ystems are in place locally to respond to any individual</w:t>
            </w:r>
          </w:p>
          <w:p w14:paraId="5DA66F40" w14:textId="77777777" w:rsidR="006441B0" w:rsidRDefault="006441B0" w:rsidP="006441B0">
            <w:pPr>
              <w:rPr>
                <w:rFonts w:ascii="Arial" w:hAnsi="Arial" w:cs="Arial"/>
                <w:sz w:val="20"/>
                <w:szCs w:val="20"/>
              </w:rPr>
            </w:pPr>
            <w:r w:rsidRPr="00283C6C">
              <w:rPr>
                <w:rFonts w:ascii="Arial" w:hAnsi="Arial" w:cs="Arial"/>
                <w:sz w:val="20"/>
                <w:szCs w:val="20"/>
              </w:rPr>
              <w:t>concerns</w:t>
            </w:r>
          </w:p>
          <w:p w14:paraId="0940FE08" w14:textId="77777777" w:rsidR="006441B0" w:rsidRDefault="006441B0" w:rsidP="001D2C78">
            <w:pPr>
              <w:rPr>
                <w:rFonts w:ascii="Arial" w:hAnsi="Arial" w:cs="Arial"/>
                <w:sz w:val="20"/>
                <w:szCs w:val="20"/>
              </w:rPr>
            </w:pPr>
          </w:p>
          <w:p w14:paraId="1D5E347A" w14:textId="77777777" w:rsidR="006441B0" w:rsidRDefault="006441B0" w:rsidP="001D2C78">
            <w:pPr>
              <w:rPr>
                <w:rFonts w:ascii="Arial" w:hAnsi="Arial" w:cs="Arial"/>
                <w:sz w:val="20"/>
                <w:szCs w:val="20"/>
              </w:rPr>
            </w:pPr>
          </w:p>
          <w:p w14:paraId="420FEF4E" w14:textId="77777777" w:rsidR="006441B0" w:rsidRDefault="006441B0" w:rsidP="001D2C78">
            <w:pPr>
              <w:rPr>
                <w:rFonts w:ascii="Arial" w:hAnsi="Arial" w:cs="Arial"/>
                <w:sz w:val="20"/>
                <w:szCs w:val="20"/>
              </w:rPr>
            </w:pPr>
          </w:p>
          <w:p w14:paraId="785C6C02" w14:textId="77777777" w:rsidR="006441B0" w:rsidRPr="007139C9" w:rsidRDefault="006441B0" w:rsidP="001D2C78">
            <w:pPr>
              <w:rPr>
                <w:rFonts w:ascii="Arial" w:hAnsi="Arial" w:cs="Arial"/>
                <w:sz w:val="20"/>
                <w:szCs w:val="20"/>
              </w:rPr>
            </w:pPr>
          </w:p>
        </w:tc>
        <w:tc>
          <w:tcPr>
            <w:tcW w:w="8363" w:type="dxa"/>
            <w:shd w:val="clear" w:color="auto" w:fill="FFFFFF" w:themeFill="background1"/>
          </w:tcPr>
          <w:p w14:paraId="74828276" w14:textId="7CF8B176" w:rsidR="006441B0" w:rsidRPr="00283C6C" w:rsidRDefault="006441B0" w:rsidP="006441B0">
            <w:pPr>
              <w:rPr>
                <w:rFonts w:ascii="Arial" w:hAnsi="Arial" w:cs="Arial"/>
                <w:sz w:val="20"/>
                <w:szCs w:val="20"/>
              </w:rPr>
            </w:pPr>
            <w:r>
              <w:rPr>
                <w:rFonts w:ascii="Arial" w:hAnsi="Arial" w:cs="Arial"/>
                <w:sz w:val="20"/>
                <w:szCs w:val="20"/>
              </w:rPr>
              <w:t xml:space="preserve">UoE </w:t>
            </w:r>
            <w:r w:rsidRPr="00283C6C">
              <w:rPr>
                <w:rFonts w:ascii="Arial" w:hAnsi="Arial" w:cs="Arial"/>
                <w:sz w:val="20"/>
                <w:szCs w:val="20"/>
              </w:rPr>
              <w:t xml:space="preserve">provides </w:t>
            </w:r>
            <w:r>
              <w:rPr>
                <w:rFonts w:ascii="Arial" w:hAnsi="Arial" w:cs="Arial"/>
                <w:sz w:val="20"/>
                <w:szCs w:val="20"/>
              </w:rPr>
              <w:t xml:space="preserve">staff </w:t>
            </w:r>
            <w:r w:rsidRPr="00283C6C">
              <w:rPr>
                <w:rFonts w:ascii="Arial" w:hAnsi="Arial" w:cs="Arial"/>
                <w:sz w:val="20"/>
                <w:szCs w:val="20"/>
              </w:rPr>
              <w:t>with timely information to</w:t>
            </w:r>
            <w:r>
              <w:rPr>
                <w:rFonts w:ascii="Arial" w:hAnsi="Arial" w:cs="Arial"/>
                <w:sz w:val="20"/>
                <w:szCs w:val="20"/>
              </w:rPr>
              <w:t xml:space="preserve"> </w:t>
            </w:r>
            <w:r w:rsidRPr="00283C6C">
              <w:rPr>
                <w:rFonts w:ascii="Arial" w:hAnsi="Arial" w:cs="Arial"/>
                <w:sz w:val="20"/>
                <w:szCs w:val="20"/>
              </w:rPr>
              <w:t>enable them to understand the reasons for proposed changes and provides opportunities for</w:t>
            </w:r>
            <w:r>
              <w:rPr>
                <w:rFonts w:ascii="Arial" w:hAnsi="Arial" w:cs="Arial"/>
                <w:sz w:val="20"/>
                <w:szCs w:val="20"/>
              </w:rPr>
              <w:t xml:space="preserve"> staff</w:t>
            </w:r>
            <w:r w:rsidRPr="00283C6C">
              <w:rPr>
                <w:rFonts w:ascii="Arial" w:hAnsi="Arial" w:cs="Arial"/>
                <w:sz w:val="20"/>
                <w:szCs w:val="20"/>
              </w:rPr>
              <w:t xml:space="preserve"> to influence</w:t>
            </w:r>
          </w:p>
          <w:p w14:paraId="4DD3D729" w14:textId="77777777" w:rsidR="006441B0" w:rsidRPr="00283C6C" w:rsidRDefault="006441B0" w:rsidP="006441B0">
            <w:pPr>
              <w:rPr>
                <w:rFonts w:ascii="Arial" w:hAnsi="Arial" w:cs="Arial"/>
                <w:sz w:val="20"/>
                <w:szCs w:val="20"/>
              </w:rPr>
            </w:pPr>
            <w:r w:rsidRPr="00283C6C">
              <w:rPr>
                <w:rFonts w:ascii="Arial" w:hAnsi="Arial" w:cs="Arial"/>
                <w:sz w:val="20"/>
                <w:szCs w:val="20"/>
              </w:rPr>
              <w:t>proposals.</w:t>
            </w:r>
          </w:p>
          <w:p w14:paraId="52F2281E" w14:textId="77777777" w:rsidR="006441B0" w:rsidRPr="00283C6C" w:rsidRDefault="006441B0" w:rsidP="006441B0">
            <w:pPr>
              <w:rPr>
                <w:rFonts w:ascii="Arial" w:hAnsi="Arial" w:cs="Arial"/>
                <w:sz w:val="20"/>
                <w:szCs w:val="20"/>
              </w:rPr>
            </w:pPr>
            <w:r>
              <w:rPr>
                <w:rFonts w:ascii="Arial" w:hAnsi="Arial" w:cs="Arial"/>
                <w:sz w:val="20"/>
                <w:szCs w:val="20"/>
              </w:rPr>
              <w:t xml:space="preserve">Staff </w:t>
            </w:r>
            <w:r w:rsidRPr="00283C6C">
              <w:rPr>
                <w:rFonts w:ascii="Arial" w:hAnsi="Arial" w:cs="Arial"/>
                <w:sz w:val="20"/>
                <w:szCs w:val="20"/>
              </w:rPr>
              <w:t>are aware of the probable impact of any changes to</w:t>
            </w:r>
          </w:p>
          <w:p w14:paraId="2EF9FA24" w14:textId="77777777" w:rsidR="006441B0" w:rsidRPr="00283C6C" w:rsidRDefault="006441B0" w:rsidP="006441B0">
            <w:pPr>
              <w:rPr>
                <w:rFonts w:ascii="Arial" w:hAnsi="Arial" w:cs="Arial"/>
                <w:sz w:val="20"/>
                <w:szCs w:val="20"/>
              </w:rPr>
            </w:pPr>
            <w:r w:rsidRPr="00283C6C">
              <w:rPr>
                <w:rFonts w:ascii="Arial" w:hAnsi="Arial" w:cs="Arial"/>
                <w:sz w:val="20"/>
                <w:szCs w:val="20"/>
              </w:rPr>
              <w:t>their jobs</w:t>
            </w:r>
            <w:r>
              <w:rPr>
                <w:rFonts w:ascii="Arial" w:hAnsi="Arial" w:cs="Arial"/>
                <w:sz w:val="20"/>
                <w:szCs w:val="20"/>
              </w:rPr>
              <w:t>/roles</w:t>
            </w:r>
            <w:r w:rsidRPr="00283C6C">
              <w:rPr>
                <w:rFonts w:ascii="Arial" w:hAnsi="Arial" w:cs="Arial"/>
                <w:sz w:val="20"/>
                <w:szCs w:val="20"/>
              </w:rPr>
              <w:t xml:space="preserve">. If necessary, </w:t>
            </w:r>
            <w:r>
              <w:rPr>
                <w:rFonts w:ascii="Arial" w:hAnsi="Arial" w:cs="Arial"/>
                <w:sz w:val="20"/>
                <w:szCs w:val="20"/>
              </w:rPr>
              <w:t>staff</w:t>
            </w:r>
            <w:r w:rsidRPr="00283C6C">
              <w:rPr>
                <w:rFonts w:ascii="Arial" w:hAnsi="Arial" w:cs="Arial"/>
                <w:sz w:val="20"/>
                <w:szCs w:val="20"/>
              </w:rPr>
              <w:t xml:space="preserve"> are given training to support</w:t>
            </w:r>
            <w:r>
              <w:rPr>
                <w:rFonts w:ascii="Arial" w:hAnsi="Arial" w:cs="Arial"/>
                <w:sz w:val="20"/>
                <w:szCs w:val="20"/>
              </w:rPr>
              <w:t xml:space="preserve"> with</w:t>
            </w:r>
          </w:p>
          <w:p w14:paraId="46FDF87E" w14:textId="77777777" w:rsidR="006441B0" w:rsidRPr="00283C6C" w:rsidRDefault="006441B0" w:rsidP="006441B0">
            <w:pPr>
              <w:rPr>
                <w:rFonts w:ascii="Arial" w:hAnsi="Arial" w:cs="Arial"/>
                <w:sz w:val="20"/>
                <w:szCs w:val="20"/>
              </w:rPr>
            </w:pPr>
            <w:r w:rsidRPr="00283C6C">
              <w:rPr>
                <w:rFonts w:ascii="Arial" w:hAnsi="Arial" w:cs="Arial"/>
                <w:sz w:val="20"/>
                <w:szCs w:val="20"/>
              </w:rPr>
              <w:t>any changes in their jobs.</w:t>
            </w:r>
          </w:p>
          <w:p w14:paraId="1832C335" w14:textId="77777777" w:rsidR="006441B0" w:rsidRPr="00283C6C" w:rsidRDefault="006441B0" w:rsidP="006441B0">
            <w:pPr>
              <w:rPr>
                <w:rFonts w:ascii="Arial" w:hAnsi="Arial" w:cs="Arial"/>
                <w:sz w:val="20"/>
                <w:szCs w:val="20"/>
              </w:rPr>
            </w:pPr>
            <w:r>
              <w:rPr>
                <w:rFonts w:ascii="Arial" w:hAnsi="Arial" w:cs="Arial"/>
                <w:sz w:val="20"/>
                <w:szCs w:val="20"/>
              </w:rPr>
              <w:t xml:space="preserve">Staff </w:t>
            </w:r>
            <w:r w:rsidRPr="00283C6C">
              <w:rPr>
                <w:rFonts w:ascii="Arial" w:hAnsi="Arial" w:cs="Arial"/>
                <w:sz w:val="20"/>
                <w:szCs w:val="20"/>
              </w:rPr>
              <w:t>are aware of timetables for changes; and</w:t>
            </w:r>
          </w:p>
          <w:p w14:paraId="0B2CD728" w14:textId="6E777C07" w:rsidR="006441B0" w:rsidRPr="007139C9" w:rsidRDefault="006441B0" w:rsidP="006441B0">
            <w:pPr>
              <w:rPr>
                <w:rFonts w:ascii="Arial" w:hAnsi="Arial" w:cs="Arial"/>
                <w:b/>
                <w:bCs/>
                <w:sz w:val="20"/>
                <w:szCs w:val="20"/>
              </w:rPr>
            </w:pPr>
            <w:r>
              <w:rPr>
                <w:rFonts w:ascii="Arial" w:hAnsi="Arial" w:cs="Arial"/>
                <w:sz w:val="20"/>
                <w:szCs w:val="20"/>
              </w:rPr>
              <w:t xml:space="preserve">Staff </w:t>
            </w:r>
            <w:r w:rsidRPr="00283C6C">
              <w:rPr>
                <w:rFonts w:ascii="Arial" w:hAnsi="Arial" w:cs="Arial"/>
                <w:sz w:val="20"/>
                <w:szCs w:val="20"/>
              </w:rPr>
              <w:t>have access to relevant support during changes.</w:t>
            </w:r>
          </w:p>
        </w:tc>
      </w:tr>
      <w:tr w:rsidR="006441B0" w14:paraId="6D364D81" w14:textId="77777777" w:rsidTr="006441B0">
        <w:trPr>
          <w:trHeight w:val="470"/>
        </w:trPr>
        <w:tc>
          <w:tcPr>
            <w:tcW w:w="6374" w:type="dxa"/>
            <w:shd w:val="clear" w:color="auto" w:fill="F2DBDB" w:themeFill="accent2" w:themeFillTint="33"/>
          </w:tcPr>
          <w:p w14:paraId="03E8583C" w14:textId="77777777" w:rsidR="006441B0" w:rsidRPr="00F04862" w:rsidRDefault="006441B0" w:rsidP="001D2C78">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F2DBDB" w:themeFill="accent2" w:themeFillTint="33"/>
          </w:tcPr>
          <w:p w14:paraId="038DAD19" w14:textId="77777777" w:rsidR="006441B0" w:rsidRPr="00F04862" w:rsidRDefault="006441B0" w:rsidP="001D2C78">
            <w:pPr>
              <w:rPr>
                <w:rFonts w:ascii="Arial" w:hAnsi="Arial" w:cs="Arial"/>
                <w:b/>
                <w:bCs/>
                <w:sz w:val="20"/>
                <w:szCs w:val="20"/>
              </w:rPr>
            </w:pPr>
            <w:r w:rsidRPr="00F04862">
              <w:rPr>
                <w:rFonts w:ascii="Arial" w:hAnsi="Arial" w:cs="Arial"/>
                <w:b/>
                <w:bCs/>
                <w:sz w:val="20"/>
                <w:szCs w:val="20"/>
              </w:rPr>
              <w:t>ORGANISATIONAL CONTROLS</w:t>
            </w:r>
          </w:p>
        </w:tc>
      </w:tr>
      <w:tr w:rsidR="006441B0" w14:paraId="3811D7DB" w14:textId="77777777" w:rsidTr="001D2C78">
        <w:trPr>
          <w:trHeight w:val="470"/>
        </w:trPr>
        <w:tc>
          <w:tcPr>
            <w:tcW w:w="6374" w:type="dxa"/>
            <w:shd w:val="clear" w:color="auto" w:fill="FFFFFF" w:themeFill="background1"/>
          </w:tcPr>
          <w:p w14:paraId="7C174819" w14:textId="32CB0FFE" w:rsidR="006441B0" w:rsidRPr="00F04862" w:rsidRDefault="006441B0" w:rsidP="006441B0">
            <w:pPr>
              <w:rPr>
                <w:rFonts w:ascii="Arial" w:hAnsi="Arial" w:cs="Arial"/>
                <w:b/>
                <w:bCs/>
                <w:sz w:val="20"/>
                <w:szCs w:val="20"/>
              </w:rPr>
            </w:pPr>
            <w:r>
              <w:rPr>
                <w:rFonts w:ascii="Arial" w:hAnsi="Arial" w:cs="Arial"/>
                <w:sz w:val="20"/>
                <w:szCs w:val="20"/>
              </w:rPr>
              <w:t>Furlough</w:t>
            </w:r>
          </w:p>
        </w:tc>
        <w:tc>
          <w:tcPr>
            <w:tcW w:w="8363" w:type="dxa"/>
            <w:shd w:val="clear" w:color="auto" w:fill="FFFFFF" w:themeFill="background1"/>
          </w:tcPr>
          <w:p w14:paraId="086F5E95" w14:textId="77777777" w:rsidR="006041E5" w:rsidRDefault="00B944E3" w:rsidP="00B944E3">
            <w:pPr>
              <w:pStyle w:val="ListParagraph"/>
              <w:numPr>
                <w:ilvl w:val="0"/>
                <w:numId w:val="32"/>
              </w:numPr>
              <w:rPr>
                <w:rFonts w:cs="Arial"/>
                <w:sz w:val="20"/>
                <w:szCs w:val="20"/>
              </w:rPr>
            </w:pPr>
            <w:r w:rsidRPr="00B944E3">
              <w:rPr>
                <w:rFonts w:cs="Arial"/>
                <w:sz w:val="20"/>
                <w:szCs w:val="20"/>
              </w:rPr>
              <w:t>University commun</w:t>
            </w:r>
            <w:r>
              <w:rPr>
                <w:rFonts w:cs="Arial"/>
                <w:sz w:val="20"/>
                <w:szCs w:val="20"/>
              </w:rPr>
              <w:t>i</w:t>
            </w:r>
            <w:r w:rsidRPr="00B944E3">
              <w:rPr>
                <w:rFonts w:cs="Arial"/>
                <w:sz w:val="20"/>
                <w:szCs w:val="20"/>
              </w:rPr>
              <w:t>cations</w:t>
            </w:r>
            <w:r>
              <w:rPr>
                <w:rFonts w:cs="Arial"/>
                <w:sz w:val="20"/>
                <w:szCs w:val="20"/>
              </w:rPr>
              <w:t xml:space="preserve"> raising awareness of the furlough scheme</w:t>
            </w:r>
          </w:p>
          <w:p w14:paraId="67545452" w14:textId="05938C05" w:rsidR="006441B0" w:rsidRDefault="006041E5" w:rsidP="00B944E3">
            <w:pPr>
              <w:pStyle w:val="ListParagraph"/>
              <w:numPr>
                <w:ilvl w:val="0"/>
                <w:numId w:val="32"/>
              </w:numPr>
              <w:rPr>
                <w:rFonts w:cs="Arial"/>
                <w:sz w:val="20"/>
                <w:szCs w:val="20"/>
              </w:rPr>
            </w:pPr>
            <w:r>
              <w:rPr>
                <w:rFonts w:cs="Arial"/>
                <w:sz w:val="20"/>
                <w:szCs w:val="20"/>
              </w:rPr>
              <w:t xml:space="preserve">Professional development programme for colleagues on Furlough </w:t>
            </w:r>
          </w:p>
          <w:p w14:paraId="3364AB71" w14:textId="747806E3" w:rsidR="006041E5" w:rsidRPr="00B944E3" w:rsidRDefault="006041E5" w:rsidP="00B944E3">
            <w:pPr>
              <w:pStyle w:val="ListParagraph"/>
              <w:numPr>
                <w:ilvl w:val="0"/>
                <w:numId w:val="32"/>
              </w:numPr>
              <w:rPr>
                <w:rFonts w:cs="Arial"/>
                <w:sz w:val="20"/>
                <w:szCs w:val="20"/>
              </w:rPr>
            </w:pPr>
            <w:r>
              <w:rPr>
                <w:rFonts w:cs="Arial"/>
                <w:sz w:val="20"/>
                <w:szCs w:val="20"/>
              </w:rPr>
              <w:t>Working practices pulse survey to identify key challenges</w:t>
            </w:r>
          </w:p>
        </w:tc>
      </w:tr>
      <w:tr w:rsidR="006441B0" w14:paraId="7280BD8F" w14:textId="77777777" w:rsidTr="001D2C78">
        <w:trPr>
          <w:trHeight w:val="470"/>
        </w:trPr>
        <w:tc>
          <w:tcPr>
            <w:tcW w:w="6374" w:type="dxa"/>
            <w:shd w:val="clear" w:color="auto" w:fill="FFFFFF" w:themeFill="background1"/>
          </w:tcPr>
          <w:p w14:paraId="781A2C53" w14:textId="3B2F2F68" w:rsidR="006441B0" w:rsidRPr="00B206AF" w:rsidRDefault="006441B0" w:rsidP="006441B0">
            <w:pPr>
              <w:rPr>
                <w:rFonts w:ascii="Arial" w:hAnsi="Arial" w:cs="Arial"/>
                <w:b/>
                <w:bCs/>
                <w:sz w:val="20"/>
                <w:szCs w:val="20"/>
              </w:rPr>
            </w:pPr>
            <w:r>
              <w:rPr>
                <w:rFonts w:ascii="Arial" w:hAnsi="Arial" w:cs="Arial"/>
                <w:sz w:val="20"/>
                <w:szCs w:val="20"/>
              </w:rPr>
              <w:t>Changes to job role and expectations</w:t>
            </w:r>
          </w:p>
        </w:tc>
        <w:tc>
          <w:tcPr>
            <w:tcW w:w="8363" w:type="dxa"/>
            <w:shd w:val="clear" w:color="auto" w:fill="FFFFFF" w:themeFill="background1"/>
          </w:tcPr>
          <w:p w14:paraId="0BEB5CDA" w14:textId="66976F4E" w:rsidR="006441B0" w:rsidRPr="00B944E3" w:rsidRDefault="00B944E3" w:rsidP="00B944E3">
            <w:pPr>
              <w:pStyle w:val="ListParagraph"/>
              <w:numPr>
                <w:ilvl w:val="0"/>
                <w:numId w:val="31"/>
              </w:numPr>
              <w:rPr>
                <w:rFonts w:cs="Arial"/>
                <w:sz w:val="20"/>
                <w:szCs w:val="20"/>
              </w:rPr>
            </w:pPr>
            <w:r>
              <w:rPr>
                <w:rFonts w:cs="Arial"/>
                <w:sz w:val="20"/>
                <w:szCs w:val="20"/>
              </w:rPr>
              <w:t xml:space="preserve">Managing Structural Change policy </w:t>
            </w:r>
          </w:p>
          <w:p w14:paraId="5F55C486" w14:textId="77777777" w:rsidR="006441B0" w:rsidRPr="00B944E3" w:rsidRDefault="006441B0" w:rsidP="00B944E3">
            <w:pPr>
              <w:pStyle w:val="ListParagraph"/>
              <w:numPr>
                <w:ilvl w:val="0"/>
                <w:numId w:val="31"/>
              </w:numPr>
              <w:rPr>
                <w:rFonts w:cs="Arial"/>
                <w:sz w:val="20"/>
                <w:szCs w:val="20"/>
              </w:rPr>
            </w:pPr>
            <w:r w:rsidRPr="00B944E3">
              <w:rPr>
                <w:rFonts w:cs="Arial"/>
                <w:sz w:val="20"/>
                <w:szCs w:val="20"/>
              </w:rPr>
              <w:t>Consultation with Union and staff representatives</w:t>
            </w:r>
          </w:p>
          <w:p w14:paraId="786144C2" w14:textId="77777777" w:rsidR="006441B0" w:rsidRPr="00B944E3" w:rsidRDefault="006441B0" w:rsidP="00B944E3">
            <w:pPr>
              <w:pStyle w:val="ListParagraph"/>
              <w:numPr>
                <w:ilvl w:val="0"/>
                <w:numId w:val="31"/>
              </w:numPr>
              <w:rPr>
                <w:rFonts w:cs="Arial"/>
                <w:sz w:val="20"/>
                <w:szCs w:val="20"/>
              </w:rPr>
            </w:pPr>
            <w:r w:rsidRPr="00B944E3">
              <w:rPr>
                <w:rFonts w:cs="Arial"/>
                <w:sz w:val="20"/>
                <w:szCs w:val="20"/>
              </w:rPr>
              <w:t>Training in managing change</w:t>
            </w:r>
          </w:p>
          <w:p w14:paraId="4992923C" w14:textId="77777777" w:rsidR="00AA2853" w:rsidRDefault="00B944E3" w:rsidP="00AA2853">
            <w:pPr>
              <w:pStyle w:val="ListParagraph"/>
              <w:numPr>
                <w:ilvl w:val="0"/>
                <w:numId w:val="31"/>
              </w:numPr>
              <w:rPr>
                <w:rFonts w:cs="Arial"/>
                <w:sz w:val="20"/>
                <w:szCs w:val="20"/>
              </w:rPr>
            </w:pPr>
            <w:r>
              <w:rPr>
                <w:rFonts w:cs="Arial"/>
                <w:sz w:val="20"/>
                <w:szCs w:val="20"/>
              </w:rPr>
              <w:t xml:space="preserve">Learning </w:t>
            </w:r>
            <w:r w:rsidR="006041E5">
              <w:rPr>
                <w:rFonts w:cs="Arial"/>
                <w:sz w:val="20"/>
                <w:szCs w:val="20"/>
              </w:rPr>
              <w:t xml:space="preserve">and </w:t>
            </w:r>
            <w:r>
              <w:rPr>
                <w:rFonts w:cs="Arial"/>
                <w:sz w:val="20"/>
                <w:szCs w:val="20"/>
              </w:rPr>
              <w:t>development programme</w:t>
            </w:r>
          </w:p>
          <w:p w14:paraId="416FE01E" w14:textId="49BD50F0" w:rsidR="00A418C1" w:rsidRPr="00D975AA" w:rsidRDefault="00AA2853" w:rsidP="00AA2853">
            <w:pPr>
              <w:pStyle w:val="ListParagraph"/>
              <w:numPr>
                <w:ilvl w:val="0"/>
                <w:numId w:val="31"/>
              </w:numPr>
              <w:rPr>
                <w:rFonts w:cs="Arial"/>
                <w:sz w:val="20"/>
                <w:szCs w:val="20"/>
              </w:rPr>
            </w:pPr>
            <w:r w:rsidRPr="00D975AA">
              <w:rPr>
                <w:rFonts w:cs="Arial"/>
                <w:sz w:val="20"/>
                <w:szCs w:val="20"/>
              </w:rPr>
              <w:t>speedy</w:t>
            </w:r>
            <w:r w:rsidR="00AE5E8B" w:rsidRPr="00D975AA">
              <w:rPr>
                <w:rFonts w:cs="Arial"/>
                <w:sz w:val="20"/>
                <w:szCs w:val="20"/>
              </w:rPr>
              <w:t>, live</w:t>
            </w:r>
            <w:r>
              <w:rPr>
                <w:rFonts w:cs="Arial"/>
                <w:sz w:val="20"/>
                <w:szCs w:val="20"/>
              </w:rPr>
              <w:t xml:space="preserve">, real-time </w:t>
            </w:r>
            <w:r w:rsidR="00AE5E8B" w:rsidRPr="00D975AA">
              <w:rPr>
                <w:rFonts w:cs="Arial"/>
                <w:sz w:val="20"/>
                <w:szCs w:val="20"/>
              </w:rPr>
              <w:t xml:space="preserve">IT </w:t>
            </w:r>
            <w:r>
              <w:rPr>
                <w:rFonts w:cs="Arial"/>
                <w:sz w:val="20"/>
                <w:szCs w:val="20"/>
              </w:rPr>
              <w:t>support</w:t>
            </w:r>
            <w:r w:rsidR="00A418C1" w:rsidRPr="00D975AA">
              <w:rPr>
                <w:rFonts w:cs="Arial"/>
                <w:sz w:val="20"/>
                <w:szCs w:val="20"/>
              </w:rPr>
              <w:t xml:space="preserve"> for</w:t>
            </w:r>
            <w:r>
              <w:rPr>
                <w:rFonts w:cs="Arial"/>
                <w:sz w:val="20"/>
                <w:szCs w:val="20"/>
              </w:rPr>
              <w:t xml:space="preserve"> </w:t>
            </w:r>
            <w:r w:rsidR="00A418C1" w:rsidRPr="00D975AA">
              <w:rPr>
                <w:rFonts w:cs="Arial"/>
                <w:sz w:val="20"/>
                <w:szCs w:val="20"/>
              </w:rPr>
              <w:t xml:space="preserve">staff who experience </w:t>
            </w:r>
            <w:r w:rsidR="00AE5E8B" w:rsidRPr="00D975AA">
              <w:rPr>
                <w:rFonts w:cs="Arial"/>
                <w:sz w:val="20"/>
                <w:szCs w:val="20"/>
              </w:rPr>
              <w:t xml:space="preserve">technical problems (instead of them </w:t>
            </w:r>
            <w:r>
              <w:rPr>
                <w:rFonts w:cs="Arial"/>
                <w:sz w:val="20"/>
                <w:szCs w:val="20"/>
              </w:rPr>
              <w:t xml:space="preserve">having to join </w:t>
            </w:r>
            <w:r w:rsidR="00AE5E8B" w:rsidRPr="00D975AA">
              <w:rPr>
                <w:rFonts w:cs="Arial"/>
                <w:sz w:val="20"/>
                <w:szCs w:val="20"/>
              </w:rPr>
              <w:t>students a queue in order to get some suggestions and information links via email)</w:t>
            </w:r>
            <w:r>
              <w:rPr>
                <w:rFonts w:cs="Arial"/>
                <w:sz w:val="20"/>
                <w:szCs w:val="20"/>
              </w:rPr>
              <w:t xml:space="preserve">. </w:t>
            </w:r>
          </w:p>
          <w:p w14:paraId="491CC57B" w14:textId="184A71BA" w:rsidR="00B944E3" w:rsidRPr="00B944E3" w:rsidRDefault="00B944E3" w:rsidP="00B944E3">
            <w:pPr>
              <w:pStyle w:val="ListParagraph"/>
              <w:numPr>
                <w:ilvl w:val="0"/>
                <w:numId w:val="31"/>
              </w:numPr>
              <w:rPr>
                <w:rFonts w:cs="Arial"/>
                <w:sz w:val="20"/>
                <w:szCs w:val="20"/>
              </w:rPr>
            </w:pPr>
            <w:r>
              <w:rPr>
                <w:rFonts w:cs="Arial"/>
                <w:sz w:val="20"/>
                <w:szCs w:val="20"/>
              </w:rPr>
              <w:t>Support for role transitions</w:t>
            </w:r>
          </w:p>
          <w:p w14:paraId="56E7EDBC" w14:textId="45304024" w:rsidR="006441B0" w:rsidRPr="00B944E3" w:rsidRDefault="006441B0" w:rsidP="00B944E3">
            <w:pPr>
              <w:pStyle w:val="ListParagraph"/>
              <w:numPr>
                <w:ilvl w:val="0"/>
                <w:numId w:val="31"/>
              </w:numPr>
              <w:rPr>
                <w:rFonts w:cs="Arial"/>
                <w:b/>
                <w:bCs/>
                <w:sz w:val="20"/>
                <w:szCs w:val="20"/>
              </w:rPr>
            </w:pPr>
            <w:r w:rsidRPr="00B944E3">
              <w:rPr>
                <w:rFonts w:cs="Arial"/>
                <w:sz w:val="20"/>
                <w:szCs w:val="20"/>
              </w:rPr>
              <w:t>Regular communication from senior leadership</w:t>
            </w:r>
            <w:r w:rsidR="00AE5E8B">
              <w:rPr>
                <w:rFonts w:cs="Arial"/>
                <w:sz w:val="20"/>
                <w:szCs w:val="20"/>
              </w:rPr>
              <w:t xml:space="preserve"> </w:t>
            </w:r>
          </w:p>
          <w:p w14:paraId="03F89535" w14:textId="7AF9A97C" w:rsidR="00B944E3" w:rsidRPr="00B944E3" w:rsidRDefault="00B944E3" w:rsidP="00B944E3">
            <w:pPr>
              <w:pStyle w:val="ListParagraph"/>
              <w:ind w:left="360"/>
              <w:rPr>
                <w:rFonts w:cs="Arial"/>
                <w:b/>
                <w:bCs/>
                <w:sz w:val="20"/>
                <w:szCs w:val="20"/>
              </w:rPr>
            </w:pPr>
          </w:p>
        </w:tc>
      </w:tr>
      <w:tr w:rsidR="006441B0" w14:paraId="7154A003" w14:textId="77777777" w:rsidTr="001D2C78">
        <w:trPr>
          <w:trHeight w:val="470"/>
        </w:trPr>
        <w:tc>
          <w:tcPr>
            <w:tcW w:w="6374" w:type="dxa"/>
            <w:shd w:val="clear" w:color="auto" w:fill="FFFFFF" w:themeFill="background1"/>
          </w:tcPr>
          <w:p w14:paraId="65A13151" w14:textId="77777777" w:rsidR="006441B0" w:rsidRPr="006441B0" w:rsidRDefault="006441B0" w:rsidP="006441B0">
            <w:pPr>
              <w:rPr>
                <w:rFonts w:ascii="Arial" w:hAnsi="Arial" w:cs="Arial"/>
                <w:sz w:val="20"/>
                <w:szCs w:val="20"/>
              </w:rPr>
            </w:pPr>
            <w:r w:rsidRPr="006441B0">
              <w:rPr>
                <w:rFonts w:ascii="Arial" w:hAnsi="Arial" w:cs="Arial"/>
                <w:sz w:val="20"/>
                <w:szCs w:val="20"/>
              </w:rPr>
              <w:t>Fears about job security</w:t>
            </w:r>
          </w:p>
          <w:p w14:paraId="73EDE310" w14:textId="77777777" w:rsidR="006441B0" w:rsidRPr="006441B0" w:rsidRDefault="006441B0" w:rsidP="006441B0">
            <w:pPr>
              <w:rPr>
                <w:rFonts w:ascii="Arial" w:hAnsi="Arial" w:cs="Arial"/>
                <w:sz w:val="20"/>
                <w:szCs w:val="20"/>
              </w:rPr>
            </w:pPr>
            <w:r w:rsidRPr="006441B0">
              <w:rPr>
                <w:rFonts w:ascii="Arial" w:hAnsi="Arial" w:cs="Arial"/>
                <w:sz w:val="20"/>
                <w:szCs w:val="20"/>
              </w:rPr>
              <w:t>Poor communication – uncertainty about what is happening</w:t>
            </w:r>
          </w:p>
          <w:p w14:paraId="082CD992" w14:textId="77777777" w:rsidR="006441B0" w:rsidRPr="006441B0" w:rsidRDefault="006441B0" w:rsidP="006441B0">
            <w:pPr>
              <w:rPr>
                <w:rFonts w:ascii="Arial" w:hAnsi="Arial" w:cs="Arial"/>
                <w:sz w:val="20"/>
                <w:szCs w:val="20"/>
              </w:rPr>
            </w:pPr>
            <w:r w:rsidRPr="006441B0">
              <w:rPr>
                <w:rFonts w:ascii="Arial" w:hAnsi="Arial" w:cs="Arial"/>
                <w:sz w:val="20"/>
                <w:szCs w:val="20"/>
              </w:rPr>
              <w:t>Not enough time allowed to implement change</w:t>
            </w:r>
          </w:p>
          <w:p w14:paraId="3BA37A26" w14:textId="15D1677A" w:rsidR="006441B0" w:rsidRPr="006441B0" w:rsidRDefault="00B944E3" w:rsidP="006441B0">
            <w:pPr>
              <w:rPr>
                <w:rFonts w:ascii="Arial" w:hAnsi="Arial" w:cs="Arial"/>
                <w:sz w:val="20"/>
                <w:szCs w:val="20"/>
              </w:rPr>
            </w:pPr>
            <w:r>
              <w:rPr>
                <w:rFonts w:ascii="Arial" w:hAnsi="Arial" w:cs="Arial"/>
                <w:sz w:val="20"/>
                <w:szCs w:val="20"/>
              </w:rPr>
              <w:t>I</w:t>
            </w:r>
            <w:r w:rsidR="006441B0" w:rsidRPr="006441B0">
              <w:rPr>
                <w:rFonts w:ascii="Arial" w:hAnsi="Arial" w:cs="Arial"/>
                <w:sz w:val="20"/>
                <w:szCs w:val="20"/>
              </w:rPr>
              <w:t>nexperience/fear of new technology</w:t>
            </w:r>
          </w:p>
          <w:p w14:paraId="0991E1EB" w14:textId="77777777" w:rsidR="006441B0" w:rsidRPr="006441B0" w:rsidRDefault="006441B0" w:rsidP="006441B0">
            <w:pPr>
              <w:rPr>
                <w:rFonts w:ascii="Arial" w:hAnsi="Arial" w:cs="Arial"/>
                <w:sz w:val="20"/>
                <w:szCs w:val="20"/>
              </w:rPr>
            </w:pPr>
            <w:r w:rsidRPr="006441B0">
              <w:rPr>
                <w:rFonts w:ascii="Arial" w:hAnsi="Arial" w:cs="Arial"/>
                <w:sz w:val="20"/>
                <w:szCs w:val="20"/>
              </w:rPr>
              <w:t>Lack of skills for new tasks</w:t>
            </w:r>
          </w:p>
          <w:p w14:paraId="46AC0ECF" w14:textId="3C94AD3E" w:rsidR="006441B0" w:rsidRPr="000A2275" w:rsidRDefault="006441B0" w:rsidP="006441B0">
            <w:pPr>
              <w:rPr>
                <w:rFonts w:ascii="Arial" w:hAnsi="Arial" w:cs="Arial"/>
                <w:sz w:val="20"/>
                <w:szCs w:val="20"/>
              </w:rPr>
            </w:pPr>
            <w:r w:rsidRPr="006441B0">
              <w:rPr>
                <w:rFonts w:ascii="Arial" w:hAnsi="Arial" w:cs="Arial"/>
                <w:sz w:val="20"/>
                <w:szCs w:val="20"/>
              </w:rPr>
              <w:t>Not enough resource allocated for change process</w:t>
            </w:r>
          </w:p>
        </w:tc>
        <w:tc>
          <w:tcPr>
            <w:tcW w:w="8363" w:type="dxa"/>
            <w:shd w:val="clear" w:color="auto" w:fill="FFFFFF" w:themeFill="background1"/>
          </w:tcPr>
          <w:p w14:paraId="1E50BBE3" w14:textId="77777777" w:rsidR="006441B0" w:rsidRDefault="00B944E3" w:rsidP="00B944E3">
            <w:pPr>
              <w:pStyle w:val="ListParagraph"/>
              <w:numPr>
                <w:ilvl w:val="0"/>
                <w:numId w:val="33"/>
              </w:numPr>
              <w:rPr>
                <w:rFonts w:cs="Arial"/>
                <w:sz w:val="20"/>
                <w:szCs w:val="20"/>
              </w:rPr>
            </w:pPr>
            <w:r>
              <w:rPr>
                <w:rFonts w:cs="Arial"/>
                <w:sz w:val="20"/>
                <w:szCs w:val="20"/>
              </w:rPr>
              <w:t>Support for using new technologies – resources, training, one-to-one guidance.</w:t>
            </w:r>
          </w:p>
          <w:p w14:paraId="07992AEE" w14:textId="77777777" w:rsidR="00B944E3" w:rsidRDefault="00B944E3" w:rsidP="00B944E3">
            <w:pPr>
              <w:pStyle w:val="ListParagraph"/>
              <w:numPr>
                <w:ilvl w:val="0"/>
                <w:numId w:val="33"/>
              </w:numPr>
              <w:rPr>
                <w:rFonts w:cs="Arial"/>
                <w:sz w:val="20"/>
                <w:szCs w:val="20"/>
              </w:rPr>
            </w:pPr>
            <w:r>
              <w:rPr>
                <w:rFonts w:cs="Arial"/>
                <w:sz w:val="20"/>
                <w:szCs w:val="20"/>
              </w:rPr>
              <w:t>Regular University communications from Director of People &amp; Culture</w:t>
            </w:r>
          </w:p>
          <w:p w14:paraId="66882B20" w14:textId="77777777" w:rsidR="00B944E3" w:rsidRDefault="00B944E3" w:rsidP="00B944E3">
            <w:pPr>
              <w:pStyle w:val="ListParagraph"/>
              <w:numPr>
                <w:ilvl w:val="0"/>
                <w:numId w:val="33"/>
              </w:numPr>
              <w:rPr>
                <w:rFonts w:cs="Arial"/>
                <w:sz w:val="20"/>
                <w:szCs w:val="20"/>
              </w:rPr>
            </w:pPr>
            <w:r>
              <w:rPr>
                <w:rFonts w:cs="Arial"/>
                <w:sz w:val="20"/>
                <w:szCs w:val="20"/>
              </w:rPr>
              <w:t>Reports to Senate from Director of People &amp; Culture</w:t>
            </w:r>
          </w:p>
          <w:p w14:paraId="6D8FDAAF" w14:textId="77777777" w:rsidR="00B944E3" w:rsidRDefault="00B944E3" w:rsidP="00B944E3">
            <w:pPr>
              <w:pStyle w:val="ListParagraph"/>
              <w:numPr>
                <w:ilvl w:val="0"/>
                <w:numId w:val="33"/>
              </w:numPr>
              <w:rPr>
                <w:rFonts w:cs="Arial"/>
                <w:sz w:val="20"/>
                <w:szCs w:val="20"/>
              </w:rPr>
            </w:pPr>
            <w:r>
              <w:rPr>
                <w:rFonts w:cs="Arial"/>
                <w:sz w:val="20"/>
                <w:szCs w:val="20"/>
              </w:rPr>
              <w:t>Financial planning and sustainability as part of planning round as well as January stock-take of resources.</w:t>
            </w:r>
          </w:p>
          <w:p w14:paraId="6D9C1AEA" w14:textId="77777777" w:rsidR="00B944E3" w:rsidRDefault="00B944E3" w:rsidP="00B944E3">
            <w:pPr>
              <w:pStyle w:val="ListParagraph"/>
              <w:numPr>
                <w:ilvl w:val="0"/>
                <w:numId w:val="33"/>
              </w:numPr>
              <w:rPr>
                <w:rFonts w:cs="Arial"/>
                <w:sz w:val="20"/>
                <w:szCs w:val="20"/>
              </w:rPr>
            </w:pPr>
            <w:r>
              <w:rPr>
                <w:rFonts w:cs="Arial"/>
                <w:sz w:val="20"/>
                <w:szCs w:val="20"/>
              </w:rPr>
              <w:t xml:space="preserve">Clear timetables for decisions about financial sustainability and business continuity.  </w:t>
            </w:r>
          </w:p>
          <w:p w14:paraId="51C0ED18" w14:textId="74E76F0C" w:rsidR="00B944E3" w:rsidRPr="00B944E3" w:rsidRDefault="00B944E3" w:rsidP="00B944E3">
            <w:pPr>
              <w:pStyle w:val="ListParagraph"/>
              <w:ind w:left="360"/>
              <w:rPr>
                <w:rFonts w:cs="Arial"/>
                <w:sz w:val="20"/>
                <w:szCs w:val="20"/>
              </w:rPr>
            </w:pPr>
          </w:p>
        </w:tc>
      </w:tr>
      <w:tr w:rsidR="006441B0" w14:paraId="0874C5B2" w14:textId="77777777" w:rsidTr="006441B0">
        <w:trPr>
          <w:trHeight w:val="402"/>
        </w:trPr>
        <w:tc>
          <w:tcPr>
            <w:tcW w:w="14737" w:type="dxa"/>
            <w:gridSpan w:val="2"/>
            <w:shd w:val="clear" w:color="auto" w:fill="F2DBDB" w:themeFill="accent2" w:themeFillTint="33"/>
          </w:tcPr>
          <w:p w14:paraId="4FF516B4" w14:textId="77777777" w:rsidR="006441B0" w:rsidRPr="00F04862" w:rsidRDefault="006441B0" w:rsidP="006441B0">
            <w:pPr>
              <w:jc w:val="center"/>
              <w:rPr>
                <w:b/>
                <w:bCs/>
              </w:rPr>
            </w:pPr>
            <w:r w:rsidRPr="00F04862">
              <w:rPr>
                <w:b/>
                <w:bCs/>
              </w:rPr>
              <w:t>SUPPORT AVAILABLE</w:t>
            </w:r>
          </w:p>
        </w:tc>
      </w:tr>
      <w:tr w:rsidR="006441B0" w14:paraId="7FA42A86" w14:textId="77777777" w:rsidTr="006441B0">
        <w:trPr>
          <w:trHeight w:val="402"/>
        </w:trPr>
        <w:tc>
          <w:tcPr>
            <w:tcW w:w="6374" w:type="dxa"/>
            <w:shd w:val="clear" w:color="auto" w:fill="F2DBDB" w:themeFill="accent2" w:themeFillTint="33"/>
          </w:tcPr>
          <w:p w14:paraId="02D0EA07" w14:textId="77777777" w:rsidR="006441B0" w:rsidRDefault="006441B0" w:rsidP="006441B0">
            <w:pPr>
              <w:jc w:val="center"/>
              <w:rPr>
                <w:b/>
                <w:bCs/>
              </w:rPr>
            </w:pPr>
            <w:r>
              <w:rPr>
                <w:b/>
                <w:bCs/>
              </w:rPr>
              <w:t>INTERNAL</w:t>
            </w:r>
          </w:p>
        </w:tc>
        <w:tc>
          <w:tcPr>
            <w:tcW w:w="8363" w:type="dxa"/>
            <w:shd w:val="clear" w:color="auto" w:fill="F2DBDB" w:themeFill="accent2" w:themeFillTint="33"/>
          </w:tcPr>
          <w:p w14:paraId="23AEB00A" w14:textId="77777777" w:rsidR="006441B0" w:rsidRDefault="006441B0" w:rsidP="006441B0">
            <w:pPr>
              <w:jc w:val="center"/>
              <w:rPr>
                <w:b/>
                <w:bCs/>
              </w:rPr>
            </w:pPr>
            <w:r>
              <w:rPr>
                <w:b/>
                <w:bCs/>
              </w:rPr>
              <w:t>EXTERNAL</w:t>
            </w:r>
          </w:p>
        </w:tc>
      </w:tr>
      <w:tr w:rsidR="006441B0" w14:paraId="4748FEE6" w14:textId="77777777" w:rsidTr="001D2C78">
        <w:trPr>
          <w:trHeight w:val="804"/>
        </w:trPr>
        <w:tc>
          <w:tcPr>
            <w:tcW w:w="6374" w:type="dxa"/>
            <w:shd w:val="clear" w:color="auto" w:fill="FFFFFF" w:themeFill="background1"/>
          </w:tcPr>
          <w:p w14:paraId="0D7E6A3C" w14:textId="77777777" w:rsidR="006441B0" w:rsidRDefault="006441B0" w:rsidP="006441B0">
            <w:pPr>
              <w:rPr>
                <w:rFonts w:ascii="Arial" w:hAnsi="Arial" w:cs="Arial"/>
                <w:sz w:val="20"/>
                <w:szCs w:val="20"/>
              </w:rPr>
            </w:pPr>
          </w:p>
          <w:p w14:paraId="2DE9FFC9" w14:textId="77777777" w:rsidR="006441B0" w:rsidRDefault="00B62AD7" w:rsidP="006441B0">
            <w:pPr>
              <w:rPr>
                <w:rFonts w:ascii="Arial" w:hAnsi="Arial" w:cs="Arial"/>
                <w:sz w:val="20"/>
                <w:szCs w:val="20"/>
              </w:rPr>
            </w:pPr>
            <w:hyperlink r:id="rId56" w:history="1">
              <w:r w:rsidR="006441B0" w:rsidRPr="00DE1704">
                <w:rPr>
                  <w:rStyle w:val="Hyperlink"/>
                  <w:rFonts w:ascii="Arial" w:hAnsi="Arial" w:cs="Arial"/>
                  <w:sz w:val="20"/>
                  <w:szCs w:val="20"/>
                </w:rPr>
                <w:t>Building Resilience</w:t>
              </w:r>
            </w:hyperlink>
          </w:p>
          <w:p w14:paraId="05068FE0" w14:textId="77777777" w:rsidR="006441B0" w:rsidRDefault="006441B0" w:rsidP="006441B0">
            <w:pPr>
              <w:rPr>
                <w:rFonts w:ascii="Arial" w:hAnsi="Arial" w:cs="Arial"/>
                <w:sz w:val="20"/>
                <w:szCs w:val="20"/>
              </w:rPr>
            </w:pPr>
          </w:p>
          <w:p w14:paraId="67CA2D49" w14:textId="4742DE3B" w:rsidR="006441B0" w:rsidRDefault="00B62AD7" w:rsidP="006441B0">
            <w:pPr>
              <w:rPr>
                <w:rStyle w:val="Hyperlink"/>
                <w:rFonts w:ascii="Arial" w:hAnsi="Arial" w:cs="Arial"/>
                <w:sz w:val="20"/>
                <w:szCs w:val="20"/>
              </w:rPr>
            </w:pPr>
            <w:hyperlink r:id="rId57" w:history="1">
              <w:r w:rsidR="006441B0" w:rsidRPr="00F230B2">
                <w:rPr>
                  <w:rStyle w:val="Hyperlink"/>
                  <w:rFonts w:ascii="Arial" w:hAnsi="Arial" w:cs="Arial"/>
                  <w:sz w:val="20"/>
                  <w:szCs w:val="20"/>
                </w:rPr>
                <w:t>How to come onto our campuses</w:t>
              </w:r>
            </w:hyperlink>
          </w:p>
          <w:p w14:paraId="6B545D44" w14:textId="1E8ADFC2" w:rsidR="00C42F57" w:rsidRDefault="00C42F57" w:rsidP="006441B0">
            <w:pPr>
              <w:rPr>
                <w:rStyle w:val="Hyperlink"/>
              </w:rPr>
            </w:pPr>
          </w:p>
          <w:p w14:paraId="50B6D83D" w14:textId="7AE324A1" w:rsidR="00C42F57" w:rsidRDefault="00C42F57" w:rsidP="006441B0">
            <w:pPr>
              <w:rPr>
                <w:rStyle w:val="Hyperlink"/>
                <w:u w:val="none"/>
              </w:rPr>
            </w:pPr>
            <w:r w:rsidRPr="00C42F57">
              <w:rPr>
                <w:rStyle w:val="Hyperlink"/>
                <w:u w:val="none"/>
              </w:rPr>
              <w:t xml:space="preserve">ITS support pages </w:t>
            </w:r>
          </w:p>
          <w:p w14:paraId="770140C0" w14:textId="061E0728" w:rsidR="00C42F57" w:rsidRDefault="00C42F57" w:rsidP="006441B0">
            <w:pPr>
              <w:rPr>
                <w:rStyle w:val="Hyperlink"/>
                <w:u w:val="none"/>
              </w:rPr>
            </w:pPr>
          </w:p>
          <w:p w14:paraId="49053151" w14:textId="3B7E3DAB" w:rsidR="00C42F57" w:rsidRDefault="00C42F57" w:rsidP="006441B0">
            <w:pPr>
              <w:rPr>
                <w:rStyle w:val="Hyperlink"/>
                <w:u w:val="none"/>
              </w:rPr>
            </w:pPr>
            <w:r w:rsidRPr="00C42F57">
              <w:rPr>
                <w:rStyle w:val="Hyperlink"/>
                <w:u w:val="none"/>
              </w:rPr>
              <w:t xml:space="preserve">Learning Lounge </w:t>
            </w:r>
          </w:p>
          <w:p w14:paraId="7510AC53" w14:textId="1BAFD8E0" w:rsidR="00C42F57" w:rsidRDefault="00C42F57" w:rsidP="006441B0">
            <w:pPr>
              <w:rPr>
                <w:rStyle w:val="Hyperlink"/>
              </w:rPr>
            </w:pPr>
          </w:p>
          <w:p w14:paraId="441FD26E" w14:textId="680BFDFC" w:rsidR="00C42F57" w:rsidRPr="00C42F57" w:rsidRDefault="00C42F57" w:rsidP="006441B0">
            <w:pPr>
              <w:rPr>
                <w:rFonts w:ascii="Arial" w:hAnsi="Arial" w:cs="Arial"/>
                <w:sz w:val="20"/>
                <w:szCs w:val="20"/>
              </w:rPr>
            </w:pPr>
            <w:r w:rsidRPr="00C42F57">
              <w:rPr>
                <w:rStyle w:val="Hyperlink"/>
                <w:u w:val="none"/>
              </w:rPr>
              <w:t xml:space="preserve">Peer Exchange Network </w:t>
            </w:r>
          </w:p>
          <w:p w14:paraId="52382A1A" w14:textId="77777777" w:rsidR="006441B0" w:rsidRDefault="006441B0" w:rsidP="006441B0">
            <w:pPr>
              <w:rPr>
                <w:rFonts w:ascii="Arial" w:hAnsi="Arial" w:cs="Arial"/>
                <w:sz w:val="20"/>
                <w:szCs w:val="20"/>
              </w:rPr>
            </w:pPr>
          </w:p>
          <w:p w14:paraId="06C08350" w14:textId="4C645A2C" w:rsidR="006441B0" w:rsidRPr="00F04862" w:rsidRDefault="006441B0" w:rsidP="006441B0">
            <w:pPr>
              <w:pStyle w:val="ListParagraph"/>
              <w:ind w:left="360"/>
              <w:rPr>
                <w:rFonts w:cs="Arial"/>
                <w:sz w:val="20"/>
                <w:szCs w:val="20"/>
              </w:rPr>
            </w:pPr>
          </w:p>
        </w:tc>
        <w:tc>
          <w:tcPr>
            <w:tcW w:w="8363" w:type="dxa"/>
            <w:shd w:val="clear" w:color="auto" w:fill="FFFFFF" w:themeFill="background1"/>
          </w:tcPr>
          <w:p w14:paraId="41D5420C" w14:textId="46AB4B84" w:rsidR="006441B0" w:rsidRDefault="006441B0" w:rsidP="006441B0">
            <w:pPr>
              <w:rPr>
                <w:rFonts w:ascii="Arial" w:hAnsi="Arial" w:cs="Arial"/>
              </w:rPr>
            </w:pPr>
            <w:r>
              <w:rPr>
                <w:rFonts w:ascii="Arial" w:hAnsi="Arial" w:cs="Arial"/>
              </w:rPr>
              <w:t>NHS resources</w:t>
            </w:r>
          </w:p>
          <w:p w14:paraId="0A67B2F4" w14:textId="09B2792D" w:rsidR="006441B0" w:rsidRPr="006441B0" w:rsidRDefault="00B62AD7" w:rsidP="006441B0">
            <w:pPr>
              <w:pStyle w:val="ListParagraph"/>
              <w:numPr>
                <w:ilvl w:val="0"/>
                <w:numId w:val="30"/>
              </w:numPr>
              <w:rPr>
                <w:rFonts w:cs="Arial"/>
                <w:sz w:val="20"/>
                <w:szCs w:val="20"/>
              </w:rPr>
            </w:pPr>
            <w:hyperlink r:id="rId58" w:history="1">
              <w:r w:rsidR="006441B0" w:rsidRPr="006441B0">
                <w:rPr>
                  <w:rStyle w:val="Hyperlink"/>
                  <w:rFonts w:cs="Arial"/>
                  <w:sz w:val="20"/>
                  <w:szCs w:val="20"/>
                </w:rPr>
                <w:t>https://www.nhs.uk/oneyou/every-mind-matters/7-simple-tips-to-tackle-working-from-home/</w:t>
              </w:r>
            </w:hyperlink>
          </w:p>
        </w:tc>
      </w:tr>
    </w:tbl>
    <w:p w14:paraId="6CD06D3C" w14:textId="77777777" w:rsidR="00582FF3" w:rsidRDefault="00582FF3" w:rsidP="00582FF3">
      <w:pPr>
        <w:spacing w:after="0" w:line="240" w:lineRule="auto"/>
        <w:rPr>
          <w:rFonts w:ascii="Arial" w:hAnsi="Arial" w:cs="Arial"/>
          <w:sz w:val="20"/>
          <w:szCs w:val="20"/>
        </w:rPr>
      </w:pPr>
    </w:p>
    <w:p w14:paraId="12FB84A5" w14:textId="77777777" w:rsidR="00582FF3" w:rsidRDefault="00582FF3" w:rsidP="00582FF3">
      <w:pPr>
        <w:spacing w:after="0" w:line="240" w:lineRule="auto"/>
        <w:rPr>
          <w:rFonts w:ascii="Arial" w:hAnsi="Arial" w:cs="Arial"/>
          <w:sz w:val="20"/>
          <w:szCs w:val="20"/>
        </w:rPr>
      </w:pPr>
    </w:p>
    <w:p w14:paraId="06C91FAA" w14:textId="32F7FC52" w:rsidR="00582FF3" w:rsidRDefault="00582FF3" w:rsidP="00414A8E">
      <w:pPr>
        <w:spacing w:after="0" w:line="240" w:lineRule="auto"/>
        <w:rPr>
          <w:rFonts w:ascii="Arial" w:hAnsi="Arial" w:cs="Arial"/>
          <w:sz w:val="20"/>
          <w:szCs w:val="20"/>
        </w:rPr>
      </w:pPr>
    </w:p>
    <w:tbl>
      <w:tblPr>
        <w:tblStyle w:val="TableGrid"/>
        <w:tblW w:w="14737" w:type="dxa"/>
        <w:shd w:val="clear" w:color="auto" w:fill="E5DFEC" w:themeFill="accent4" w:themeFillTint="33"/>
        <w:tblLayout w:type="fixed"/>
        <w:tblLook w:val="04A0" w:firstRow="1" w:lastRow="0" w:firstColumn="1" w:lastColumn="0" w:noHBand="0" w:noVBand="1"/>
      </w:tblPr>
      <w:tblGrid>
        <w:gridCol w:w="14737"/>
      </w:tblGrid>
      <w:tr w:rsidR="0087543B" w:rsidRPr="007139C9" w14:paraId="5D9BA4E4" w14:textId="77777777" w:rsidTr="0087543B">
        <w:tc>
          <w:tcPr>
            <w:tcW w:w="14737" w:type="dxa"/>
            <w:shd w:val="clear" w:color="auto" w:fill="E5DFEC" w:themeFill="accent4" w:themeFillTint="33"/>
          </w:tcPr>
          <w:p w14:paraId="68C2A4F4" w14:textId="2B70FA9C" w:rsidR="0087543B" w:rsidRPr="0087543B" w:rsidRDefault="0087543B" w:rsidP="0087543B">
            <w:pPr>
              <w:rPr>
                <w:rFonts w:ascii="Arial" w:hAnsi="Arial" w:cs="Arial"/>
                <w:sz w:val="20"/>
                <w:szCs w:val="20"/>
              </w:rPr>
            </w:pPr>
            <w:r>
              <w:rPr>
                <w:rFonts w:ascii="Arial" w:hAnsi="Arial" w:cs="Arial"/>
                <w:sz w:val="20"/>
                <w:szCs w:val="20"/>
              </w:rPr>
              <w:t xml:space="preserve">RISK AREA: </w:t>
            </w:r>
            <w:r w:rsidRPr="00361F5D">
              <w:rPr>
                <w:rFonts w:ascii="Arial" w:hAnsi="Arial" w:cs="Arial"/>
                <w:b/>
              </w:rPr>
              <w:t xml:space="preserve">ROLE - </w:t>
            </w:r>
            <w:r w:rsidRPr="00361F5D">
              <w:rPr>
                <w:rFonts w:ascii="Arial" w:hAnsi="Arial" w:cs="Arial"/>
              </w:rPr>
              <w:t>Issues to consider:</w:t>
            </w:r>
          </w:p>
          <w:p w14:paraId="27B81F75" w14:textId="0C27FB2D" w:rsidR="0087543B" w:rsidRPr="007139C9" w:rsidRDefault="0087543B" w:rsidP="0087543B">
            <w:pPr>
              <w:rPr>
                <w:rFonts w:ascii="Arial" w:hAnsi="Arial" w:cs="Arial"/>
                <w:b/>
                <w:bCs/>
                <w:sz w:val="20"/>
                <w:szCs w:val="20"/>
              </w:rPr>
            </w:pPr>
            <w:r w:rsidRPr="00361F5D">
              <w:rPr>
                <w:rFonts w:ascii="Arial" w:hAnsi="Arial" w:cs="Arial"/>
              </w:rPr>
              <w:t>Role ambiguity – an employee not having a clear picture of their objectives, the scope and responsibilities of their job and their co-workers</w:t>
            </w:r>
            <w:r>
              <w:rPr>
                <w:rFonts w:ascii="Arial" w:hAnsi="Arial" w:cs="Arial"/>
              </w:rPr>
              <w:t>’</w:t>
            </w:r>
            <w:r w:rsidRPr="00361F5D">
              <w:rPr>
                <w:rFonts w:ascii="Arial" w:hAnsi="Arial" w:cs="Arial"/>
              </w:rPr>
              <w:t xml:space="preserve"> expectations of them, r</w:t>
            </w:r>
            <w:r w:rsidRPr="00361F5D">
              <w:rPr>
                <w:rFonts w:ascii="Arial" w:hAnsi="Arial" w:cs="Arial"/>
                <w:bCs/>
              </w:rPr>
              <w:t xml:space="preserve">ole conflict </w:t>
            </w:r>
            <w:proofErr w:type="gramStart"/>
            <w:r w:rsidRPr="00361F5D">
              <w:rPr>
                <w:rFonts w:ascii="Arial" w:hAnsi="Arial" w:cs="Arial"/>
                <w:bCs/>
              </w:rPr>
              <w:t>e.g.</w:t>
            </w:r>
            <w:proofErr w:type="gramEnd"/>
            <w:r w:rsidRPr="00361F5D">
              <w:rPr>
                <w:rFonts w:ascii="Arial" w:hAnsi="Arial" w:cs="Arial"/>
                <w:bCs/>
              </w:rPr>
              <w:t xml:space="preserve"> conflicting demands</w:t>
            </w:r>
          </w:p>
        </w:tc>
      </w:tr>
    </w:tbl>
    <w:p w14:paraId="3711B36B" w14:textId="77777777" w:rsidR="0087543B" w:rsidRPr="007139C9" w:rsidRDefault="0087543B" w:rsidP="0087543B">
      <w:pPr>
        <w:spacing w:after="0" w:line="240" w:lineRule="auto"/>
        <w:rPr>
          <w:rFonts w:ascii="Arial" w:hAnsi="Arial" w:cs="Arial"/>
          <w:sz w:val="20"/>
          <w:szCs w:val="20"/>
        </w:rPr>
      </w:pPr>
    </w:p>
    <w:tbl>
      <w:tblPr>
        <w:tblStyle w:val="TableGrid"/>
        <w:tblW w:w="14737" w:type="dxa"/>
        <w:tblLayout w:type="fixed"/>
        <w:tblLook w:val="04A0" w:firstRow="1" w:lastRow="0" w:firstColumn="1" w:lastColumn="0" w:noHBand="0" w:noVBand="1"/>
      </w:tblPr>
      <w:tblGrid>
        <w:gridCol w:w="6374"/>
        <w:gridCol w:w="8363"/>
      </w:tblGrid>
      <w:tr w:rsidR="0087543B" w:rsidRPr="007139C9" w14:paraId="6A992CE9" w14:textId="77777777" w:rsidTr="7EA4B960">
        <w:tc>
          <w:tcPr>
            <w:tcW w:w="6374" w:type="dxa"/>
            <w:shd w:val="clear" w:color="auto" w:fill="E5DFEC" w:themeFill="accent4" w:themeFillTint="33"/>
          </w:tcPr>
          <w:p w14:paraId="3D1CDBA0" w14:textId="77777777" w:rsidR="0087543B" w:rsidRPr="007139C9" w:rsidRDefault="0087543B" w:rsidP="001D2C78">
            <w:pPr>
              <w:rPr>
                <w:rFonts w:ascii="Arial" w:hAnsi="Arial" w:cs="Arial"/>
                <w:b/>
                <w:bCs/>
                <w:sz w:val="20"/>
                <w:szCs w:val="20"/>
              </w:rPr>
            </w:pPr>
            <w:r w:rsidRPr="007139C9">
              <w:rPr>
                <w:rFonts w:ascii="Arial" w:hAnsi="Arial" w:cs="Arial"/>
                <w:b/>
                <w:bCs/>
                <w:sz w:val="20"/>
                <w:szCs w:val="20"/>
              </w:rPr>
              <w:t>STANDARD:</w:t>
            </w:r>
          </w:p>
          <w:p w14:paraId="1722551B" w14:textId="77777777" w:rsidR="0087543B" w:rsidRPr="007139C9" w:rsidRDefault="0087543B" w:rsidP="001D2C78">
            <w:pPr>
              <w:rPr>
                <w:rFonts w:ascii="Arial" w:hAnsi="Arial" w:cs="Arial"/>
                <w:b/>
                <w:bCs/>
                <w:sz w:val="20"/>
                <w:szCs w:val="20"/>
              </w:rPr>
            </w:pPr>
          </w:p>
        </w:tc>
        <w:tc>
          <w:tcPr>
            <w:tcW w:w="8363" w:type="dxa"/>
            <w:shd w:val="clear" w:color="auto" w:fill="E5DFEC" w:themeFill="accent4" w:themeFillTint="33"/>
          </w:tcPr>
          <w:p w14:paraId="1B27A755" w14:textId="77777777" w:rsidR="0087543B" w:rsidRPr="007139C9" w:rsidRDefault="0087543B" w:rsidP="001D2C78">
            <w:pPr>
              <w:rPr>
                <w:rFonts w:ascii="Arial" w:hAnsi="Arial" w:cs="Arial"/>
                <w:b/>
                <w:bCs/>
                <w:sz w:val="20"/>
                <w:szCs w:val="20"/>
              </w:rPr>
            </w:pPr>
            <w:r w:rsidRPr="007139C9">
              <w:rPr>
                <w:rFonts w:ascii="Arial" w:hAnsi="Arial" w:cs="Arial"/>
                <w:b/>
                <w:bCs/>
                <w:sz w:val="20"/>
                <w:szCs w:val="20"/>
              </w:rPr>
              <w:t>INDICATORS OF ACHIEVEMENT</w:t>
            </w:r>
          </w:p>
          <w:p w14:paraId="5B4B1609" w14:textId="77777777" w:rsidR="0087543B" w:rsidRPr="007139C9" w:rsidRDefault="0087543B" w:rsidP="001D2C78">
            <w:pPr>
              <w:rPr>
                <w:rFonts w:ascii="Arial" w:hAnsi="Arial" w:cs="Arial"/>
                <w:b/>
                <w:bCs/>
                <w:sz w:val="20"/>
                <w:szCs w:val="20"/>
              </w:rPr>
            </w:pPr>
          </w:p>
        </w:tc>
      </w:tr>
      <w:tr w:rsidR="0087543B" w:rsidRPr="007139C9" w14:paraId="2F5F38BC" w14:textId="77777777" w:rsidTr="7EA4B960">
        <w:trPr>
          <w:trHeight w:val="824"/>
        </w:trPr>
        <w:tc>
          <w:tcPr>
            <w:tcW w:w="6374" w:type="dxa"/>
            <w:shd w:val="clear" w:color="auto" w:fill="FFFFFF" w:themeFill="background1"/>
          </w:tcPr>
          <w:p w14:paraId="115CD817" w14:textId="77777777" w:rsidR="0087543B" w:rsidRDefault="0087543B" w:rsidP="001D2C78">
            <w:pPr>
              <w:tabs>
                <w:tab w:val="center" w:pos="1432"/>
              </w:tabs>
              <w:rPr>
                <w:rFonts w:ascii="Arial" w:hAnsi="Arial" w:cs="Arial"/>
                <w:sz w:val="20"/>
                <w:szCs w:val="20"/>
              </w:rPr>
            </w:pPr>
          </w:p>
          <w:p w14:paraId="73B18B54" w14:textId="722C4CD8" w:rsidR="0087543B" w:rsidRDefault="006041E5" w:rsidP="001D2C78">
            <w:pPr>
              <w:rPr>
                <w:rFonts w:ascii="Arial" w:hAnsi="Arial" w:cs="Arial"/>
                <w:sz w:val="20"/>
                <w:szCs w:val="20"/>
              </w:rPr>
            </w:pPr>
            <w:r>
              <w:rPr>
                <w:rFonts w:ascii="Arial" w:hAnsi="Arial" w:cs="Arial"/>
                <w:sz w:val="20"/>
                <w:szCs w:val="20"/>
              </w:rPr>
              <w:t>Staff indicate that they understand their role and responsibilities, and that of their colleagues</w:t>
            </w:r>
          </w:p>
          <w:p w14:paraId="7D3B0501" w14:textId="77777777" w:rsidR="0087543B" w:rsidRDefault="0087543B" w:rsidP="001D2C78">
            <w:pPr>
              <w:rPr>
                <w:rFonts w:ascii="Arial" w:hAnsi="Arial" w:cs="Arial"/>
                <w:sz w:val="20"/>
                <w:szCs w:val="20"/>
              </w:rPr>
            </w:pPr>
          </w:p>
          <w:p w14:paraId="5C3C025B" w14:textId="77777777" w:rsidR="0087543B" w:rsidRDefault="0087543B" w:rsidP="001D2C78">
            <w:pPr>
              <w:rPr>
                <w:rFonts w:ascii="Arial" w:hAnsi="Arial" w:cs="Arial"/>
                <w:sz w:val="20"/>
                <w:szCs w:val="20"/>
              </w:rPr>
            </w:pPr>
          </w:p>
          <w:p w14:paraId="053334CE" w14:textId="77777777" w:rsidR="0087543B" w:rsidRPr="007139C9" w:rsidRDefault="0087543B" w:rsidP="001D2C78">
            <w:pPr>
              <w:rPr>
                <w:rFonts w:ascii="Arial" w:hAnsi="Arial" w:cs="Arial"/>
                <w:sz w:val="20"/>
                <w:szCs w:val="20"/>
              </w:rPr>
            </w:pPr>
          </w:p>
        </w:tc>
        <w:tc>
          <w:tcPr>
            <w:tcW w:w="8363" w:type="dxa"/>
            <w:shd w:val="clear" w:color="auto" w:fill="FFFFFF" w:themeFill="background1"/>
          </w:tcPr>
          <w:p w14:paraId="3FB6757B" w14:textId="77777777" w:rsidR="0087543B" w:rsidRDefault="0087543B" w:rsidP="001D2C78">
            <w:pPr>
              <w:rPr>
                <w:rFonts w:ascii="Arial" w:hAnsi="Arial" w:cs="Arial"/>
                <w:b/>
                <w:bCs/>
                <w:sz w:val="20"/>
                <w:szCs w:val="20"/>
              </w:rPr>
            </w:pPr>
          </w:p>
          <w:p w14:paraId="4768FBFD" w14:textId="64909D6A" w:rsidR="006041E5" w:rsidRDefault="006041E5" w:rsidP="001D2C78">
            <w:pPr>
              <w:rPr>
                <w:rFonts w:ascii="Arial" w:hAnsi="Arial" w:cs="Arial"/>
                <w:sz w:val="20"/>
                <w:szCs w:val="20"/>
              </w:rPr>
            </w:pPr>
            <w:r w:rsidRPr="006041E5">
              <w:rPr>
                <w:rFonts w:ascii="Arial" w:hAnsi="Arial" w:cs="Arial"/>
                <w:sz w:val="20"/>
                <w:szCs w:val="20"/>
              </w:rPr>
              <w:t>Employee Voice surveys confirm that colleagues understand their roles and responsibilities</w:t>
            </w:r>
            <w:r>
              <w:rPr>
                <w:rFonts w:ascii="Arial" w:hAnsi="Arial" w:cs="Arial"/>
                <w:sz w:val="20"/>
                <w:szCs w:val="20"/>
              </w:rPr>
              <w:t>.</w:t>
            </w:r>
          </w:p>
          <w:p w14:paraId="1AF3CDAB" w14:textId="1625CAA7" w:rsidR="006041E5" w:rsidRDefault="006041E5" w:rsidP="001D2C78">
            <w:pPr>
              <w:rPr>
                <w:rFonts w:ascii="Arial" w:hAnsi="Arial" w:cs="Arial"/>
                <w:sz w:val="20"/>
                <w:szCs w:val="20"/>
              </w:rPr>
            </w:pPr>
          </w:p>
          <w:p w14:paraId="01C89CE2" w14:textId="08374D8A" w:rsidR="006041E5" w:rsidRDefault="006041E5" w:rsidP="001D2C78">
            <w:pPr>
              <w:rPr>
                <w:rFonts w:ascii="Arial" w:hAnsi="Arial" w:cs="Arial"/>
                <w:sz w:val="20"/>
                <w:szCs w:val="20"/>
              </w:rPr>
            </w:pPr>
            <w:r>
              <w:rPr>
                <w:rFonts w:ascii="Arial" w:hAnsi="Arial" w:cs="Arial"/>
                <w:sz w:val="20"/>
                <w:szCs w:val="20"/>
              </w:rPr>
              <w:t>Staff retention is high and exit interviews confirm colleagues understand their role</w:t>
            </w:r>
          </w:p>
          <w:p w14:paraId="602E200E" w14:textId="77777777" w:rsidR="006041E5" w:rsidRDefault="006041E5" w:rsidP="001D2C78">
            <w:pPr>
              <w:rPr>
                <w:rFonts w:ascii="Arial" w:hAnsi="Arial" w:cs="Arial"/>
                <w:sz w:val="20"/>
                <w:szCs w:val="20"/>
              </w:rPr>
            </w:pPr>
          </w:p>
          <w:p w14:paraId="285DBE6E" w14:textId="21980615" w:rsidR="006041E5" w:rsidRPr="006041E5" w:rsidRDefault="006041E5" w:rsidP="001D2C78">
            <w:pPr>
              <w:rPr>
                <w:rFonts w:ascii="Arial" w:hAnsi="Arial" w:cs="Arial"/>
                <w:sz w:val="20"/>
                <w:szCs w:val="20"/>
              </w:rPr>
            </w:pPr>
            <w:r w:rsidRPr="006041E5">
              <w:rPr>
                <w:rFonts w:ascii="Arial" w:hAnsi="Arial" w:cs="Arial"/>
                <w:sz w:val="20"/>
                <w:szCs w:val="20"/>
              </w:rPr>
              <w:t xml:space="preserve"> </w:t>
            </w:r>
          </w:p>
        </w:tc>
      </w:tr>
      <w:tr w:rsidR="0087543B" w14:paraId="01368FCA" w14:textId="77777777" w:rsidTr="7EA4B960">
        <w:trPr>
          <w:trHeight w:val="470"/>
        </w:trPr>
        <w:tc>
          <w:tcPr>
            <w:tcW w:w="6374" w:type="dxa"/>
            <w:shd w:val="clear" w:color="auto" w:fill="E5DFEC" w:themeFill="accent4" w:themeFillTint="33"/>
          </w:tcPr>
          <w:p w14:paraId="731055AB" w14:textId="77777777" w:rsidR="0087543B" w:rsidRPr="00F04862" w:rsidRDefault="0087543B" w:rsidP="001D2C78">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E5DFEC" w:themeFill="accent4" w:themeFillTint="33"/>
          </w:tcPr>
          <w:p w14:paraId="54B36500" w14:textId="77777777" w:rsidR="0087543B" w:rsidRPr="00F04862" w:rsidRDefault="0087543B" w:rsidP="001D2C78">
            <w:pPr>
              <w:rPr>
                <w:rFonts w:ascii="Arial" w:hAnsi="Arial" w:cs="Arial"/>
                <w:b/>
                <w:bCs/>
                <w:sz w:val="20"/>
                <w:szCs w:val="20"/>
              </w:rPr>
            </w:pPr>
            <w:r w:rsidRPr="00F04862">
              <w:rPr>
                <w:rFonts w:ascii="Arial" w:hAnsi="Arial" w:cs="Arial"/>
                <w:b/>
                <w:bCs/>
                <w:sz w:val="20"/>
                <w:szCs w:val="20"/>
              </w:rPr>
              <w:t>ORGANISATIONAL CONTROLS</w:t>
            </w:r>
          </w:p>
        </w:tc>
      </w:tr>
      <w:tr w:rsidR="0087543B" w14:paraId="5597A2AF" w14:textId="77777777" w:rsidTr="7EA4B960">
        <w:trPr>
          <w:trHeight w:val="470"/>
        </w:trPr>
        <w:tc>
          <w:tcPr>
            <w:tcW w:w="6374" w:type="dxa"/>
            <w:shd w:val="clear" w:color="auto" w:fill="FFFFFF" w:themeFill="background1"/>
          </w:tcPr>
          <w:p w14:paraId="2536E33E" w14:textId="33141981" w:rsidR="0087543B" w:rsidRPr="006041E5" w:rsidRDefault="006041E5" w:rsidP="001D2C78">
            <w:pPr>
              <w:rPr>
                <w:rFonts w:ascii="Arial" w:hAnsi="Arial" w:cs="Arial"/>
                <w:sz w:val="20"/>
                <w:szCs w:val="20"/>
              </w:rPr>
            </w:pPr>
            <w:r w:rsidRPr="006041E5">
              <w:rPr>
                <w:rFonts w:ascii="Arial" w:hAnsi="Arial" w:cs="Arial"/>
                <w:sz w:val="20"/>
                <w:szCs w:val="20"/>
              </w:rPr>
              <w:t>Changing priorities mean that colleagues are not clear in terms of their objectives</w:t>
            </w:r>
          </w:p>
        </w:tc>
        <w:tc>
          <w:tcPr>
            <w:tcW w:w="8363" w:type="dxa"/>
            <w:shd w:val="clear" w:color="auto" w:fill="FFFFFF" w:themeFill="background1"/>
          </w:tcPr>
          <w:p w14:paraId="20D25707" w14:textId="77777777" w:rsidR="0087543B" w:rsidRDefault="006041E5" w:rsidP="001D2C78">
            <w:pPr>
              <w:pStyle w:val="ListParagraph"/>
              <w:numPr>
                <w:ilvl w:val="0"/>
                <w:numId w:val="32"/>
              </w:numPr>
              <w:rPr>
                <w:rFonts w:cs="Arial"/>
                <w:sz w:val="20"/>
                <w:szCs w:val="20"/>
              </w:rPr>
            </w:pPr>
            <w:r>
              <w:rPr>
                <w:rFonts w:cs="Arial"/>
                <w:sz w:val="20"/>
                <w:szCs w:val="20"/>
              </w:rPr>
              <w:t>Regular University communications to be clear about priorities and changing circumstances</w:t>
            </w:r>
          </w:p>
          <w:p w14:paraId="636A7DF5" w14:textId="0D121AC8" w:rsidR="006041E5" w:rsidRDefault="006041E5" w:rsidP="001D2C78">
            <w:pPr>
              <w:pStyle w:val="ListParagraph"/>
              <w:numPr>
                <w:ilvl w:val="0"/>
                <w:numId w:val="32"/>
              </w:numPr>
              <w:rPr>
                <w:rFonts w:cs="Arial"/>
                <w:sz w:val="20"/>
                <w:szCs w:val="20"/>
              </w:rPr>
            </w:pPr>
            <w:r>
              <w:rPr>
                <w:rFonts w:cs="Arial"/>
                <w:sz w:val="20"/>
                <w:szCs w:val="20"/>
              </w:rPr>
              <w:t>Flexibility in terms of how work is managed in the short and medium term.</w:t>
            </w:r>
          </w:p>
          <w:p w14:paraId="7A57DCFC" w14:textId="77777777" w:rsidR="006041E5" w:rsidRDefault="7EA4B960" w:rsidP="001D2C78">
            <w:pPr>
              <w:pStyle w:val="ListParagraph"/>
              <w:numPr>
                <w:ilvl w:val="0"/>
                <w:numId w:val="32"/>
              </w:numPr>
              <w:rPr>
                <w:rFonts w:cs="Arial"/>
                <w:sz w:val="20"/>
                <w:szCs w:val="20"/>
              </w:rPr>
            </w:pPr>
            <w:r w:rsidRPr="7EA4B960">
              <w:rPr>
                <w:rFonts w:cs="Arial"/>
                <w:sz w:val="20"/>
                <w:szCs w:val="20"/>
              </w:rPr>
              <w:t>Regular team connections through meetings and shared goals.</w:t>
            </w:r>
          </w:p>
          <w:p w14:paraId="6055FD0C" w14:textId="66C111AF" w:rsidR="05717415" w:rsidRDefault="7EA4B960" w:rsidP="05717415">
            <w:pPr>
              <w:pStyle w:val="ListParagraph"/>
              <w:numPr>
                <w:ilvl w:val="0"/>
                <w:numId w:val="32"/>
              </w:numPr>
              <w:rPr>
                <w:sz w:val="20"/>
                <w:szCs w:val="20"/>
              </w:rPr>
            </w:pPr>
            <w:r w:rsidRPr="7EA4B960">
              <w:rPr>
                <w:rFonts w:cs="Arial"/>
                <w:sz w:val="20"/>
                <w:szCs w:val="20"/>
              </w:rPr>
              <w:t>Well trained managers</w:t>
            </w:r>
          </w:p>
          <w:p w14:paraId="45B89778" w14:textId="06A81C71" w:rsidR="006041E5" w:rsidRPr="006041E5" w:rsidRDefault="006041E5" w:rsidP="006041E5">
            <w:pPr>
              <w:rPr>
                <w:rFonts w:cs="Arial"/>
                <w:sz w:val="20"/>
                <w:szCs w:val="20"/>
              </w:rPr>
            </w:pPr>
          </w:p>
        </w:tc>
      </w:tr>
      <w:tr w:rsidR="0087543B" w14:paraId="28BADEBD" w14:textId="77777777" w:rsidTr="7EA4B960">
        <w:trPr>
          <w:trHeight w:val="470"/>
        </w:trPr>
        <w:tc>
          <w:tcPr>
            <w:tcW w:w="6374" w:type="dxa"/>
            <w:shd w:val="clear" w:color="auto" w:fill="FFFFFF" w:themeFill="background1"/>
          </w:tcPr>
          <w:p w14:paraId="3548EBB1" w14:textId="3E358CDD" w:rsidR="0087543B" w:rsidRPr="006041E5" w:rsidRDefault="006041E5" w:rsidP="001D2C78">
            <w:pPr>
              <w:rPr>
                <w:rFonts w:ascii="Arial" w:hAnsi="Arial" w:cs="Arial"/>
                <w:sz w:val="20"/>
                <w:szCs w:val="20"/>
              </w:rPr>
            </w:pPr>
            <w:r w:rsidRPr="006041E5">
              <w:rPr>
                <w:rFonts w:ascii="Arial" w:hAnsi="Arial" w:cs="Arial"/>
                <w:sz w:val="20"/>
                <w:szCs w:val="20"/>
              </w:rPr>
              <w:t xml:space="preserve">The pandemic results in short term work plans rather than long term </w:t>
            </w:r>
            <w:r>
              <w:rPr>
                <w:rFonts w:ascii="Arial" w:hAnsi="Arial" w:cs="Arial"/>
                <w:sz w:val="20"/>
                <w:szCs w:val="20"/>
              </w:rPr>
              <w:t xml:space="preserve">which can result in colleagues feeling unsure what is expected of them.  </w:t>
            </w:r>
          </w:p>
        </w:tc>
        <w:tc>
          <w:tcPr>
            <w:tcW w:w="8363" w:type="dxa"/>
            <w:shd w:val="clear" w:color="auto" w:fill="FFFFFF" w:themeFill="background1"/>
          </w:tcPr>
          <w:p w14:paraId="1F2FE180" w14:textId="77777777" w:rsidR="0087543B" w:rsidRDefault="006041E5" w:rsidP="0087543B">
            <w:pPr>
              <w:pStyle w:val="ListParagraph"/>
              <w:numPr>
                <w:ilvl w:val="0"/>
                <w:numId w:val="31"/>
              </w:numPr>
              <w:rPr>
                <w:rFonts w:cs="Arial"/>
                <w:sz w:val="20"/>
                <w:szCs w:val="20"/>
              </w:rPr>
            </w:pPr>
            <w:r w:rsidRPr="006041E5">
              <w:rPr>
                <w:rFonts w:cs="Arial"/>
                <w:sz w:val="20"/>
                <w:szCs w:val="20"/>
              </w:rPr>
              <w:t xml:space="preserve">Business continuity is supplemented by longer term goals and planning </w:t>
            </w:r>
          </w:p>
          <w:p w14:paraId="2AC6D3DF" w14:textId="65037079" w:rsidR="006041E5" w:rsidRPr="006041E5" w:rsidRDefault="006041E5" w:rsidP="0087543B">
            <w:pPr>
              <w:pStyle w:val="ListParagraph"/>
              <w:numPr>
                <w:ilvl w:val="0"/>
                <w:numId w:val="31"/>
              </w:numPr>
              <w:rPr>
                <w:rFonts w:cs="Arial"/>
                <w:sz w:val="20"/>
                <w:szCs w:val="20"/>
              </w:rPr>
            </w:pPr>
            <w:r>
              <w:rPr>
                <w:rFonts w:cs="Arial"/>
                <w:sz w:val="20"/>
                <w:szCs w:val="20"/>
              </w:rPr>
              <w:t>Achievements are recognised and celebrated.</w:t>
            </w:r>
          </w:p>
        </w:tc>
      </w:tr>
      <w:tr w:rsidR="0087543B" w14:paraId="3B66BC07" w14:textId="77777777" w:rsidTr="7EA4B960">
        <w:trPr>
          <w:trHeight w:val="470"/>
        </w:trPr>
        <w:tc>
          <w:tcPr>
            <w:tcW w:w="6374" w:type="dxa"/>
            <w:shd w:val="clear" w:color="auto" w:fill="FFFFFF" w:themeFill="background1"/>
          </w:tcPr>
          <w:p w14:paraId="22C7D582" w14:textId="007FF963" w:rsidR="0087543B" w:rsidRPr="000A2275" w:rsidRDefault="0087543B" w:rsidP="001D2C78">
            <w:pPr>
              <w:rPr>
                <w:rFonts w:ascii="Arial" w:hAnsi="Arial" w:cs="Arial"/>
                <w:sz w:val="20"/>
                <w:szCs w:val="20"/>
              </w:rPr>
            </w:pPr>
          </w:p>
        </w:tc>
        <w:tc>
          <w:tcPr>
            <w:tcW w:w="8363" w:type="dxa"/>
            <w:shd w:val="clear" w:color="auto" w:fill="FFFFFF" w:themeFill="background1"/>
          </w:tcPr>
          <w:p w14:paraId="65EA0F53" w14:textId="79FFEC89" w:rsidR="0087543B" w:rsidRDefault="0087543B" w:rsidP="006041E5">
            <w:pPr>
              <w:pStyle w:val="ListParagraph"/>
              <w:ind w:left="360"/>
              <w:rPr>
                <w:rFonts w:cs="Arial"/>
                <w:sz w:val="20"/>
                <w:szCs w:val="20"/>
              </w:rPr>
            </w:pPr>
            <w:r>
              <w:rPr>
                <w:rFonts w:cs="Arial"/>
                <w:sz w:val="20"/>
                <w:szCs w:val="20"/>
              </w:rPr>
              <w:t xml:space="preserve"> </w:t>
            </w:r>
          </w:p>
          <w:p w14:paraId="5F5AD9E9" w14:textId="77777777" w:rsidR="0087543B" w:rsidRPr="00B944E3" w:rsidRDefault="0087543B" w:rsidP="001D2C78">
            <w:pPr>
              <w:pStyle w:val="ListParagraph"/>
              <w:ind w:left="360"/>
              <w:rPr>
                <w:rFonts w:cs="Arial"/>
                <w:sz w:val="20"/>
                <w:szCs w:val="20"/>
              </w:rPr>
            </w:pPr>
          </w:p>
        </w:tc>
      </w:tr>
      <w:tr w:rsidR="0087543B" w14:paraId="3D044AD4" w14:textId="77777777" w:rsidTr="7EA4B960">
        <w:trPr>
          <w:trHeight w:val="402"/>
        </w:trPr>
        <w:tc>
          <w:tcPr>
            <w:tcW w:w="14737" w:type="dxa"/>
            <w:gridSpan w:val="2"/>
            <w:shd w:val="clear" w:color="auto" w:fill="E5DFEC" w:themeFill="accent4" w:themeFillTint="33"/>
          </w:tcPr>
          <w:p w14:paraId="6F482019" w14:textId="77777777" w:rsidR="0087543B" w:rsidRPr="00F04862" w:rsidRDefault="0087543B" w:rsidP="001D2C78">
            <w:pPr>
              <w:jc w:val="center"/>
              <w:rPr>
                <w:b/>
                <w:bCs/>
              </w:rPr>
            </w:pPr>
            <w:r w:rsidRPr="00F04862">
              <w:rPr>
                <w:b/>
                <w:bCs/>
              </w:rPr>
              <w:t>SUPPORT AVAILABLE</w:t>
            </w:r>
          </w:p>
        </w:tc>
      </w:tr>
      <w:tr w:rsidR="0087543B" w14:paraId="3F0A6C74" w14:textId="77777777" w:rsidTr="7EA4B960">
        <w:trPr>
          <w:trHeight w:val="402"/>
        </w:trPr>
        <w:tc>
          <w:tcPr>
            <w:tcW w:w="6374" w:type="dxa"/>
            <w:shd w:val="clear" w:color="auto" w:fill="E5DFEC" w:themeFill="accent4" w:themeFillTint="33"/>
          </w:tcPr>
          <w:p w14:paraId="68B788A5" w14:textId="77777777" w:rsidR="0087543B" w:rsidRDefault="0087543B" w:rsidP="001D2C78">
            <w:pPr>
              <w:jc w:val="center"/>
              <w:rPr>
                <w:b/>
                <w:bCs/>
              </w:rPr>
            </w:pPr>
            <w:r>
              <w:rPr>
                <w:b/>
                <w:bCs/>
              </w:rPr>
              <w:t>INTERNAL</w:t>
            </w:r>
          </w:p>
        </w:tc>
        <w:tc>
          <w:tcPr>
            <w:tcW w:w="8363" w:type="dxa"/>
            <w:shd w:val="clear" w:color="auto" w:fill="E5DFEC" w:themeFill="accent4" w:themeFillTint="33"/>
          </w:tcPr>
          <w:p w14:paraId="640215C7" w14:textId="77777777" w:rsidR="0087543B" w:rsidRDefault="0087543B" w:rsidP="001D2C78">
            <w:pPr>
              <w:jc w:val="center"/>
              <w:rPr>
                <w:b/>
                <w:bCs/>
              </w:rPr>
            </w:pPr>
            <w:r>
              <w:rPr>
                <w:b/>
                <w:bCs/>
              </w:rPr>
              <w:t>EXTERNAL</w:t>
            </w:r>
          </w:p>
        </w:tc>
      </w:tr>
      <w:tr w:rsidR="0087543B" w14:paraId="02EE3326" w14:textId="77777777" w:rsidTr="7EA4B960">
        <w:trPr>
          <w:trHeight w:val="804"/>
        </w:trPr>
        <w:tc>
          <w:tcPr>
            <w:tcW w:w="6374" w:type="dxa"/>
            <w:shd w:val="clear" w:color="auto" w:fill="FFFFFF" w:themeFill="background1"/>
          </w:tcPr>
          <w:p w14:paraId="0DEF6CF8" w14:textId="77777777" w:rsidR="0087543B" w:rsidRDefault="0087543B" w:rsidP="001D2C78">
            <w:pPr>
              <w:rPr>
                <w:rFonts w:ascii="Arial" w:hAnsi="Arial" w:cs="Arial"/>
                <w:sz w:val="20"/>
                <w:szCs w:val="20"/>
              </w:rPr>
            </w:pPr>
          </w:p>
          <w:p w14:paraId="55504E93" w14:textId="3D72A790" w:rsidR="00B669A6" w:rsidRDefault="00B62AD7" w:rsidP="001D2C78">
            <w:pPr>
              <w:rPr>
                <w:rFonts w:ascii="Arial" w:hAnsi="Arial" w:cs="Arial"/>
                <w:sz w:val="20"/>
                <w:szCs w:val="20"/>
              </w:rPr>
            </w:pPr>
            <w:hyperlink r:id="rId59" w:history="1">
              <w:r w:rsidR="00B669A6" w:rsidRPr="003122C7">
                <w:rPr>
                  <w:rStyle w:val="Hyperlink"/>
                  <w:rFonts w:ascii="Arial" w:hAnsi="Arial" w:cs="Arial"/>
                  <w:sz w:val="20"/>
                  <w:szCs w:val="20"/>
                </w:rPr>
                <w:t>Workplace Coaching Service</w:t>
              </w:r>
            </w:hyperlink>
          </w:p>
          <w:p w14:paraId="1E68D911" w14:textId="5B5E5E28" w:rsidR="00B669A6" w:rsidRDefault="00B62AD7" w:rsidP="001D2C78">
            <w:pPr>
              <w:rPr>
                <w:rFonts w:ascii="Arial" w:hAnsi="Arial" w:cs="Arial"/>
                <w:sz w:val="20"/>
                <w:szCs w:val="20"/>
              </w:rPr>
            </w:pPr>
            <w:hyperlink r:id="rId60" w:history="1">
              <w:r w:rsidR="00B669A6" w:rsidRPr="003122C7">
                <w:rPr>
                  <w:rStyle w:val="Hyperlink"/>
                  <w:rFonts w:ascii="Arial" w:hAnsi="Arial" w:cs="Arial"/>
                  <w:sz w:val="20"/>
                  <w:szCs w:val="20"/>
                </w:rPr>
                <w:t>Learning and Development programme</w:t>
              </w:r>
            </w:hyperlink>
          </w:p>
          <w:p w14:paraId="2CF971AD" w14:textId="415F3A54" w:rsidR="00B669A6" w:rsidRDefault="00B669A6" w:rsidP="001D2C78">
            <w:pPr>
              <w:rPr>
                <w:rFonts w:ascii="Arial" w:hAnsi="Arial" w:cs="Arial"/>
                <w:sz w:val="20"/>
                <w:szCs w:val="20"/>
              </w:rPr>
            </w:pPr>
            <w:r>
              <w:rPr>
                <w:rFonts w:ascii="Arial" w:hAnsi="Arial" w:cs="Arial"/>
                <w:sz w:val="20"/>
                <w:szCs w:val="20"/>
              </w:rPr>
              <w:t>Recognition events by role/area</w:t>
            </w:r>
          </w:p>
          <w:p w14:paraId="5DC6D439" w14:textId="77777777" w:rsidR="006041E5" w:rsidRDefault="006041E5" w:rsidP="001D2C78">
            <w:pPr>
              <w:rPr>
                <w:rFonts w:ascii="Arial" w:hAnsi="Arial" w:cs="Arial"/>
                <w:sz w:val="20"/>
                <w:szCs w:val="20"/>
              </w:rPr>
            </w:pPr>
          </w:p>
          <w:p w14:paraId="6CCAA9FD" w14:textId="2A61A7C1" w:rsidR="0087543B" w:rsidRPr="00F04862" w:rsidRDefault="00B669A6" w:rsidP="001D2C78">
            <w:pPr>
              <w:pStyle w:val="ListParagraph"/>
              <w:ind w:left="360"/>
              <w:rPr>
                <w:rFonts w:cs="Arial"/>
                <w:sz w:val="20"/>
                <w:szCs w:val="20"/>
              </w:rPr>
            </w:pPr>
            <w:r>
              <w:rPr>
                <w:rFonts w:cs="Arial"/>
                <w:sz w:val="20"/>
                <w:szCs w:val="20"/>
              </w:rPr>
              <w:t xml:space="preserve"> </w:t>
            </w:r>
          </w:p>
        </w:tc>
        <w:tc>
          <w:tcPr>
            <w:tcW w:w="8363" w:type="dxa"/>
            <w:shd w:val="clear" w:color="auto" w:fill="FFFFFF" w:themeFill="background1"/>
          </w:tcPr>
          <w:p w14:paraId="2855E991" w14:textId="4D509CA1" w:rsidR="0087543B" w:rsidRPr="006441B0" w:rsidRDefault="0087543B" w:rsidP="0087543B">
            <w:pPr>
              <w:pStyle w:val="ListParagraph"/>
              <w:rPr>
                <w:rFonts w:cs="Arial"/>
                <w:sz w:val="20"/>
                <w:szCs w:val="20"/>
              </w:rPr>
            </w:pPr>
          </w:p>
        </w:tc>
      </w:tr>
    </w:tbl>
    <w:p w14:paraId="4A7BF935" w14:textId="77777777" w:rsidR="00582FF3" w:rsidRDefault="00582FF3" w:rsidP="00582FF3">
      <w:pPr>
        <w:spacing w:after="0" w:line="240" w:lineRule="auto"/>
        <w:rPr>
          <w:rFonts w:ascii="Arial" w:hAnsi="Arial" w:cs="Arial"/>
          <w:sz w:val="20"/>
          <w:szCs w:val="20"/>
        </w:rPr>
      </w:pPr>
    </w:p>
    <w:p w14:paraId="1114324F" w14:textId="77777777" w:rsidR="00582FF3" w:rsidRDefault="00582FF3" w:rsidP="00582FF3">
      <w:pPr>
        <w:spacing w:after="0" w:line="240" w:lineRule="auto"/>
        <w:rPr>
          <w:rFonts w:ascii="Arial" w:hAnsi="Arial" w:cs="Arial"/>
          <w:sz w:val="20"/>
          <w:szCs w:val="20"/>
        </w:rPr>
      </w:pPr>
    </w:p>
    <w:p w14:paraId="6E97A403" w14:textId="1C57D7FB" w:rsidR="00582FF3" w:rsidRDefault="00582FF3" w:rsidP="00414A8E">
      <w:pPr>
        <w:spacing w:after="0" w:line="240" w:lineRule="auto"/>
        <w:rPr>
          <w:rFonts w:ascii="Arial" w:hAnsi="Arial" w:cs="Arial"/>
          <w:sz w:val="20"/>
          <w:szCs w:val="20"/>
        </w:rPr>
      </w:pPr>
    </w:p>
    <w:tbl>
      <w:tblPr>
        <w:tblStyle w:val="TableGrid"/>
        <w:tblW w:w="14737" w:type="dxa"/>
        <w:shd w:val="clear" w:color="auto" w:fill="C6D9F1" w:themeFill="text2" w:themeFillTint="33"/>
        <w:tblLayout w:type="fixed"/>
        <w:tblLook w:val="04A0" w:firstRow="1" w:lastRow="0" w:firstColumn="1" w:lastColumn="0" w:noHBand="0" w:noVBand="1"/>
      </w:tblPr>
      <w:tblGrid>
        <w:gridCol w:w="14737"/>
      </w:tblGrid>
      <w:tr w:rsidR="0087543B" w:rsidRPr="007139C9" w14:paraId="38FC8F15" w14:textId="77777777" w:rsidTr="0075793B">
        <w:tc>
          <w:tcPr>
            <w:tcW w:w="14737" w:type="dxa"/>
            <w:shd w:val="clear" w:color="auto" w:fill="C6D9F1" w:themeFill="text2" w:themeFillTint="33"/>
          </w:tcPr>
          <w:p w14:paraId="29DE7089" w14:textId="77777777" w:rsidR="0087543B" w:rsidRPr="00361F5D" w:rsidRDefault="0087543B" w:rsidP="0087543B">
            <w:pPr>
              <w:spacing w:before="120" w:after="120" w:line="360" w:lineRule="auto"/>
              <w:rPr>
                <w:rFonts w:ascii="Arial" w:hAnsi="Arial" w:cs="Arial"/>
              </w:rPr>
            </w:pPr>
            <w:r w:rsidRPr="00361F5D">
              <w:rPr>
                <w:rFonts w:ascii="Arial" w:hAnsi="Arial" w:cs="Arial"/>
                <w:b/>
              </w:rPr>
              <w:t xml:space="preserve">SUPPORT/INDIVIDUAL FACTORS - </w:t>
            </w:r>
            <w:r w:rsidRPr="00361F5D">
              <w:rPr>
                <w:rFonts w:ascii="Arial" w:hAnsi="Arial" w:cs="Arial"/>
              </w:rPr>
              <w:t>Issues to consider:</w:t>
            </w:r>
          </w:p>
          <w:p w14:paraId="5C72BE54" w14:textId="74DBA996" w:rsidR="0087543B" w:rsidRPr="007139C9" w:rsidRDefault="0087543B" w:rsidP="0087543B">
            <w:pPr>
              <w:rPr>
                <w:rFonts w:ascii="Arial" w:hAnsi="Arial" w:cs="Arial"/>
                <w:b/>
                <w:bCs/>
                <w:sz w:val="20"/>
                <w:szCs w:val="20"/>
              </w:rPr>
            </w:pPr>
            <w:r w:rsidRPr="00361F5D">
              <w:rPr>
                <w:rFonts w:ascii="Arial" w:hAnsi="Arial" w:cs="Arial"/>
              </w:rPr>
              <w:t>Staff support – colleagues</w:t>
            </w:r>
            <w:r>
              <w:rPr>
                <w:rFonts w:ascii="Arial" w:hAnsi="Arial" w:cs="Arial"/>
              </w:rPr>
              <w:t>/peer support</w:t>
            </w:r>
            <w:r w:rsidRPr="00361F5D">
              <w:rPr>
                <w:rFonts w:ascii="Arial" w:hAnsi="Arial" w:cs="Arial"/>
              </w:rPr>
              <w:t xml:space="preserve"> &amp; managers, </w:t>
            </w:r>
            <w:r w:rsidRPr="00361F5D">
              <w:rPr>
                <w:rFonts w:ascii="Arial" w:hAnsi="Arial" w:cs="Arial"/>
                <w:bCs/>
              </w:rPr>
              <w:t>supervision – management or other</w:t>
            </w:r>
            <w:r w:rsidRPr="00361F5D">
              <w:rPr>
                <w:rFonts w:ascii="Arial" w:hAnsi="Arial" w:cs="Arial"/>
              </w:rPr>
              <w:t>, appraisal, constructive feedback &amp; advice when things go wrong, team make up,</w:t>
            </w:r>
            <w:r w:rsidRPr="00361F5D">
              <w:rPr>
                <w:rFonts w:ascii="Arial" w:hAnsi="Arial" w:cs="Arial"/>
                <w:bCs/>
              </w:rPr>
              <w:t xml:space="preserve"> </w:t>
            </w:r>
            <w:r>
              <w:rPr>
                <w:rFonts w:ascii="Arial" w:hAnsi="Arial" w:cs="Arial"/>
                <w:bCs/>
              </w:rPr>
              <w:t xml:space="preserve">emotional support </w:t>
            </w:r>
            <w:proofErr w:type="gramStart"/>
            <w:r>
              <w:rPr>
                <w:rFonts w:ascii="Arial" w:hAnsi="Arial" w:cs="Arial"/>
                <w:bCs/>
              </w:rPr>
              <w:t>e.g.</w:t>
            </w:r>
            <w:proofErr w:type="gramEnd"/>
            <w:r>
              <w:rPr>
                <w:rFonts w:ascii="Arial" w:hAnsi="Arial" w:cs="Arial"/>
                <w:bCs/>
              </w:rPr>
              <w:t xml:space="preserve"> it is acceptable to feel vulnerable and receive adequate support for individuals to feel listened to, </w:t>
            </w:r>
            <w:r w:rsidRPr="00361F5D">
              <w:rPr>
                <w:rFonts w:ascii="Arial" w:hAnsi="Arial" w:cs="Arial"/>
                <w:bCs/>
              </w:rPr>
              <w:t>adequate induction</w:t>
            </w:r>
            <w:r>
              <w:rPr>
                <w:rFonts w:ascii="Arial" w:hAnsi="Arial" w:cs="Arial"/>
                <w:bCs/>
              </w:rPr>
              <w:t xml:space="preserve">, </w:t>
            </w:r>
            <w:r w:rsidRPr="00361F5D">
              <w:rPr>
                <w:rFonts w:ascii="Arial" w:hAnsi="Arial" w:cs="Arial"/>
              </w:rPr>
              <w:t>individual difference</w:t>
            </w:r>
            <w:r w:rsidRPr="00361F5D">
              <w:rPr>
                <w:b/>
                <w:bCs/>
                <w:color w:val="FF3300"/>
              </w:rPr>
              <w:t xml:space="preserve"> </w:t>
            </w:r>
            <w:r w:rsidRPr="00361F5D">
              <w:rPr>
                <w:rFonts w:ascii="Arial" w:hAnsi="Arial" w:cs="Arial"/>
                <w:bCs/>
              </w:rPr>
              <w:t>e.g. staff who thrive on tight deadlines, others may need time to plan, personal issues e.g. family or domestic problems, bereavement</w:t>
            </w:r>
          </w:p>
        </w:tc>
      </w:tr>
    </w:tbl>
    <w:p w14:paraId="4C09E80D" w14:textId="77777777" w:rsidR="0087543B" w:rsidRPr="007139C9" w:rsidRDefault="0087543B" w:rsidP="0087543B">
      <w:pPr>
        <w:spacing w:after="0" w:line="240" w:lineRule="auto"/>
        <w:rPr>
          <w:rFonts w:ascii="Arial" w:hAnsi="Arial" w:cs="Arial"/>
          <w:sz w:val="20"/>
          <w:szCs w:val="20"/>
        </w:rPr>
      </w:pPr>
    </w:p>
    <w:tbl>
      <w:tblPr>
        <w:tblStyle w:val="TableGrid"/>
        <w:tblW w:w="14737" w:type="dxa"/>
        <w:tblLayout w:type="fixed"/>
        <w:tblLook w:val="04A0" w:firstRow="1" w:lastRow="0" w:firstColumn="1" w:lastColumn="0" w:noHBand="0" w:noVBand="1"/>
      </w:tblPr>
      <w:tblGrid>
        <w:gridCol w:w="6374"/>
        <w:gridCol w:w="8363"/>
      </w:tblGrid>
      <w:tr w:rsidR="0087543B" w:rsidRPr="007139C9" w14:paraId="06AB3A1B" w14:textId="77777777" w:rsidTr="0075793B">
        <w:tc>
          <w:tcPr>
            <w:tcW w:w="6374" w:type="dxa"/>
            <w:shd w:val="clear" w:color="auto" w:fill="C6D9F1" w:themeFill="text2" w:themeFillTint="33"/>
          </w:tcPr>
          <w:p w14:paraId="3318293E" w14:textId="77777777" w:rsidR="0087543B" w:rsidRPr="007139C9" w:rsidRDefault="0087543B" w:rsidP="001D2C78">
            <w:pPr>
              <w:rPr>
                <w:rFonts w:ascii="Arial" w:hAnsi="Arial" w:cs="Arial"/>
                <w:b/>
                <w:bCs/>
                <w:sz w:val="20"/>
                <w:szCs w:val="20"/>
              </w:rPr>
            </w:pPr>
            <w:r w:rsidRPr="007139C9">
              <w:rPr>
                <w:rFonts w:ascii="Arial" w:hAnsi="Arial" w:cs="Arial"/>
                <w:b/>
                <w:bCs/>
                <w:sz w:val="20"/>
                <w:szCs w:val="20"/>
              </w:rPr>
              <w:t>STANDARD:</w:t>
            </w:r>
          </w:p>
          <w:p w14:paraId="40F3064A" w14:textId="77777777" w:rsidR="0087543B" w:rsidRPr="007139C9" w:rsidRDefault="0087543B" w:rsidP="001D2C78">
            <w:pPr>
              <w:rPr>
                <w:rFonts w:ascii="Arial" w:hAnsi="Arial" w:cs="Arial"/>
                <w:b/>
                <w:bCs/>
                <w:sz w:val="20"/>
                <w:szCs w:val="20"/>
              </w:rPr>
            </w:pPr>
          </w:p>
        </w:tc>
        <w:tc>
          <w:tcPr>
            <w:tcW w:w="8363" w:type="dxa"/>
            <w:shd w:val="clear" w:color="auto" w:fill="C6D9F1" w:themeFill="text2" w:themeFillTint="33"/>
          </w:tcPr>
          <w:p w14:paraId="46452BC2" w14:textId="77777777" w:rsidR="0087543B" w:rsidRPr="007139C9" w:rsidRDefault="0087543B" w:rsidP="001D2C78">
            <w:pPr>
              <w:rPr>
                <w:rFonts w:ascii="Arial" w:hAnsi="Arial" w:cs="Arial"/>
                <w:b/>
                <w:bCs/>
                <w:sz w:val="20"/>
                <w:szCs w:val="20"/>
              </w:rPr>
            </w:pPr>
            <w:r w:rsidRPr="007139C9">
              <w:rPr>
                <w:rFonts w:ascii="Arial" w:hAnsi="Arial" w:cs="Arial"/>
                <w:b/>
                <w:bCs/>
                <w:sz w:val="20"/>
                <w:szCs w:val="20"/>
              </w:rPr>
              <w:t>INDICATORS OF ACHIEVEMENT</w:t>
            </w:r>
          </w:p>
          <w:p w14:paraId="66AC9A60" w14:textId="77777777" w:rsidR="0087543B" w:rsidRPr="007139C9" w:rsidRDefault="0087543B" w:rsidP="001D2C78">
            <w:pPr>
              <w:rPr>
                <w:rFonts w:ascii="Arial" w:hAnsi="Arial" w:cs="Arial"/>
                <w:b/>
                <w:bCs/>
                <w:sz w:val="20"/>
                <w:szCs w:val="20"/>
              </w:rPr>
            </w:pPr>
          </w:p>
        </w:tc>
      </w:tr>
      <w:tr w:rsidR="0087543B" w:rsidRPr="007139C9" w14:paraId="7BD4FF18" w14:textId="77777777" w:rsidTr="001D2C78">
        <w:trPr>
          <w:trHeight w:val="824"/>
        </w:trPr>
        <w:tc>
          <w:tcPr>
            <w:tcW w:w="6374" w:type="dxa"/>
            <w:shd w:val="clear" w:color="auto" w:fill="FFFFFF" w:themeFill="background1"/>
          </w:tcPr>
          <w:p w14:paraId="4DD6BC3E" w14:textId="77777777" w:rsidR="0087543B" w:rsidRDefault="0087543B" w:rsidP="0087543B">
            <w:pPr>
              <w:rPr>
                <w:rFonts w:ascii="Arial" w:hAnsi="Arial" w:cs="Arial"/>
                <w:sz w:val="20"/>
                <w:szCs w:val="20"/>
              </w:rPr>
            </w:pPr>
          </w:p>
          <w:p w14:paraId="420072FC" w14:textId="77777777" w:rsidR="0087543B" w:rsidRPr="00143D05" w:rsidRDefault="0087543B" w:rsidP="0087543B">
            <w:pPr>
              <w:rPr>
                <w:rFonts w:ascii="Arial" w:hAnsi="Arial" w:cs="Arial"/>
                <w:sz w:val="20"/>
                <w:szCs w:val="20"/>
              </w:rPr>
            </w:pPr>
            <w:r>
              <w:rPr>
                <w:rFonts w:ascii="Arial" w:hAnsi="Arial" w:cs="Arial"/>
                <w:sz w:val="20"/>
                <w:szCs w:val="20"/>
              </w:rPr>
              <w:t xml:space="preserve">Staff </w:t>
            </w:r>
            <w:r w:rsidRPr="00143D05">
              <w:rPr>
                <w:rFonts w:ascii="Arial" w:hAnsi="Arial" w:cs="Arial"/>
                <w:sz w:val="20"/>
                <w:szCs w:val="20"/>
              </w:rPr>
              <w:t>indicate that they receive adequate information</w:t>
            </w:r>
          </w:p>
          <w:p w14:paraId="26480CEF" w14:textId="77777777" w:rsidR="0087543B" w:rsidRPr="00143D05" w:rsidRDefault="0087543B" w:rsidP="0087543B">
            <w:pPr>
              <w:rPr>
                <w:rFonts w:ascii="Arial" w:hAnsi="Arial" w:cs="Arial"/>
                <w:sz w:val="20"/>
                <w:szCs w:val="20"/>
              </w:rPr>
            </w:pPr>
            <w:r w:rsidRPr="00143D05">
              <w:rPr>
                <w:rFonts w:ascii="Arial" w:hAnsi="Arial" w:cs="Arial"/>
                <w:sz w:val="20"/>
                <w:szCs w:val="20"/>
              </w:rPr>
              <w:t xml:space="preserve">and support from their colleagues and </w:t>
            </w:r>
            <w:r>
              <w:rPr>
                <w:rFonts w:ascii="Arial" w:hAnsi="Arial" w:cs="Arial"/>
                <w:sz w:val="20"/>
                <w:szCs w:val="20"/>
              </w:rPr>
              <w:t xml:space="preserve">managers </w:t>
            </w:r>
          </w:p>
          <w:p w14:paraId="3524E911" w14:textId="77777777" w:rsidR="0087543B" w:rsidRPr="00143D05" w:rsidRDefault="0087543B" w:rsidP="0087543B">
            <w:pPr>
              <w:rPr>
                <w:rFonts w:ascii="Arial" w:hAnsi="Arial" w:cs="Arial"/>
                <w:sz w:val="20"/>
                <w:szCs w:val="20"/>
              </w:rPr>
            </w:pPr>
            <w:r>
              <w:rPr>
                <w:rFonts w:ascii="Arial" w:hAnsi="Arial" w:cs="Arial"/>
                <w:sz w:val="20"/>
                <w:szCs w:val="20"/>
              </w:rPr>
              <w:t xml:space="preserve">Processes </w:t>
            </w:r>
            <w:r w:rsidRPr="00143D05">
              <w:rPr>
                <w:rFonts w:ascii="Arial" w:hAnsi="Arial" w:cs="Arial"/>
                <w:sz w:val="20"/>
                <w:szCs w:val="20"/>
              </w:rPr>
              <w:t>are in place locally to respond to any individual</w:t>
            </w:r>
            <w:r>
              <w:rPr>
                <w:rFonts w:ascii="Arial" w:hAnsi="Arial" w:cs="Arial"/>
                <w:sz w:val="20"/>
                <w:szCs w:val="20"/>
              </w:rPr>
              <w:t xml:space="preserve"> staff </w:t>
            </w:r>
          </w:p>
          <w:p w14:paraId="640E0C83" w14:textId="77777777" w:rsidR="0087543B" w:rsidRDefault="0087543B" w:rsidP="0087543B">
            <w:pPr>
              <w:rPr>
                <w:rFonts w:ascii="Arial" w:hAnsi="Arial" w:cs="Arial"/>
                <w:sz w:val="20"/>
                <w:szCs w:val="20"/>
              </w:rPr>
            </w:pPr>
            <w:r w:rsidRPr="00143D05">
              <w:rPr>
                <w:rFonts w:ascii="Arial" w:hAnsi="Arial" w:cs="Arial"/>
                <w:sz w:val="20"/>
                <w:szCs w:val="20"/>
              </w:rPr>
              <w:t>concerns.</w:t>
            </w:r>
          </w:p>
          <w:p w14:paraId="0A02E78B" w14:textId="77777777" w:rsidR="0087543B" w:rsidRDefault="0087543B" w:rsidP="0087543B">
            <w:pPr>
              <w:rPr>
                <w:rFonts w:ascii="Arial" w:hAnsi="Arial" w:cs="Arial"/>
                <w:sz w:val="20"/>
                <w:szCs w:val="20"/>
              </w:rPr>
            </w:pPr>
          </w:p>
          <w:p w14:paraId="2C796CD4" w14:textId="77777777" w:rsidR="0087543B" w:rsidRDefault="0087543B" w:rsidP="0087543B">
            <w:pPr>
              <w:rPr>
                <w:rFonts w:ascii="Arial" w:hAnsi="Arial" w:cs="Arial"/>
                <w:sz w:val="20"/>
                <w:szCs w:val="20"/>
              </w:rPr>
            </w:pPr>
          </w:p>
          <w:p w14:paraId="4950D6BC" w14:textId="77777777" w:rsidR="0087543B" w:rsidRDefault="0087543B" w:rsidP="0087543B">
            <w:pPr>
              <w:rPr>
                <w:rFonts w:ascii="Arial" w:hAnsi="Arial" w:cs="Arial"/>
                <w:sz w:val="20"/>
                <w:szCs w:val="20"/>
              </w:rPr>
            </w:pPr>
          </w:p>
          <w:p w14:paraId="6284BC17" w14:textId="77777777" w:rsidR="0087543B" w:rsidRPr="007139C9" w:rsidRDefault="0087543B" w:rsidP="0087543B">
            <w:pPr>
              <w:rPr>
                <w:rFonts w:ascii="Arial" w:hAnsi="Arial" w:cs="Arial"/>
                <w:sz w:val="20"/>
                <w:szCs w:val="20"/>
              </w:rPr>
            </w:pPr>
          </w:p>
        </w:tc>
        <w:tc>
          <w:tcPr>
            <w:tcW w:w="8363" w:type="dxa"/>
            <w:shd w:val="clear" w:color="auto" w:fill="FFFFFF" w:themeFill="background1"/>
          </w:tcPr>
          <w:p w14:paraId="772851D5" w14:textId="77777777" w:rsidR="0087543B" w:rsidRPr="00143D05" w:rsidRDefault="0087543B" w:rsidP="0087543B">
            <w:pPr>
              <w:rPr>
                <w:rFonts w:ascii="Arial" w:hAnsi="Arial" w:cs="Arial"/>
                <w:sz w:val="20"/>
                <w:szCs w:val="20"/>
              </w:rPr>
            </w:pPr>
            <w:r>
              <w:rPr>
                <w:rFonts w:ascii="Arial" w:hAnsi="Arial" w:cs="Arial"/>
                <w:sz w:val="20"/>
                <w:szCs w:val="20"/>
              </w:rPr>
              <w:t xml:space="preserve">UoE </w:t>
            </w:r>
            <w:r w:rsidRPr="00143D05">
              <w:rPr>
                <w:rFonts w:ascii="Arial" w:hAnsi="Arial" w:cs="Arial"/>
                <w:sz w:val="20"/>
                <w:szCs w:val="20"/>
              </w:rPr>
              <w:t>has policies and procedures to adequately</w:t>
            </w:r>
          </w:p>
          <w:p w14:paraId="60D85EB9" w14:textId="77777777" w:rsidR="0087543B" w:rsidRPr="00143D05" w:rsidRDefault="0087543B" w:rsidP="0087543B">
            <w:pPr>
              <w:rPr>
                <w:rFonts w:ascii="Arial" w:hAnsi="Arial" w:cs="Arial"/>
                <w:sz w:val="20"/>
                <w:szCs w:val="20"/>
              </w:rPr>
            </w:pPr>
            <w:r w:rsidRPr="00143D05">
              <w:rPr>
                <w:rFonts w:ascii="Arial" w:hAnsi="Arial" w:cs="Arial"/>
                <w:sz w:val="20"/>
                <w:szCs w:val="20"/>
              </w:rPr>
              <w:t xml:space="preserve">support </w:t>
            </w:r>
            <w:r>
              <w:rPr>
                <w:rFonts w:ascii="Arial" w:hAnsi="Arial" w:cs="Arial"/>
                <w:sz w:val="20"/>
                <w:szCs w:val="20"/>
              </w:rPr>
              <w:t>staff</w:t>
            </w:r>
          </w:p>
          <w:p w14:paraId="67B6D345" w14:textId="77777777" w:rsidR="0087543B" w:rsidRPr="00143D05" w:rsidRDefault="0087543B" w:rsidP="0087543B">
            <w:pPr>
              <w:rPr>
                <w:rFonts w:ascii="Arial" w:hAnsi="Arial" w:cs="Arial"/>
                <w:sz w:val="20"/>
                <w:szCs w:val="20"/>
              </w:rPr>
            </w:pPr>
            <w:r>
              <w:rPr>
                <w:rFonts w:ascii="Arial" w:hAnsi="Arial" w:cs="Arial"/>
                <w:sz w:val="20"/>
                <w:szCs w:val="20"/>
              </w:rPr>
              <w:t xml:space="preserve">Processes </w:t>
            </w:r>
            <w:r w:rsidRPr="00143D05">
              <w:rPr>
                <w:rFonts w:ascii="Arial" w:hAnsi="Arial" w:cs="Arial"/>
                <w:sz w:val="20"/>
                <w:szCs w:val="20"/>
              </w:rPr>
              <w:t>are in place to enable and encourage managers to</w:t>
            </w:r>
          </w:p>
          <w:p w14:paraId="6BD3E5C4" w14:textId="77777777" w:rsidR="0087543B" w:rsidRPr="00143D05" w:rsidRDefault="0087543B" w:rsidP="0087543B">
            <w:pPr>
              <w:rPr>
                <w:rFonts w:ascii="Arial" w:hAnsi="Arial" w:cs="Arial"/>
                <w:sz w:val="20"/>
                <w:szCs w:val="20"/>
              </w:rPr>
            </w:pPr>
            <w:r w:rsidRPr="00143D05">
              <w:rPr>
                <w:rFonts w:ascii="Arial" w:hAnsi="Arial" w:cs="Arial"/>
                <w:sz w:val="20"/>
                <w:szCs w:val="20"/>
              </w:rPr>
              <w:t>support their staff.</w:t>
            </w:r>
          </w:p>
          <w:p w14:paraId="3B227907" w14:textId="77777777" w:rsidR="0087543B" w:rsidRPr="00143D05" w:rsidRDefault="0087543B" w:rsidP="0087543B">
            <w:pPr>
              <w:rPr>
                <w:rFonts w:ascii="Arial" w:hAnsi="Arial" w:cs="Arial"/>
                <w:sz w:val="20"/>
                <w:szCs w:val="20"/>
              </w:rPr>
            </w:pPr>
            <w:r>
              <w:rPr>
                <w:rFonts w:ascii="Arial" w:hAnsi="Arial" w:cs="Arial"/>
                <w:sz w:val="20"/>
                <w:szCs w:val="20"/>
              </w:rPr>
              <w:t xml:space="preserve">Processes </w:t>
            </w:r>
            <w:r w:rsidRPr="00143D05">
              <w:rPr>
                <w:rFonts w:ascii="Arial" w:hAnsi="Arial" w:cs="Arial"/>
                <w:sz w:val="20"/>
                <w:szCs w:val="20"/>
              </w:rPr>
              <w:t xml:space="preserve">are in place to enable and encourage </w:t>
            </w:r>
            <w:r>
              <w:rPr>
                <w:rFonts w:ascii="Arial" w:hAnsi="Arial" w:cs="Arial"/>
                <w:sz w:val="20"/>
                <w:szCs w:val="20"/>
              </w:rPr>
              <w:t xml:space="preserve">staff </w:t>
            </w:r>
            <w:r w:rsidRPr="00143D05">
              <w:rPr>
                <w:rFonts w:ascii="Arial" w:hAnsi="Arial" w:cs="Arial"/>
                <w:sz w:val="20"/>
                <w:szCs w:val="20"/>
              </w:rPr>
              <w:t>to</w:t>
            </w:r>
          </w:p>
          <w:p w14:paraId="3489DFE1" w14:textId="77777777" w:rsidR="0087543B" w:rsidRPr="00143D05" w:rsidRDefault="0087543B" w:rsidP="0087543B">
            <w:pPr>
              <w:rPr>
                <w:rFonts w:ascii="Arial" w:hAnsi="Arial" w:cs="Arial"/>
                <w:sz w:val="20"/>
                <w:szCs w:val="20"/>
              </w:rPr>
            </w:pPr>
            <w:r w:rsidRPr="00143D05">
              <w:rPr>
                <w:rFonts w:ascii="Arial" w:hAnsi="Arial" w:cs="Arial"/>
                <w:sz w:val="20"/>
                <w:szCs w:val="20"/>
              </w:rPr>
              <w:t>support their colleagues.</w:t>
            </w:r>
          </w:p>
          <w:p w14:paraId="285E8884" w14:textId="77777777" w:rsidR="0087543B" w:rsidRPr="00143D05" w:rsidRDefault="0087543B" w:rsidP="0087543B">
            <w:pPr>
              <w:rPr>
                <w:rFonts w:ascii="Arial" w:hAnsi="Arial" w:cs="Arial"/>
                <w:sz w:val="20"/>
                <w:szCs w:val="20"/>
              </w:rPr>
            </w:pPr>
            <w:r>
              <w:rPr>
                <w:rFonts w:ascii="Arial" w:hAnsi="Arial" w:cs="Arial"/>
                <w:sz w:val="20"/>
                <w:szCs w:val="20"/>
              </w:rPr>
              <w:t>Staff</w:t>
            </w:r>
            <w:r w:rsidRPr="00143D05">
              <w:rPr>
                <w:rFonts w:ascii="Arial" w:hAnsi="Arial" w:cs="Arial"/>
                <w:sz w:val="20"/>
                <w:szCs w:val="20"/>
              </w:rPr>
              <w:t xml:space="preserve"> know what support is available and how and when</w:t>
            </w:r>
          </w:p>
          <w:p w14:paraId="4DA7F842" w14:textId="77777777" w:rsidR="0087543B" w:rsidRPr="00143D05" w:rsidRDefault="0087543B" w:rsidP="0087543B">
            <w:pPr>
              <w:rPr>
                <w:rFonts w:ascii="Arial" w:hAnsi="Arial" w:cs="Arial"/>
                <w:sz w:val="20"/>
                <w:szCs w:val="20"/>
              </w:rPr>
            </w:pPr>
            <w:r w:rsidRPr="00143D05">
              <w:rPr>
                <w:rFonts w:ascii="Arial" w:hAnsi="Arial" w:cs="Arial"/>
                <w:sz w:val="20"/>
                <w:szCs w:val="20"/>
              </w:rPr>
              <w:t>to access it.</w:t>
            </w:r>
          </w:p>
          <w:p w14:paraId="3FEBE0AE" w14:textId="77777777" w:rsidR="0087543B" w:rsidRPr="00143D05" w:rsidRDefault="0087543B" w:rsidP="0087543B">
            <w:pPr>
              <w:rPr>
                <w:rFonts w:ascii="Arial" w:hAnsi="Arial" w:cs="Arial"/>
                <w:sz w:val="20"/>
                <w:szCs w:val="20"/>
              </w:rPr>
            </w:pPr>
            <w:r>
              <w:rPr>
                <w:rFonts w:ascii="Arial" w:hAnsi="Arial" w:cs="Arial"/>
                <w:sz w:val="20"/>
                <w:szCs w:val="20"/>
              </w:rPr>
              <w:t xml:space="preserve">Staff </w:t>
            </w:r>
            <w:r w:rsidRPr="00143D05">
              <w:rPr>
                <w:rFonts w:ascii="Arial" w:hAnsi="Arial" w:cs="Arial"/>
                <w:sz w:val="20"/>
                <w:szCs w:val="20"/>
              </w:rPr>
              <w:t>know how to access the required resources to do</w:t>
            </w:r>
          </w:p>
          <w:p w14:paraId="571751D8" w14:textId="77777777" w:rsidR="0087543B" w:rsidRPr="00143D05" w:rsidRDefault="0087543B" w:rsidP="0087543B">
            <w:pPr>
              <w:rPr>
                <w:rFonts w:ascii="Arial" w:hAnsi="Arial" w:cs="Arial"/>
                <w:sz w:val="20"/>
                <w:szCs w:val="20"/>
              </w:rPr>
            </w:pPr>
            <w:r w:rsidRPr="00143D05">
              <w:rPr>
                <w:rFonts w:ascii="Arial" w:hAnsi="Arial" w:cs="Arial"/>
                <w:sz w:val="20"/>
                <w:szCs w:val="20"/>
              </w:rPr>
              <w:t>their job; and</w:t>
            </w:r>
          </w:p>
          <w:p w14:paraId="2E9EF1D5" w14:textId="77777777" w:rsidR="0087543B" w:rsidRDefault="0087543B" w:rsidP="0087543B">
            <w:pPr>
              <w:rPr>
                <w:rFonts w:ascii="Arial" w:hAnsi="Arial" w:cs="Arial"/>
                <w:sz w:val="20"/>
                <w:szCs w:val="20"/>
              </w:rPr>
            </w:pPr>
            <w:r>
              <w:rPr>
                <w:rFonts w:ascii="Arial" w:hAnsi="Arial" w:cs="Arial"/>
                <w:sz w:val="20"/>
                <w:szCs w:val="20"/>
              </w:rPr>
              <w:t>Staff</w:t>
            </w:r>
            <w:r w:rsidRPr="00143D05">
              <w:rPr>
                <w:rFonts w:ascii="Arial" w:hAnsi="Arial" w:cs="Arial"/>
                <w:sz w:val="20"/>
                <w:szCs w:val="20"/>
              </w:rPr>
              <w:t xml:space="preserve"> receive regular and constructive feedback</w:t>
            </w:r>
          </w:p>
          <w:p w14:paraId="1930AFCD" w14:textId="3A501E15" w:rsidR="0087543B" w:rsidRPr="007139C9" w:rsidRDefault="0087543B" w:rsidP="0087543B">
            <w:pPr>
              <w:rPr>
                <w:rFonts w:ascii="Arial" w:hAnsi="Arial" w:cs="Arial"/>
                <w:b/>
                <w:bCs/>
                <w:sz w:val="20"/>
                <w:szCs w:val="20"/>
              </w:rPr>
            </w:pPr>
          </w:p>
        </w:tc>
      </w:tr>
      <w:tr w:rsidR="0087543B" w14:paraId="3565AEC1" w14:textId="77777777" w:rsidTr="0075793B">
        <w:trPr>
          <w:trHeight w:val="470"/>
        </w:trPr>
        <w:tc>
          <w:tcPr>
            <w:tcW w:w="6374" w:type="dxa"/>
            <w:shd w:val="clear" w:color="auto" w:fill="C6D9F1" w:themeFill="text2" w:themeFillTint="33"/>
          </w:tcPr>
          <w:p w14:paraId="354B41B1" w14:textId="77777777" w:rsidR="0087543B" w:rsidRPr="00F04862" w:rsidRDefault="0087543B" w:rsidP="0087543B">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C6D9F1" w:themeFill="text2" w:themeFillTint="33"/>
          </w:tcPr>
          <w:p w14:paraId="2323F473" w14:textId="77777777" w:rsidR="0087543B" w:rsidRPr="00F04862" w:rsidRDefault="0087543B" w:rsidP="0087543B">
            <w:pPr>
              <w:rPr>
                <w:rFonts w:ascii="Arial" w:hAnsi="Arial" w:cs="Arial"/>
                <w:b/>
                <w:bCs/>
                <w:sz w:val="20"/>
                <w:szCs w:val="20"/>
              </w:rPr>
            </w:pPr>
            <w:r w:rsidRPr="00F04862">
              <w:rPr>
                <w:rFonts w:ascii="Arial" w:hAnsi="Arial" w:cs="Arial"/>
                <w:b/>
                <w:bCs/>
                <w:sz w:val="20"/>
                <w:szCs w:val="20"/>
              </w:rPr>
              <w:t>ORGANISATIONAL CONTROLS</w:t>
            </w:r>
          </w:p>
        </w:tc>
      </w:tr>
      <w:tr w:rsidR="0087543B" w14:paraId="612DDE49" w14:textId="77777777" w:rsidTr="001D2C78">
        <w:trPr>
          <w:trHeight w:val="470"/>
        </w:trPr>
        <w:tc>
          <w:tcPr>
            <w:tcW w:w="6374" w:type="dxa"/>
            <w:shd w:val="clear" w:color="auto" w:fill="FFFFFF" w:themeFill="background1"/>
          </w:tcPr>
          <w:p w14:paraId="18EDE6D3" w14:textId="0F118720" w:rsidR="0087543B" w:rsidRPr="00F04862" w:rsidRDefault="0087543B" w:rsidP="0087543B">
            <w:pPr>
              <w:rPr>
                <w:rFonts w:ascii="Arial" w:hAnsi="Arial" w:cs="Arial"/>
                <w:b/>
                <w:bCs/>
                <w:sz w:val="20"/>
                <w:szCs w:val="20"/>
              </w:rPr>
            </w:pPr>
            <w:r>
              <w:rPr>
                <w:rFonts w:ascii="Arial" w:hAnsi="Arial" w:cs="Arial"/>
                <w:sz w:val="20"/>
                <w:szCs w:val="20"/>
              </w:rPr>
              <w:t>Isolation from working from home</w:t>
            </w:r>
          </w:p>
        </w:tc>
        <w:tc>
          <w:tcPr>
            <w:tcW w:w="8363" w:type="dxa"/>
            <w:shd w:val="clear" w:color="auto" w:fill="FFFFFF" w:themeFill="background1"/>
          </w:tcPr>
          <w:p w14:paraId="3E0B9883" w14:textId="77777777" w:rsidR="0087543B" w:rsidRDefault="00820759" w:rsidP="0087543B">
            <w:pPr>
              <w:pStyle w:val="ListParagraph"/>
              <w:numPr>
                <w:ilvl w:val="0"/>
                <w:numId w:val="32"/>
              </w:numPr>
              <w:rPr>
                <w:rFonts w:cs="Arial"/>
                <w:sz w:val="20"/>
                <w:szCs w:val="20"/>
              </w:rPr>
            </w:pPr>
            <w:r>
              <w:rPr>
                <w:rFonts w:cs="Arial"/>
                <w:sz w:val="20"/>
                <w:szCs w:val="20"/>
              </w:rPr>
              <w:t>Support for managers to work with teams remotely</w:t>
            </w:r>
          </w:p>
          <w:p w14:paraId="4B52DF27" w14:textId="77777777" w:rsidR="00820759" w:rsidRDefault="00820759" w:rsidP="0087543B">
            <w:pPr>
              <w:pStyle w:val="ListParagraph"/>
              <w:numPr>
                <w:ilvl w:val="0"/>
                <w:numId w:val="32"/>
              </w:numPr>
              <w:rPr>
                <w:rFonts w:cs="Arial"/>
                <w:sz w:val="20"/>
                <w:szCs w:val="20"/>
              </w:rPr>
            </w:pPr>
            <w:r>
              <w:rPr>
                <w:rFonts w:cs="Arial"/>
                <w:sz w:val="20"/>
                <w:szCs w:val="20"/>
              </w:rPr>
              <w:t xml:space="preserve">Regular University communications </w:t>
            </w:r>
          </w:p>
          <w:p w14:paraId="1F91019B" w14:textId="77777777" w:rsidR="00820759" w:rsidRDefault="00820759" w:rsidP="0087543B">
            <w:pPr>
              <w:pStyle w:val="ListParagraph"/>
              <w:numPr>
                <w:ilvl w:val="0"/>
                <w:numId w:val="32"/>
              </w:numPr>
              <w:rPr>
                <w:rFonts w:cs="Arial"/>
                <w:sz w:val="20"/>
                <w:szCs w:val="20"/>
              </w:rPr>
            </w:pPr>
            <w:r>
              <w:rPr>
                <w:rFonts w:cs="Arial"/>
                <w:sz w:val="20"/>
                <w:szCs w:val="20"/>
              </w:rPr>
              <w:t>Workplace Coaching Service</w:t>
            </w:r>
          </w:p>
          <w:p w14:paraId="0626132F" w14:textId="335964FD" w:rsidR="00820759" w:rsidRDefault="00820759" w:rsidP="0087543B">
            <w:pPr>
              <w:pStyle w:val="ListParagraph"/>
              <w:numPr>
                <w:ilvl w:val="0"/>
                <w:numId w:val="32"/>
              </w:numPr>
              <w:rPr>
                <w:rFonts w:cs="Arial"/>
                <w:sz w:val="20"/>
                <w:szCs w:val="20"/>
              </w:rPr>
            </w:pPr>
            <w:r>
              <w:rPr>
                <w:rFonts w:cs="Arial"/>
                <w:sz w:val="20"/>
                <w:szCs w:val="20"/>
              </w:rPr>
              <w:t>Regular conversations with managers identify issues early and put in place actions.</w:t>
            </w:r>
          </w:p>
          <w:p w14:paraId="07840373" w14:textId="27335B33" w:rsidR="00820759" w:rsidRDefault="00820759" w:rsidP="0087543B">
            <w:pPr>
              <w:pStyle w:val="ListParagraph"/>
              <w:numPr>
                <w:ilvl w:val="0"/>
                <w:numId w:val="32"/>
              </w:numPr>
              <w:rPr>
                <w:rFonts w:cs="Arial"/>
                <w:sz w:val="20"/>
                <w:szCs w:val="20"/>
              </w:rPr>
            </w:pPr>
            <w:r>
              <w:rPr>
                <w:rFonts w:cs="Arial"/>
                <w:sz w:val="20"/>
                <w:szCs w:val="20"/>
              </w:rPr>
              <w:t>EDI staff and student networks</w:t>
            </w:r>
          </w:p>
          <w:p w14:paraId="79BCF5C7" w14:textId="1118F971" w:rsidR="00820759" w:rsidRPr="00B944E3" w:rsidRDefault="00820759" w:rsidP="00820759">
            <w:pPr>
              <w:pStyle w:val="ListParagraph"/>
              <w:ind w:left="360"/>
              <w:rPr>
                <w:rFonts w:cs="Arial"/>
                <w:sz w:val="20"/>
                <w:szCs w:val="20"/>
              </w:rPr>
            </w:pPr>
          </w:p>
        </w:tc>
      </w:tr>
      <w:tr w:rsidR="0087543B" w14:paraId="182E1C2C" w14:textId="77777777" w:rsidTr="001D2C78">
        <w:trPr>
          <w:trHeight w:val="470"/>
        </w:trPr>
        <w:tc>
          <w:tcPr>
            <w:tcW w:w="6374" w:type="dxa"/>
            <w:shd w:val="clear" w:color="auto" w:fill="FFFFFF" w:themeFill="background1"/>
          </w:tcPr>
          <w:p w14:paraId="37B56E43" w14:textId="3BB34E2D" w:rsidR="0087543B" w:rsidRPr="00B206AF" w:rsidRDefault="0087543B" w:rsidP="0087543B">
            <w:pPr>
              <w:rPr>
                <w:rFonts w:ascii="Arial" w:hAnsi="Arial" w:cs="Arial"/>
                <w:b/>
                <w:bCs/>
                <w:sz w:val="20"/>
                <w:szCs w:val="20"/>
              </w:rPr>
            </w:pPr>
            <w:r>
              <w:rPr>
                <w:rFonts w:ascii="Arial" w:hAnsi="Arial" w:cs="Arial"/>
                <w:sz w:val="20"/>
                <w:szCs w:val="20"/>
              </w:rPr>
              <w:t>Impact of illness and bereavement on the individual and their family</w:t>
            </w:r>
          </w:p>
        </w:tc>
        <w:tc>
          <w:tcPr>
            <w:tcW w:w="8363" w:type="dxa"/>
            <w:shd w:val="clear" w:color="auto" w:fill="FFFFFF" w:themeFill="background1"/>
          </w:tcPr>
          <w:p w14:paraId="37F700B1" w14:textId="77777777" w:rsidR="0087543B" w:rsidRDefault="00820759" w:rsidP="0087543B">
            <w:pPr>
              <w:pStyle w:val="ListParagraph"/>
              <w:numPr>
                <w:ilvl w:val="0"/>
                <w:numId w:val="31"/>
              </w:numPr>
              <w:rPr>
                <w:rFonts w:cs="Arial"/>
                <w:sz w:val="20"/>
                <w:szCs w:val="20"/>
              </w:rPr>
            </w:pPr>
            <w:r w:rsidRPr="00820759">
              <w:rPr>
                <w:rFonts w:cs="Arial"/>
                <w:sz w:val="20"/>
                <w:szCs w:val="20"/>
              </w:rPr>
              <w:t>Counselling services</w:t>
            </w:r>
          </w:p>
          <w:p w14:paraId="2AB001C6" w14:textId="7EC55327" w:rsidR="00820759" w:rsidRDefault="00820759" w:rsidP="0087543B">
            <w:pPr>
              <w:pStyle w:val="ListParagraph"/>
              <w:numPr>
                <w:ilvl w:val="0"/>
                <w:numId w:val="31"/>
              </w:numPr>
              <w:rPr>
                <w:rFonts w:cs="Arial"/>
                <w:sz w:val="20"/>
                <w:szCs w:val="20"/>
              </w:rPr>
            </w:pPr>
            <w:r>
              <w:rPr>
                <w:rFonts w:cs="Arial"/>
                <w:sz w:val="20"/>
                <w:szCs w:val="20"/>
              </w:rPr>
              <w:t>Support from WHWB</w:t>
            </w:r>
          </w:p>
          <w:p w14:paraId="4653CEB7" w14:textId="5E457BEC" w:rsidR="00820759" w:rsidRPr="00820759" w:rsidRDefault="00820759" w:rsidP="00820759">
            <w:pPr>
              <w:pStyle w:val="ListParagraph"/>
              <w:ind w:left="360"/>
              <w:rPr>
                <w:rFonts w:cs="Arial"/>
                <w:sz w:val="20"/>
                <w:szCs w:val="20"/>
              </w:rPr>
            </w:pPr>
          </w:p>
        </w:tc>
      </w:tr>
      <w:tr w:rsidR="0087543B" w14:paraId="415CBCE8" w14:textId="77777777" w:rsidTr="001D2C78">
        <w:trPr>
          <w:trHeight w:val="470"/>
        </w:trPr>
        <w:tc>
          <w:tcPr>
            <w:tcW w:w="6374" w:type="dxa"/>
            <w:shd w:val="clear" w:color="auto" w:fill="FFFFFF" w:themeFill="background1"/>
          </w:tcPr>
          <w:p w14:paraId="3BFB87B8" w14:textId="4A856B9A" w:rsidR="0087543B" w:rsidRPr="000A2275" w:rsidRDefault="0087543B" w:rsidP="0087543B">
            <w:pPr>
              <w:rPr>
                <w:rFonts w:ascii="Arial" w:hAnsi="Arial" w:cs="Arial"/>
                <w:sz w:val="20"/>
                <w:szCs w:val="20"/>
              </w:rPr>
            </w:pPr>
            <w:r>
              <w:rPr>
                <w:rFonts w:ascii="Arial" w:hAnsi="Arial" w:cs="Arial"/>
                <w:sz w:val="20"/>
                <w:szCs w:val="20"/>
              </w:rPr>
              <w:t>Impact of COVID on resources and staffing within the department</w:t>
            </w:r>
          </w:p>
        </w:tc>
        <w:tc>
          <w:tcPr>
            <w:tcW w:w="8363" w:type="dxa"/>
            <w:shd w:val="clear" w:color="auto" w:fill="FFFFFF" w:themeFill="background1"/>
          </w:tcPr>
          <w:p w14:paraId="5CBC12BC" w14:textId="24937DA1" w:rsidR="00820759" w:rsidRDefault="00820759" w:rsidP="0087543B">
            <w:pPr>
              <w:pStyle w:val="ListParagraph"/>
              <w:numPr>
                <w:ilvl w:val="0"/>
                <w:numId w:val="33"/>
              </w:numPr>
              <w:rPr>
                <w:rFonts w:cs="Arial"/>
                <w:sz w:val="20"/>
                <w:szCs w:val="20"/>
              </w:rPr>
            </w:pPr>
            <w:r>
              <w:rPr>
                <w:rFonts w:cs="Arial"/>
                <w:sz w:val="20"/>
                <w:szCs w:val="20"/>
              </w:rPr>
              <w:t xml:space="preserve">Prioritisation of workload under the </w:t>
            </w:r>
            <w:r w:rsidR="00CD5CA8">
              <w:rPr>
                <w:rFonts w:cs="Arial"/>
                <w:sz w:val="20"/>
                <w:szCs w:val="20"/>
              </w:rPr>
              <w:t>‘</w:t>
            </w:r>
            <w:r>
              <w:rPr>
                <w:rFonts w:cs="Arial"/>
                <w:sz w:val="20"/>
                <w:szCs w:val="20"/>
              </w:rPr>
              <w:t>clear the decks</w:t>
            </w:r>
            <w:r w:rsidR="00CD5CA8">
              <w:rPr>
                <w:rFonts w:cs="Arial"/>
                <w:sz w:val="20"/>
                <w:szCs w:val="20"/>
              </w:rPr>
              <w:t>’</w:t>
            </w:r>
            <w:r>
              <w:rPr>
                <w:rFonts w:cs="Arial"/>
                <w:sz w:val="20"/>
                <w:szCs w:val="20"/>
              </w:rPr>
              <w:t xml:space="preserve"> approach</w:t>
            </w:r>
          </w:p>
          <w:p w14:paraId="63262987" w14:textId="48B1E3F7" w:rsidR="00820759" w:rsidRDefault="00820759" w:rsidP="0087543B">
            <w:pPr>
              <w:pStyle w:val="ListParagraph"/>
              <w:numPr>
                <w:ilvl w:val="0"/>
                <w:numId w:val="33"/>
              </w:numPr>
              <w:rPr>
                <w:rFonts w:cs="Arial"/>
                <w:sz w:val="20"/>
                <w:szCs w:val="20"/>
              </w:rPr>
            </w:pPr>
            <w:r>
              <w:rPr>
                <w:rFonts w:cs="Arial"/>
                <w:sz w:val="20"/>
                <w:szCs w:val="20"/>
              </w:rPr>
              <w:t>Regular conversations with managers to identify issues early</w:t>
            </w:r>
          </w:p>
          <w:p w14:paraId="3B927F7A" w14:textId="6B8359AA" w:rsidR="0087543B" w:rsidRDefault="00820759" w:rsidP="0087543B">
            <w:pPr>
              <w:pStyle w:val="ListParagraph"/>
              <w:numPr>
                <w:ilvl w:val="0"/>
                <w:numId w:val="33"/>
              </w:numPr>
              <w:rPr>
                <w:rFonts w:cs="Arial"/>
                <w:sz w:val="20"/>
                <w:szCs w:val="20"/>
              </w:rPr>
            </w:pPr>
            <w:r>
              <w:rPr>
                <w:rFonts w:cs="Arial"/>
                <w:sz w:val="20"/>
                <w:szCs w:val="20"/>
              </w:rPr>
              <w:t>Support identified through planning round</w:t>
            </w:r>
            <w:r w:rsidR="0087543B">
              <w:rPr>
                <w:rFonts w:cs="Arial"/>
                <w:sz w:val="20"/>
                <w:szCs w:val="20"/>
              </w:rPr>
              <w:t xml:space="preserve">.  </w:t>
            </w:r>
          </w:p>
          <w:p w14:paraId="0EE056EE" w14:textId="77777777" w:rsidR="00CD5CA8" w:rsidRDefault="00820759" w:rsidP="00CD5CA8">
            <w:pPr>
              <w:pStyle w:val="ListParagraph"/>
              <w:numPr>
                <w:ilvl w:val="0"/>
                <w:numId w:val="33"/>
              </w:numPr>
              <w:rPr>
                <w:rFonts w:cs="Arial"/>
                <w:sz w:val="20"/>
                <w:szCs w:val="20"/>
              </w:rPr>
            </w:pPr>
            <w:r>
              <w:rPr>
                <w:rFonts w:cs="Arial"/>
                <w:sz w:val="20"/>
                <w:szCs w:val="20"/>
              </w:rPr>
              <w:t>Flexible working arrangements in place for all team members</w:t>
            </w:r>
          </w:p>
          <w:p w14:paraId="671756A7" w14:textId="7B3EA3F2" w:rsidR="00CD5CA8" w:rsidRPr="00D975AA" w:rsidRDefault="00CD5CA8" w:rsidP="00CD5CA8">
            <w:pPr>
              <w:pStyle w:val="ListParagraph"/>
              <w:numPr>
                <w:ilvl w:val="0"/>
                <w:numId w:val="33"/>
              </w:numPr>
              <w:rPr>
                <w:rFonts w:cs="Arial"/>
                <w:sz w:val="20"/>
                <w:szCs w:val="20"/>
              </w:rPr>
            </w:pPr>
            <w:r>
              <w:rPr>
                <w:rFonts w:cs="Arial"/>
                <w:sz w:val="20"/>
                <w:szCs w:val="20"/>
              </w:rPr>
              <w:t xml:space="preserve">Addressing </w:t>
            </w:r>
            <w:r w:rsidRPr="00D975AA">
              <w:rPr>
                <w:rFonts w:cs="Arial"/>
                <w:sz w:val="20"/>
                <w:szCs w:val="20"/>
              </w:rPr>
              <w:t>inequalit</w:t>
            </w:r>
            <w:r>
              <w:rPr>
                <w:rFonts w:cs="Arial"/>
                <w:sz w:val="20"/>
                <w:szCs w:val="20"/>
              </w:rPr>
              <w:t>y</w:t>
            </w:r>
            <w:r w:rsidRPr="00D975AA">
              <w:rPr>
                <w:rFonts w:cs="Arial"/>
                <w:sz w:val="20"/>
                <w:szCs w:val="20"/>
              </w:rPr>
              <w:t xml:space="preserve"> within the department </w:t>
            </w:r>
            <w:r>
              <w:rPr>
                <w:rFonts w:cs="Arial"/>
                <w:sz w:val="20"/>
                <w:szCs w:val="20"/>
              </w:rPr>
              <w:t xml:space="preserve">/team </w:t>
            </w:r>
            <w:r w:rsidRPr="00D975AA">
              <w:rPr>
                <w:rFonts w:cs="Arial"/>
                <w:sz w:val="20"/>
                <w:szCs w:val="20"/>
              </w:rPr>
              <w:t>with respect to workload issues and mitigations</w:t>
            </w:r>
            <w:r>
              <w:rPr>
                <w:rFonts w:cs="Arial"/>
                <w:sz w:val="20"/>
                <w:szCs w:val="20"/>
              </w:rPr>
              <w:t xml:space="preserve"> of these</w:t>
            </w:r>
          </w:p>
          <w:p w14:paraId="7E3138CB" w14:textId="77777777" w:rsidR="0087543B" w:rsidRPr="00B944E3" w:rsidRDefault="0087543B" w:rsidP="0087543B">
            <w:pPr>
              <w:pStyle w:val="ListParagraph"/>
              <w:ind w:left="360"/>
              <w:rPr>
                <w:rFonts w:cs="Arial"/>
                <w:sz w:val="20"/>
                <w:szCs w:val="20"/>
              </w:rPr>
            </w:pPr>
          </w:p>
        </w:tc>
      </w:tr>
      <w:tr w:rsidR="0087543B" w14:paraId="17C9CBD1" w14:textId="77777777" w:rsidTr="0075793B">
        <w:trPr>
          <w:trHeight w:val="402"/>
        </w:trPr>
        <w:tc>
          <w:tcPr>
            <w:tcW w:w="14737" w:type="dxa"/>
            <w:gridSpan w:val="2"/>
            <w:shd w:val="clear" w:color="auto" w:fill="C6D9F1" w:themeFill="text2" w:themeFillTint="33"/>
          </w:tcPr>
          <w:p w14:paraId="1DC7DF2F" w14:textId="3396C18A" w:rsidR="0087543B" w:rsidRPr="00C04A6B" w:rsidRDefault="00C04A6B" w:rsidP="0087543B">
            <w:pPr>
              <w:jc w:val="center"/>
              <w:rPr>
                <w:b/>
                <w:bCs/>
              </w:rPr>
            </w:pPr>
            <w:r w:rsidRPr="00C04A6B">
              <w:rPr>
                <w:rFonts w:ascii="Arial" w:hAnsi="Arial" w:cs="Arial"/>
                <w:b/>
                <w:bCs/>
                <w:sz w:val="20"/>
                <w:szCs w:val="20"/>
              </w:rPr>
              <w:t xml:space="preserve">SUPPORTING RESOURCES </w:t>
            </w:r>
          </w:p>
        </w:tc>
      </w:tr>
      <w:tr w:rsidR="0087543B" w14:paraId="53621722" w14:textId="77777777" w:rsidTr="0075793B">
        <w:trPr>
          <w:trHeight w:val="402"/>
        </w:trPr>
        <w:tc>
          <w:tcPr>
            <w:tcW w:w="6374" w:type="dxa"/>
            <w:shd w:val="clear" w:color="auto" w:fill="C6D9F1" w:themeFill="text2" w:themeFillTint="33"/>
          </w:tcPr>
          <w:p w14:paraId="339CDE2E" w14:textId="77777777" w:rsidR="0087543B" w:rsidRDefault="0087543B" w:rsidP="0087543B">
            <w:pPr>
              <w:jc w:val="center"/>
              <w:rPr>
                <w:b/>
                <w:bCs/>
              </w:rPr>
            </w:pPr>
            <w:r>
              <w:rPr>
                <w:b/>
                <w:bCs/>
              </w:rPr>
              <w:t>INTERNAL</w:t>
            </w:r>
          </w:p>
        </w:tc>
        <w:tc>
          <w:tcPr>
            <w:tcW w:w="8363" w:type="dxa"/>
            <w:shd w:val="clear" w:color="auto" w:fill="C6D9F1" w:themeFill="text2" w:themeFillTint="33"/>
          </w:tcPr>
          <w:p w14:paraId="2404489B" w14:textId="77777777" w:rsidR="0087543B" w:rsidRDefault="0087543B" w:rsidP="0087543B">
            <w:pPr>
              <w:jc w:val="center"/>
              <w:rPr>
                <w:b/>
                <w:bCs/>
              </w:rPr>
            </w:pPr>
            <w:r>
              <w:rPr>
                <w:b/>
                <w:bCs/>
              </w:rPr>
              <w:t>EXTERNAL</w:t>
            </w:r>
          </w:p>
        </w:tc>
      </w:tr>
      <w:tr w:rsidR="0087543B" w14:paraId="743EDA4A" w14:textId="77777777" w:rsidTr="001D2C78">
        <w:trPr>
          <w:trHeight w:val="804"/>
        </w:trPr>
        <w:tc>
          <w:tcPr>
            <w:tcW w:w="6374" w:type="dxa"/>
            <w:shd w:val="clear" w:color="auto" w:fill="FFFFFF" w:themeFill="background1"/>
          </w:tcPr>
          <w:p w14:paraId="751E4F5C" w14:textId="77777777" w:rsidR="0087543B" w:rsidRDefault="0087543B" w:rsidP="0087543B">
            <w:pPr>
              <w:rPr>
                <w:rFonts w:ascii="Arial" w:hAnsi="Arial" w:cs="Arial"/>
                <w:sz w:val="20"/>
                <w:szCs w:val="20"/>
              </w:rPr>
            </w:pPr>
          </w:p>
          <w:p w14:paraId="71F52255" w14:textId="77777777" w:rsidR="0087543B" w:rsidRPr="00143D05" w:rsidRDefault="0087543B" w:rsidP="0087543B">
            <w:pPr>
              <w:rPr>
                <w:rFonts w:ascii="Arial" w:hAnsi="Arial" w:cs="Arial"/>
                <w:sz w:val="20"/>
                <w:szCs w:val="20"/>
              </w:rPr>
            </w:pPr>
            <w:r>
              <w:rPr>
                <w:rFonts w:ascii="Arial" w:hAnsi="Arial" w:cs="Arial"/>
                <w:sz w:val="20"/>
                <w:szCs w:val="20"/>
              </w:rPr>
              <w:t xml:space="preserve">New staff </w:t>
            </w:r>
            <w:r w:rsidRPr="00143D05">
              <w:rPr>
                <w:rFonts w:ascii="Arial" w:hAnsi="Arial" w:cs="Arial"/>
                <w:sz w:val="20"/>
                <w:szCs w:val="20"/>
              </w:rPr>
              <w:t xml:space="preserve">Inductions provided at University Department </w:t>
            </w:r>
            <w:r>
              <w:rPr>
                <w:rFonts w:ascii="Arial" w:hAnsi="Arial" w:cs="Arial"/>
                <w:sz w:val="20"/>
                <w:szCs w:val="20"/>
              </w:rPr>
              <w:t>and section level</w:t>
            </w:r>
          </w:p>
          <w:p w14:paraId="13299F12" w14:textId="5C4E5E71" w:rsidR="0087543B" w:rsidRPr="00143D05" w:rsidRDefault="0087543B" w:rsidP="0087543B">
            <w:pPr>
              <w:rPr>
                <w:rFonts w:ascii="Arial" w:hAnsi="Arial" w:cs="Arial"/>
                <w:sz w:val="20"/>
                <w:szCs w:val="20"/>
              </w:rPr>
            </w:pPr>
            <w:r w:rsidRPr="00143D05">
              <w:rPr>
                <w:rFonts w:ascii="Arial" w:hAnsi="Arial" w:cs="Arial"/>
                <w:sz w:val="20"/>
                <w:szCs w:val="20"/>
              </w:rPr>
              <w:t xml:space="preserve">Individual needs Mandatory training on, and active support of diversity </w:t>
            </w:r>
            <w:r w:rsidR="00481B77" w:rsidRPr="00143D05">
              <w:rPr>
                <w:rFonts w:ascii="Arial" w:hAnsi="Arial" w:cs="Arial"/>
                <w:sz w:val="20"/>
                <w:szCs w:val="20"/>
              </w:rPr>
              <w:t>and inclusion</w:t>
            </w:r>
          </w:p>
          <w:p w14:paraId="306B622A" w14:textId="0BB36569" w:rsidR="00CD5CA8" w:rsidRPr="00143D05" w:rsidRDefault="0087543B" w:rsidP="0087543B">
            <w:pPr>
              <w:rPr>
                <w:rFonts w:ascii="Arial" w:hAnsi="Arial" w:cs="Arial"/>
                <w:sz w:val="20"/>
                <w:szCs w:val="20"/>
              </w:rPr>
            </w:pPr>
            <w:r w:rsidRPr="00143D05">
              <w:rPr>
                <w:rFonts w:ascii="Arial" w:hAnsi="Arial" w:cs="Arial"/>
                <w:sz w:val="20"/>
                <w:szCs w:val="20"/>
              </w:rPr>
              <w:t>Strong process for reasonable adjustment</w:t>
            </w:r>
            <w:r>
              <w:rPr>
                <w:rFonts w:ascii="Arial" w:hAnsi="Arial" w:cs="Arial"/>
                <w:sz w:val="20"/>
                <w:szCs w:val="20"/>
              </w:rPr>
              <w:t xml:space="preserve"> through </w:t>
            </w:r>
            <w:hyperlink r:id="rId61" w:history="1">
              <w:r w:rsidRPr="003122C7">
                <w:rPr>
                  <w:rStyle w:val="Hyperlink"/>
                  <w:rFonts w:ascii="Arial" w:hAnsi="Arial" w:cs="Arial"/>
                  <w:sz w:val="20"/>
                  <w:szCs w:val="20"/>
                </w:rPr>
                <w:t>referrals to W</w:t>
              </w:r>
              <w:r w:rsidR="007C5788">
                <w:rPr>
                  <w:rStyle w:val="Hyperlink"/>
                  <w:rFonts w:ascii="Arial" w:hAnsi="Arial" w:cs="Arial"/>
                  <w:sz w:val="20"/>
                  <w:szCs w:val="20"/>
                </w:rPr>
                <w:t xml:space="preserve">orkplace </w:t>
              </w:r>
              <w:r w:rsidRPr="003122C7">
                <w:rPr>
                  <w:rStyle w:val="Hyperlink"/>
                  <w:rFonts w:ascii="Arial" w:hAnsi="Arial" w:cs="Arial"/>
                  <w:sz w:val="20"/>
                  <w:szCs w:val="20"/>
                </w:rPr>
                <w:t>H</w:t>
              </w:r>
              <w:r w:rsidR="007C5788">
                <w:rPr>
                  <w:rStyle w:val="Hyperlink"/>
                  <w:rFonts w:ascii="Arial" w:hAnsi="Arial" w:cs="Arial"/>
                  <w:sz w:val="20"/>
                  <w:szCs w:val="20"/>
                </w:rPr>
                <w:t xml:space="preserve">ealth </w:t>
              </w:r>
              <w:r w:rsidRPr="003122C7">
                <w:rPr>
                  <w:rStyle w:val="Hyperlink"/>
                  <w:rFonts w:ascii="Arial" w:hAnsi="Arial" w:cs="Arial"/>
                  <w:sz w:val="20"/>
                  <w:szCs w:val="20"/>
                </w:rPr>
                <w:t>S</w:t>
              </w:r>
              <w:r w:rsidR="007C5788">
                <w:rPr>
                  <w:rStyle w:val="Hyperlink"/>
                  <w:rFonts w:ascii="Arial" w:hAnsi="Arial" w:cs="Arial"/>
                  <w:sz w:val="20"/>
                  <w:szCs w:val="20"/>
                </w:rPr>
                <w:t xml:space="preserve">afety and </w:t>
              </w:r>
              <w:r w:rsidR="000C6DB3">
                <w:rPr>
                  <w:rStyle w:val="Hyperlink"/>
                  <w:rFonts w:ascii="Arial" w:hAnsi="Arial" w:cs="Arial"/>
                  <w:sz w:val="20"/>
                  <w:szCs w:val="20"/>
                </w:rPr>
                <w:t>Wellbeing</w:t>
              </w:r>
              <w:r w:rsidR="007C5788">
                <w:rPr>
                  <w:rStyle w:val="Hyperlink"/>
                  <w:rFonts w:ascii="Arial" w:hAnsi="Arial" w:cs="Arial"/>
                  <w:sz w:val="20"/>
                  <w:szCs w:val="20"/>
                </w:rPr>
                <w:t xml:space="preserve"> </w:t>
              </w:r>
              <w:r w:rsidRPr="003122C7">
                <w:rPr>
                  <w:rStyle w:val="Hyperlink"/>
                  <w:rFonts w:ascii="Arial" w:hAnsi="Arial" w:cs="Arial"/>
                  <w:sz w:val="20"/>
                  <w:szCs w:val="20"/>
                </w:rPr>
                <w:t>W</w:t>
              </w:r>
            </w:hyperlink>
          </w:p>
          <w:p w14:paraId="2238D4D7" w14:textId="306C41D9" w:rsidR="0087543B" w:rsidRPr="00143D05" w:rsidRDefault="00B62AD7" w:rsidP="0087543B">
            <w:pPr>
              <w:rPr>
                <w:rFonts w:ascii="Arial" w:hAnsi="Arial" w:cs="Arial"/>
                <w:sz w:val="20"/>
                <w:szCs w:val="20"/>
              </w:rPr>
            </w:pPr>
            <w:hyperlink r:id="rId62" w:history="1">
              <w:r w:rsidR="0087543B" w:rsidRPr="003122C7">
                <w:rPr>
                  <w:rStyle w:val="Hyperlink"/>
                  <w:rFonts w:ascii="Arial" w:hAnsi="Arial" w:cs="Arial"/>
                  <w:sz w:val="20"/>
                  <w:szCs w:val="20"/>
                </w:rPr>
                <w:t>Sickness Absence management</w:t>
              </w:r>
            </w:hyperlink>
            <w:r w:rsidR="0087543B" w:rsidRPr="00143D05">
              <w:rPr>
                <w:rFonts w:ascii="Arial" w:hAnsi="Arial" w:cs="Arial"/>
                <w:sz w:val="20"/>
                <w:szCs w:val="20"/>
              </w:rPr>
              <w:t xml:space="preserve"> training </w:t>
            </w:r>
            <w:r w:rsidR="0087543B">
              <w:rPr>
                <w:rFonts w:ascii="Arial" w:hAnsi="Arial" w:cs="Arial"/>
                <w:sz w:val="20"/>
                <w:szCs w:val="20"/>
              </w:rPr>
              <w:t xml:space="preserve">through P&amp;C </w:t>
            </w:r>
            <w:r w:rsidR="0087543B" w:rsidRPr="00143D05">
              <w:rPr>
                <w:rFonts w:ascii="Arial" w:hAnsi="Arial" w:cs="Arial"/>
                <w:sz w:val="20"/>
                <w:szCs w:val="20"/>
              </w:rPr>
              <w:t xml:space="preserve">in </w:t>
            </w:r>
          </w:p>
          <w:p w14:paraId="7949FBF1" w14:textId="77777777" w:rsidR="0087543B" w:rsidRPr="00143D05" w:rsidRDefault="0087543B" w:rsidP="0087543B">
            <w:pPr>
              <w:rPr>
                <w:rFonts w:ascii="Arial" w:hAnsi="Arial" w:cs="Arial"/>
                <w:sz w:val="20"/>
                <w:szCs w:val="20"/>
              </w:rPr>
            </w:pPr>
            <w:r w:rsidRPr="00143D05">
              <w:rPr>
                <w:rFonts w:ascii="Arial" w:hAnsi="Arial" w:cs="Arial"/>
                <w:sz w:val="20"/>
                <w:szCs w:val="20"/>
              </w:rPr>
              <w:t>Structured and supported return to work system provided</w:t>
            </w:r>
            <w:r>
              <w:rPr>
                <w:rFonts w:ascii="Arial" w:hAnsi="Arial" w:cs="Arial"/>
                <w:sz w:val="20"/>
                <w:szCs w:val="20"/>
              </w:rPr>
              <w:t xml:space="preserve"> through WHSW </w:t>
            </w:r>
          </w:p>
          <w:p w14:paraId="26534377" w14:textId="4E35D5B7" w:rsidR="0087543B" w:rsidRDefault="0087543B" w:rsidP="0087543B">
            <w:pPr>
              <w:rPr>
                <w:rFonts w:ascii="Arial" w:hAnsi="Arial" w:cs="Arial"/>
                <w:sz w:val="20"/>
                <w:szCs w:val="20"/>
              </w:rPr>
            </w:pPr>
            <w:r w:rsidRPr="00143D05">
              <w:rPr>
                <w:rFonts w:ascii="Arial" w:hAnsi="Arial" w:cs="Arial"/>
                <w:sz w:val="20"/>
                <w:szCs w:val="20"/>
              </w:rPr>
              <w:t>Complaints Grievance and disciplinary procedures in place</w:t>
            </w:r>
            <w:r>
              <w:rPr>
                <w:rFonts w:ascii="Arial" w:hAnsi="Arial" w:cs="Arial"/>
                <w:sz w:val="20"/>
                <w:szCs w:val="20"/>
              </w:rPr>
              <w:t xml:space="preserve"> through P&amp;C </w:t>
            </w:r>
          </w:p>
          <w:p w14:paraId="0254A573" w14:textId="77777777" w:rsidR="003122C7" w:rsidRDefault="003122C7" w:rsidP="0087543B">
            <w:pPr>
              <w:rPr>
                <w:rFonts w:ascii="Arial" w:hAnsi="Arial" w:cs="Arial"/>
                <w:sz w:val="20"/>
                <w:szCs w:val="20"/>
              </w:rPr>
            </w:pPr>
          </w:p>
          <w:p w14:paraId="634FE9E5" w14:textId="77777777" w:rsidR="0087543B" w:rsidRDefault="0087543B" w:rsidP="0087543B">
            <w:pPr>
              <w:rPr>
                <w:rFonts w:ascii="Arial" w:hAnsi="Arial" w:cs="Arial"/>
                <w:sz w:val="20"/>
                <w:szCs w:val="20"/>
              </w:rPr>
            </w:pPr>
          </w:p>
          <w:p w14:paraId="261E2EA7" w14:textId="77777777" w:rsidR="0087543B" w:rsidRPr="00007095" w:rsidRDefault="0087543B" w:rsidP="0087543B">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"mailto:https://www.cipd.co.uk/knowledge/culture/well-being/supporting-mental-health-workplace-return" </w:instrText>
            </w:r>
            <w:r>
              <w:rPr>
                <w:rFonts w:ascii="Arial" w:hAnsi="Arial" w:cs="Arial"/>
                <w:sz w:val="20"/>
                <w:szCs w:val="20"/>
              </w:rPr>
              <w:fldChar w:fldCharType="separate"/>
            </w:r>
          </w:p>
          <w:p w14:paraId="6EF086D8" w14:textId="77777777" w:rsidR="0087543B" w:rsidRDefault="0087543B" w:rsidP="0087543B">
            <w:pPr>
              <w:rPr>
                <w:rFonts w:ascii="Arial" w:hAnsi="Arial" w:cs="Arial"/>
                <w:sz w:val="20"/>
                <w:szCs w:val="20"/>
              </w:rPr>
            </w:pPr>
            <w:r w:rsidRPr="00007095">
              <w:rPr>
                <w:rStyle w:val="Hyperlink"/>
                <w:rFonts w:ascii="Arial" w:hAnsi="Arial" w:cs="Arial"/>
                <w:sz w:val="20"/>
                <w:szCs w:val="20"/>
              </w:rPr>
              <w:t>CPID Covid-19 Mental Health Support for employees</w:t>
            </w:r>
            <w:r>
              <w:rPr>
                <w:rFonts w:ascii="Arial" w:hAnsi="Arial" w:cs="Arial"/>
                <w:sz w:val="20"/>
                <w:szCs w:val="20"/>
              </w:rPr>
              <w:fldChar w:fldCharType="end"/>
            </w:r>
            <w:r>
              <w:rPr>
                <w:rFonts w:ascii="Arial" w:hAnsi="Arial" w:cs="Arial"/>
                <w:sz w:val="20"/>
                <w:szCs w:val="20"/>
              </w:rPr>
              <w:t xml:space="preserve"> </w:t>
            </w:r>
          </w:p>
          <w:p w14:paraId="26D77EB9" w14:textId="1AD3511D" w:rsidR="0087543B" w:rsidRDefault="0087543B" w:rsidP="0087543B">
            <w:pPr>
              <w:rPr>
                <w:rFonts w:ascii="Arial" w:hAnsi="Arial" w:cs="Arial"/>
                <w:sz w:val="20"/>
                <w:szCs w:val="20"/>
              </w:rPr>
            </w:pPr>
            <w:r w:rsidRPr="00007095">
              <w:rPr>
                <w:rFonts w:ascii="Arial" w:hAnsi="Arial" w:cs="Arial"/>
                <w:sz w:val="20"/>
                <w:szCs w:val="20"/>
              </w:rPr>
              <w:t xml:space="preserve">This guide outlines considerations and provides advice for employers, people professionals and people managers on how employee mental health can be supported as lockdown and social distancing measures continue, as employees continue to work from </w:t>
            </w:r>
            <w:r>
              <w:rPr>
                <w:rFonts w:ascii="Arial" w:hAnsi="Arial" w:cs="Arial"/>
                <w:sz w:val="20"/>
                <w:szCs w:val="20"/>
              </w:rPr>
              <w:t>remotely in the</w:t>
            </w:r>
            <w:r w:rsidRPr="00007095">
              <w:rPr>
                <w:rFonts w:ascii="Arial" w:hAnsi="Arial" w:cs="Arial"/>
                <w:sz w:val="20"/>
                <w:szCs w:val="20"/>
              </w:rPr>
              <w:t xml:space="preserve"> longer term and we begin to face the consequences of the economic downturn</w:t>
            </w:r>
            <w:r>
              <w:rPr>
                <w:rFonts w:ascii="Arial" w:hAnsi="Arial" w:cs="Arial"/>
                <w:sz w:val="20"/>
                <w:szCs w:val="20"/>
              </w:rPr>
              <w:t>.</w:t>
            </w:r>
          </w:p>
          <w:p w14:paraId="34255440" w14:textId="77777777" w:rsidR="0087543B" w:rsidRPr="00F04862" w:rsidRDefault="0087543B" w:rsidP="0087543B">
            <w:pPr>
              <w:pStyle w:val="ListParagraph"/>
              <w:ind w:left="360"/>
              <w:rPr>
                <w:rFonts w:cs="Arial"/>
                <w:sz w:val="20"/>
                <w:szCs w:val="20"/>
              </w:rPr>
            </w:pPr>
          </w:p>
        </w:tc>
        <w:tc>
          <w:tcPr>
            <w:tcW w:w="8363" w:type="dxa"/>
            <w:shd w:val="clear" w:color="auto" w:fill="FFFFFF" w:themeFill="background1"/>
          </w:tcPr>
          <w:p w14:paraId="1766ED8B" w14:textId="77777777" w:rsidR="0075793B" w:rsidRDefault="00B62AD7" w:rsidP="0075793B">
            <w:pPr>
              <w:rPr>
                <w:rFonts w:ascii="Arial" w:hAnsi="Arial" w:cs="Arial"/>
                <w:sz w:val="20"/>
                <w:szCs w:val="20"/>
              </w:rPr>
            </w:pPr>
            <w:hyperlink r:id="rId63" w:history="1">
              <w:r w:rsidR="0075793B" w:rsidRPr="00364D32">
                <w:rPr>
                  <w:rStyle w:val="Hyperlink"/>
                  <w:rFonts w:ascii="Arial" w:hAnsi="Arial" w:cs="Arial"/>
                  <w:sz w:val="20"/>
                  <w:szCs w:val="20"/>
                </w:rPr>
                <w:t>https://everymindatwork.com/covid-19-how-to-manage-your-mental-health/</w:t>
              </w:r>
            </w:hyperlink>
            <w:r w:rsidR="0075793B">
              <w:rPr>
                <w:rFonts w:ascii="Arial" w:hAnsi="Arial" w:cs="Arial"/>
                <w:sz w:val="20"/>
                <w:szCs w:val="20"/>
              </w:rPr>
              <w:t xml:space="preserve"> </w:t>
            </w:r>
          </w:p>
          <w:p w14:paraId="62B3A611" w14:textId="77777777" w:rsidR="0075793B" w:rsidRDefault="0075793B" w:rsidP="0075793B">
            <w:pPr>
              <w:rPr>
                <w:rFonts w:ascii="Arial" w:hAnsi="Arial" w:cs="Arial"/>
                <w:sz w:val="20"/>
                <w:szCs w:val="20"/>
              </w:rPr>
            </w:pPr>
          </w:p>
          <w:p w14:paraId="20F6B956" w14:textId="77777777" w:rsidR="0075793B" w:rsidRDefault="00B62AD7" w:rsidP="0075793B">
            <w:pPr>
              <w:rPr>
                <w:rFonts w:ascii="Arial" w:hAnsi="Arial" w:cs="Arial"/>
                <w:sz w:val="20"/>
                <w:szCs w:val="20"/>
              </w:rPr>
            </w:pPr>
            <w:hyperlink r:id="rId64" w:history="1">
              <w:r w:rsidR="0075793B" w:rsidRPr="00364D32">
                <w:rPr>
                  <w:rStyle w:val="Hyperlink"/>
                  <w:rFonts w:ascii="Arial" w:hAnsi="Arial" w:cs="Arial"/>
                  <w:sz w:val="20"/>
                  <w:szCs w:val="20"/>
                </w:rPr>
                <w:t>https://www.yourcovidrecovery.nhs.uk/</w:t>
              </w:r>
            </w:hyperlink>
            <w:r w:rsidR="0075793B">
              <w:rPr>
                <w:rFonts w:ascii="Arial" w:hAnsi="Arial" w:cs="Arial"/>
                <w:sz w:val="20"/>
                <w:szCs w:val="20"/>
              </w:rPr>
              <w:t xml:space="preserve">  </w:t>
            </w:r>
          </w:p>
          <w:p w14:paraId="3430E5F2" w14:textId="77777777" w:rsidR="0075793B" w:rsidRDefault="0075793B" w:rsidP="0075793B">
            <w:pPr>
              <w:rPr>
                <w:rFonts w:ascii="Arial" w:hAnsi="Arial" w:cs="Arial"/>
                <w:sz w:val="20"/>
                <w:szCs w:val="20"/>
              </w:rPr>
            </w:pPr>
          </w:p>
          <w:p w14:paraId="52F23640" w14:textId="77777777" w:rsidR="0075793B" w:rsidRDefault="00B62AD7" w:rsidP="0075793B">
            <w:pPr>
              <w:rPr>
                <w:rFonts w:ascii="Arial" w:hAnsi="Arial" w:cs="Arial"/>
                <w:sz w:val="20"/>
                <w:szCs w:val="20"/>
              </w:rPr>
            </w:pPr>
            <w:hyperlink r:id="rId65" w:history="1">
              <w:r w:rsidR="0075793B" w:rsidRPr="00364D32">
                <w:rPr>
                  <w:rStyle w:val="Hyperlink"/>
                  <w:rFonts w:ascii="Arial" w:hAnsi="Arial" w:cs="Arial"/>
                  <w:sz w:val="20"/>
                  <w:szCs w:val="20"/>
                </w:rPr>
                <w:t>https://www.nhs.uk/oneyou/every-mind-matters/7-simple-tips-to-tackle-working-from-home/</w:t>
              </w:r>
            </w:hyperlink>
            <w:r w:rsidR="0075793B">
              <w:rPr>
                <w:rFonts w:ascii="Arial" w:hAnsi="Arial" w:cs="Arial"/>
                <w:sz w:val="20"/>
                <w:szCs w:val="20"/>
              </w:rPr>
              <w:t xml:space="preserve">   </w:t>
            </w:r>
          </w:p>
          <w:p w14:paraId="31181E13" w14:textId="77777777" w:rsidR="0075793B" w:rsidRDefault="0075793B" w:rsidP="0075793B">
            <w:pPr>
              <w:rPr>
                <w:rFonts w:ascii="Arial" w:hAnsi="Arial" w:cs="Arial"/>
                <w:sz w:val="20"/>
                <w:szCs w:val="20"/>
              </w:rPr>
            </w:pPr>
          </w:p>
          <w:p w14:paraId="05469D2B" w14:textId="77777777" w:rsidR="0075793B" w:rsidRDefault="00B62AD7" w:rsidP="0075793B">
            <w:pPr>
              <w:rPr>
                <w:rFonts w:ascii="Arial" w:hAnsi="Arial" w:cs="Arial"/>
                <w:sz w:val="20"/>
                <w:szCs w:val="20"/>
              </w:rPr>
            </w:pPr>
            <w:hyperlink r:id="rId66" w:history="1">
              <w:r w:rsidR="0075793B" w:rsidRPr="00364D32">
                <w:rPr>
                  <w:rStyle w:val="Hyperlink"/>
                  <w:rFonts w:ascii="Arial" w:hAnsi="Arial" w:cs="Arial"/>
                  <w:sz w:val="20"/>
                  <w:szCs w:val="20"/>
                </w:rPr>
                <w:t>https://www.mind.org.uk/information-support/coronavirus/mask-anxiety-face-coverings-and-mental-health/</w:t>
              </w:r>
            </w:hyperlink>
            <w:r w:rsidR="0075793B">
              <w:rPr>
                <w:rFonts w:ascii="Arial" w:hAnsi="Arial" w:cs="Arial"/>
                <w:sz w:val="20"/>
                <w:szCs w:val="20"/>
              </w:rPr>
              <w:t xml:space="preserve"> </w:t>
            </w:r>
          </w:p>
          <w:p w14:paraId="01081B12" w14:textId="77777777" w:rsidR="0075793B" w:rsidRDefault="0075793B" w:rsidP="0075793B">
            <w:pPr>
              <w:rPr>
                <w:rFonts w:ascii="Arial" w:hAnsi="Arial" w:cs="Arial"/>
                <w:sz w:val="20"/>
                <w:szCs w:val="20"/>
              </w:rPr>
            </w:pPr>
          </w:p>
          <w:p w14:paraId="2F03279B" w14:textId="77777777" w:rsidR="0075793B" w:rsidRDefault="00B62AD7" w:rsidP="0075793B">
            <w:pPr>
              <w:rPr>
                <w:rFonts w:ascii="Arial" w:hAnsi="Arial" w:cs="Arial"/>
                <w:sz w:val="20"/>
                <w:szCs w:val="20"/>
              </w:rPr>
            </w:pPr>
            <w:hyperlink r:id="rId67" w:history="1">
              <w:r w:rsidR="0075793B" w:rsidRPr="00364D32">
                <w:rPr>
                  <w:rStyle w:val="Hyperlink"/>
                  <w:rFonts w:ascii="Arial" w:hAnsi="Arial" w:cs="Arial"/>
                  <w:sz w:val="20"/>
                  <w:szCs w:val="20"/>
                </w:rPr>
                <w:t>https://www.mentalhealth.org.uk/coronavirus/looking-after-your-mental-health-while-working-during-coronavirus</w:t>
              </w:r>
            </w:hyperlink>
            <w:r w:rsidR="0075793B">
              <w:rPr>
                <w:rFonts w:ascii="Arial" w:hAnsi="Arial" w:cs="Arial"/>
                <w:sz w:val="20"/>
                <w:szCs w:val="20"/>
              </w:rPr>
              <w:t xml:space="preserve"> </w:t>
            </w:r>
          </w:p>
          <w:p w14:paraId="27132347" w14:textId="77777777" w:rsidR="0075793B" w:rsidRDefault="0075793B" w:rsidP="0075793B">
            <w:pPr>
              <w:rPr>
                <w:rFonts w:ascii="Arial" w:hAnsi="Arial" w:cs="Arial"/>
                <w:sz w:val="20"/>
                <w:szCs w:val="20"/>
              </w:rPr>
            </w:pPr>
          </w:p>
          <w:p w14:paraId="0ADD2C4C" w14:textId="77777777" w:rsidR="0075793B" w:rsidRDefault="00B62AD7" w:rsidP="0075793B">
            <w:pPr>
              <w:rPr>
                <w:rFonts w:ascii="Arial" w:hAnsi="Arial" w:cs="Arial"/>
                <w:color w:val="000000" w:themeColor="text1"/>
                <w:sz w:val="20"/>
                <w:szCs w:val="20"/>
              </w:rPr>
            </w:pPr>
            <w:hyperlink r:id="rId68" w:history="1">
              <w:r w:rsidR="0075793B" w:rsidRPr="00EB1598">
                <w:rPr>
                  <w:rStyle w:val="Hyperlink"/>
                  <w:rFonts w:ascii="Arial" w:hAnsi="Arial" w:cs="Arial"/>
                  <w:sz w:val="20"/>
                  <w:szCs w:val="20"/>
                </w:rPr>
                <w:t>How to Sleep Better IAPT Webinar</w:t>
              </w:r>
            </w:hyperlink>
          </w:p>
          <w:p w14:paraId="61F91628" w14:textId="77777777" w:rsidR="0075793B" w:rsidRDefault="0075793B" w:rsidP="0075793B">
            <w:pPr>
              <w:rPr>
                <w:rFonts w:ascii="Arial" w:hAnsi="Arial" w:cs="Arial"/>
                <w:color w:val="000000" w:themeColor="text1"/>
                <w:sz w:val="20"/>
                <w:szCs w:val="20"/>
              </w:rPr>
            </w:pPr>
          </w:p>
          <w:p w14:paraId="2BD3DF5D" w14:textId="77777777" w:rsidR="0075793B" w:rsidRDefault="00B62AD7" w:rsidP="0075793B">
            <w:pPr>
              <w:rPr>
                <w:rFonts w:ascii="Arial" w:hAnsi="Arial" w:cs="Arial"/>
                <w:color w:val="000000" w:themeColor="text1"/>
                <w:sz w:val="20"/>
                <w:szCs w:val="20"/>
              </w:rPr>
            </w:pPr>
            <w:hyperlink r:id="rId69" w:history="1">
              <w:r w:rsidR="0075793B" w:rsidRPr="00EB1598">
                <w:rPr>
                  <w:rStyle w:val="Hyperlink"/>
                  <w:rFonts w:ascii="Arial" w:hAnsi="Arial" w:cs="Arial"/>
                  <w:sz w:val="20"/>
                  <w:szCs w:val="20"/>
                </w:rPr>
                <w:t>How to Cope with Stress IAPT Webinar</w:t>
              </w:r>
            </w:hyperlink>
          </w:p>
          <w:p w14:paraId="7A2CBCA9" w14:textId="77777777" w:rsidR="0075793B" w:rsidRDefault="0075793B" w:rsidP="0075793B">
            <w:pPr>
              <w:rPr>
                <w:rFonts w:ascii="Arial" w:hAnsi="Arial" w:cs="Arial"/>
                <w:color w:val="000000" w:themeColor="text1"/>
                <w:sz w:val="20"/>
                <w:szCs w:val="20"/>
              </w:rPr>
            </w:pPr>
          </w:p>
          <w:p w14:paraId="214EA358" w14:textId="77777777" w:rsidR="0075793B" w:rsidRDefault="00B62AD7" w:rsidP="0075793B">
            <w:pPr>
              <w:rPr>
                <w:rFonts w:ascii="Arial" w:hAnsi="Arial" w:cs="Arial"/>
                <w:color w:val="000000" w:themeColor="text1"/>
                <w:sz w:val="20"/>
                <w:szCs w:val="20"/>
              </w:rPr>
            </w:pPr>
            <w:hyperlink r:id="rId70" w:history="1">
              <w:r w:rsidR="0075793B" w:rsidRPr="00EB1598">
                <w:rPr>
                  <w:rStyle w:val="Hyperlink"/>
                  <w:rFonts w:ascii="Arial" w:hAnsi="Arial" w:cs="Arial"/>
                  <w:sz w:val="20"/>
                  <w:szCs w:val="20"/>
                </w:rPr>
                <w:t>Relaxation Skills IAPT Webinar</w:t>
              </w:r>
            </w:hyperlink>
          </w:p>
          <w:p w14:paraId="171DFB50" w14:textId="77777777" w:rsidR="0087543B" w:rsidRPr="006441B0" w:rsidRDefault="0087543B" w:rsidP="0087543B">
            <w:pPr>
              <w:pStyle w:val="ListParagraph"/>
              <w:rPr>
                <w:rFonts w:cs="Arial"/>
                <w:sz w:val="20"/>
                <w:szCs w:val="20"/>
              </w:rPr>
            </w:pPr>
          </w:p>
        </w:tc>
      </w:tr>
    </w:tbl>
    <w:p w14:paraId="71058655" w14:textId="7BFF5606" w:rsidR="00582FF3" w:rsidRDefault="00582FF3" w:rsidP="00414A8E">
      <w:pPr>
        <w:spacing w:after="0" w:line="240" w:lineRule="auto"/>
        <w:rPr>
          <w:rFonts w:ascii="Arial" w:hAnsi="Arial" w:cs="Arial"/>
          <w:sz w:val="20"/>
          <w:szCs w:val="20"/>
        </w:rPr>
      </w:pPr>
    </w:p>
    <w:p w14:paraId="05D4A5E8" w14:textId="77777777" w:rsidR="00582FF3" w:rsidRDefault="00582FF3" w:rsidP="00582FF3">
      <w:pPr>
        <w:spacing w:after="0" w:line="240" w:lineRule="auto"/>
        <w:rPr>
          <w:rFonts w:ascii="Arial" w:hAnsi="Arial" w:cs="Arial"/>
          <w:sz w:val="20"/>
          <w:szCs w:val="20"/>
        </w:rPr>
      </w:pPr>
    </w:p>
    <w:p w14:paraId="49ED65AF" w14:textId="77777777" w:rsidR="00582FF3" w:rsidRDefault="00582FF3" w:rsidP="00582FF3">
      <w:pPr>
        <w:spacing w:after="0" w:line="240" w:lineRule="auto"/>
        <w:rPr>
          <w:rFonts w:ascii="Arial" w:hAnsi="Arial" w:cs="Arial"/>
          <w:sz w:val="20"/>
          <w:szCs w:val="20"/>
        </w:rPr>
      </w:pPr>
    </w:p>
    <w:p w14:paraId="0D941ACB" w14:textId="53C10DF7" w:rsidR="00582FF3" w:rsidRDefault="00582FF3" w:rsidP="00414A8E">
      <w:pPr>
        <w:spacing w:after="0" w:line="240" w:lineRule="auto"/>
        <w:rPr>
          <w:rFonts w:ascii="Arial" w:hAnsi="Arial" w:cs="Arial"/>
          <w:sz w:val="20"/>
          <w:szCs w:val="20"/>
        </w:rPr>
      </w:pPr>
    </w:p>
    <w:tbl>
      <w:tblPr>
        <w:tblStyle w:val="TableGrid"/>
        <w:tblW w:w="14737" w:type="dxa"/>
        <w:shd w:val="clear" w:color="auto" w:fill="C6D9F1" w:themeFill="text2" w:themeFillTint="33"/>
        <w:tblLayout w:type="fixed"/>
        <w:tblLook w:val="04A0" w:firstRow="1" w:lastRow="0" w:firstColumn="1" w:lastColumn="0" w:noHBand="0" w:noVBand="1"/>
      </w:tblPr>
      <w:tblGrid>
        <w:gridCol w:w="14737"/>
      </w:tblGrid>
      <w:tr w:rsidR="00C04A6B" w:rsidRPr="007139C9" w14:paraId="25C38F5F" w14:textId="77777777" w:rsidTr="00C04A6B">
        <w:tc>
          <w:tcPr>
            <w:tcW w:w="14737" w:type="dxa"/>
            <w:shd w:val="clear" w:color="auto" w:fill="DDD9C3" w:themeFill="background2" w:themeFillShade="E6"/>
          </w:tcPr>
          <w:p w14:paraId="184BD984" w14:textId="77777777" w:rsidR="00820759" w:rsidRDefault="00820759" w:rsidP="00820759">
            <w:pPr>
              <w:rPr>
                <w:rFonts w:ascii="Arial" w:hAnsi="Arial" w:cs="Arial"/>
                <w:sz w:val="20"/>
                <w:szCs w:val="20"/>
              </w:rPr>
            </w:pPr>
            <w:r>
              <w:rPr>
                <w:rFonts w:ascii="Arial" w:hAnsi="Arial" w:cs="Arial"/>
                <w:sz w:val="20"/>
                <w:szCs w:val="20"/>
              </w:rPr>
              <w:t xml:space="preserve">RISK AREA: </w:t>
            </w:r>
            <w:r w:rsidRPr="00F6725A">
              <w:rPr>
                <w:rFonts w:ascii="Arial" w:hAnsi="Arial" w:cs="Arial"/>
                <w:b/>
                <w:bCs/>
                <w:sz w:val="20"/>
                <w:szCs w:val="20"/>
              </w:rPr>
              <w:t>Feelings of anxiety related to COVID Pandemic</w:t>
            </w:r>
          </w:p>
          <w:p w14:paraId="6998CB7E" w14:textId="2EE1677C" w:rsidR="00820759" w:rsidRPr="007139C9" w:rsidRDefault="00820759" w:rsidP="001D2C78">
            <w:pPr>
              <w:rPr>
                <w:rFonts w:ascii="Arial" w:hAnsi="Arial" w:cs="Arial"/>
                <w:b/>
                <w:bCs/>
                <w:sz w:val="20"/>
                <w:szCs w:val="20"/>
              </w:rPr>
            </w:pPr>
          </w:p>
        </w:tc>
      </w:tr>
    </w:tbl>
    <w:p w14:paraId="5A5FE6E2" w14:textId="77777777" w:rsidR="00820759" w:rsidRPr="007139C9" w:rsidRDefault="00820759" w:rsidP="00820759">
      <w:pPr>
        <w:spacing w:after="0" w:line="240" w:lineRule="auto"/>
        <w:rPr>
          <w:rFonts w:ascii="Arial" w:hAnsi="Arial" w:cs="Arial"/>
          <w:sz w:val="20"/>
          <w:szCs w:val="20"/>
        </w:rPr>
      </w:pPr>
    </w:p>
    <w:tbl>
      <w:tblPr>
        <w:tblStyle w:val="TableGrid"/>
        <w:tblW w:w="14737" w:type="dxa"/>
        <w:tblLayout w:type="fixed"/>
        <w:tblLook w:val="04A0" w:firstRow="1" w:lastRow="0" w:firstColumn="1" w:lastColumn="0" w:noHBand="0" w:noVBand="1"/>
      </w:tblPr>
      <w:tblGrid>
        <w:gridCol w:w="6374"/>
        <w:gridCol w:w="8363"/>
      </w:tblGrid>
      <w:tr w:rsidR="00C04A6B" w:rsidRPr="007139C9" w14:paraId="2C8E7C5D" w14:textId="77777777" w:rsidTr="00C04A6B">
        <w:trPr>
          <w:trHeight w:val="673"/>
        </w:trPr>
        <w:tc>
          <w:tcPr>
            <w:tcW w:w="6374" w:type="dxa"/>
            <w:shd w:val="clear" w:color="auto" w:fill="DDD9C3" w:themeFill="background2" w:themeFillShade="E6"/>
          </w:tcPr>
          <w:p w14:paraId="2C294EDC" w14:textId="77777777" w:rsidR="00820759" w:rsidRPr="007139C9" w:rsidRDefault="00820759" w:rsidP="001D2C78">
            <w:pPr>
              <w:rPr>
                <w:rFonts w:ascii="Arial" w:hAnsi="Arial" w:cs="Arial"/>
                <w:b/>
                <w:bCs/>
                <w:sz w:val="20"/>
                <w:szCs w:val="20"/>
              </w:rPr>
            </w:pPr>
            <w:r w:rsidRPr="007139C9">
              <w:rPr>
                <w:rFonts w:ascii="Arial" w:hAnsi="Arial" w:cs="Arial"/>
                <w:b/>
                <w:bCs/>
                <w:sz w:val="20"/>
                <w:szCs w:val="20"/>
              </w:rPr>
              <w:t>STANDARD:</w:t>
            </w:r>
          </w:p>
          <w:p w14:paraId="47C310D5" w14:textId="77777777" w:rsidR="00820759" w:rsidRPr="007139C9" w:rsidRDefault="00820759" w:rsidP="001D2C78">
            <w:pPr>
              <w:rPr>
                <w:rFonts w:ascii="Arial" w:hAnsi="Arial" w:cs="Arial"/>
                <w:b/>
                <w:bCs/>
                <w:sz w:val="20"/>
                <w:szCs w:val="20"/>
              </w:rPr>
            </w:pPr>
          </w:p>
        </w:tc>
        <w:tc>
          <w:tcPr>
            <w:tcW w:w="8363" w:type="dxa"/>
            <w:shd w:val="clear" w:color="auto" w:fill="DDD9C3" w:themeFill="background2" w:themeFillShade="E6"/>
          </w:tcPr>
          <w:p w14:paraId="21699D16" w14:textId="77777777" w:rsidR="00820759" w:rsidRPr="007139C9" w:rsidRDefault="00820759" w:rsidP="001D2C78">
            <w:pPr>
              <w:rPr>
                <w:rFonts w:ascii="Arial" w:hAnsi="Arial" w:cs="Arial"/>
                <w:b/>
                <w:bCs/>
                <w:sz w:val="20"/>
                <w:szCs w:val="20"/>
              </w:rPr>
            </w:pPr>
            <w:r w:rsidRPr="007139C9">
              <w:rPr>
                <w:rFonts w:ascii="Arial" w:hAnsi="Arial" w:cs="Arial"/>
                <w:b/>
                <w:bCs/>
                <w:sz w:val="20"/>
                <w:szCs w:val="20"/>
              </w:rPr>
              <w:t>INDICATORS OF ACHIEVEMENT</w:t>
            </w:r>
          </w:p>
          <w:p w14:paraId="6BBC296F" w14:textId="77777777" w:rsidR="00820759" w:rsidRPr="007139C9" w:rsidRDefault="00820759" w:rsidP="001D2C78">
            <w:pPr>
              <w:rPr>
                <w:rFonts w:ascii="Arial" w:hAnsi="Arial" w:cs="Arial"/>
                <w:b/>
                <w:bCs/>
                <w:sz w:val="20"/>
                <w:szCs w:val="20"/>
              </w:rPr>
            </w:pPr>
          </w:p>
        </w:tc>
      </w:tr>
      <w:tr w:rsidR="00C04A6B" w:rsidRPr="007139C9" w14:paraId="3E4FE5E0" w14:textId="77777777" w:rsidTr="001D2C78">
        <w:trPr>
          <w:trHeight w:val="824"/>
        </w:trPr>
        <w:tc>
          <w:tcPr>
            <w:tcW w:w="6374" w:type="dxa"/>
            <w:shd w:val="clear" w:color="auto" w:fill="FFFFFF" w:themeFill="background1"/>
          </w:tcPr>
          <w:p w14:paraId="757E2C25" w14:textId="77777777" w:rsidR="00C04A6B" w:rsidRDefault="00C04A6B" w:rsidP="00C04A6B">
            <w:pPr>
              <w:rPr>
                <w:rFonts w:ascii="Arial" w:hAnsi="Arial" w:cs="Arial"/>
                <w:sz w:val="20"/>
                <w:szCs w:val="20"/>
              </w:rPr>
            </w:pPr>
            <w:r>
              <w:rPr>
                <w:rFonts w:ascii="Arial" w:hAnsi="Arial" w:cs="Arial"/>
                <w:sz w:val="20"/>
                <w:szCs w:val="20"/>
              </w:rPr>
              <w:t xml:space="preserve">Staff have available resources to address anxiety, </w:t>
            </w:r>
            <w:proofErr w:type="gramStart"/>
            <w:r>
              <w:rPr>
                <w:rFonts w:ascii="Arial" w:hAnsi="Arial" w:cs="Arial"/>
                <w:sz w:val="20"/>
                <w:szCs w:val="20"/>
              </w:rPr>
              <w:t>concerns</w:t>
            </w:r>
            <w:proofErr w:type="gramEnd"/>
            <w:r>
              <w:rPr>
                <w:rFonts w:ascii="Arial" w:hAnsi="Arial" w:cs="Arial"/>
                <w:sz w:val="20"/>
                <w:szCs w:val="20"/>
              </w:rPr>
              <w:t xml:space="preserve"> and issues. Staff report that they are listened to and supported. </w:t>
            </w:r>
          </w:p>
          <w:p w14:paraId="04707836" w14:textId="77777777" w:rsidR="00C04A6B" w:rsidRDefault="00C04A6B" w:rsidP="00C04A6B">
            <w:pPr>
              <w:rPr>
                <w:rFonts w:ascii="Arial" w:hAnsi="Arial" w:cs="Arial"/>
                <w:sz w:val="20"/>
                <w:szCs w:val="20"/>
              </w:rPr>
            </w:pPr>
          </w:p>
          <w:p w14:paraId="69C07154" w14:textId="77777777" w:rsidR="00C04A6B" w:rsidRDefault="00C04A6B" w:rsidP="00C04A6B">
            <w:pPr>
              <w:rPr>
                <w:rFonts w:ascii="Arial" w:hAnsi="Arial" w:cs="Arial"/>
                <w:sz w:val="20"/>
                <w:szCs w:val="20"/>
              </w:rPr>
            </w:pPr>
          </w:p>
          <w:p w14:paraId="16C888D2" w14:textId="77777777" w:rsidR="00C04A6B" w:rsidRDefault="00C04A6B" w:rsidP="00C04A6B">
            <w:pPr>
              <w:rPr>
                <w:rFonts w:ascii="Arial" w:hAnsi="Arial" w:cs="Arial"/>
                <w:sz w:val="20"/>
                <w:szCs w:val="20"/>
              </w:rPr>
            </w:pPr>
          </w:p>
          <w:p w14:paraId="2635A9F2" w14:textId="77777777" w:rsidR="00C04A6B" w:rsidRDefault="00C04A6B" w:rsidP="00C04A6B">
            <w:pPr>
              <w:rPr>
                <w:rFonts w:ascii="Arial" w:hAnsi="Arial" w:cs="Arial"/>
                <w:sz w:val="20"/>
                <w:szCs w:val="20"/>
              </w:rPr>
            </w:pPr>
          </w:p>
          <w:p w14:paraId="5F30F2A9" w14:textId="77777777" w:rsidR="00C04A6B" w:rsidRPr="007139C9" w:rsidRDefault="00C04A6B" w:rsidP="00C04A6B">
            <w:pPr>
              <w:rPr>
                <w:rFonts w:ascii="Arial" w:hAnsi="Arial" w:cs="Arial"/>
                <w:sz w:val="20"/>
                <w:szCs w:val="20"/>
              </w:rPr>
            </w:pPr>
          </w:p>
        </w:tc>
        <w:tc>
          <w:tcPr>
            <w:tcW w:w="8363" w:type="dxa"/>
            <w:shd w:val="clear" w:color="auto" w:fill="FFFFFF" w:themeFill="background1"/>
          </w:tcPr>
          <w:p w14:paraId="78A3B566" w14:textId="77777777" w:rsidR="00C04A6B" w:rsidRDefault="00C04A6B" w:rsidP="00C04A6B">
            <w:pPr>
              <w:rPr>
                <w:rFonts w:ascii="Arial" w:hAnsi="Arial" w:cs="Arial"/>
                <w:sz w:val="20"/>
                <w:szCs w:val="20"/>
              </w:rPr>
            </w:pPr>
            <w:r>
              <w:rPr>
                <w:rFonts w:ascii="Arial" w:hAnsi="Arial" w:cs="Arial"/>
                <w:sz w:val="20"/>
                <w:szCs w:val="20"/>
              </w:rPr>
              <w:t>Staff pulse surveys indicate that staff are able to discuss anxieties with managers and colleagues, mental health first aiders and WHSW</w:t>
            </w:r>
          </w:p>
          <w:p w14:paraId="3754766C" w14:textId="77777777" w:rsidR="00C04A6B" w:rsidRPr="007139C9" w:rsidRDefault="00C04A6B" w:rsidP="00C04A6B">
            <w:pPr>
              <w:rPr>
                <w:rFonts w:ascii="Arial" w:hAnsi="Arial" w:cs="Arial"/>
                <w:b/>
                <w:bCs/>
                <w:sz w:val="20"/>
                <w:szCs w:val="20"/>
              </w:rPr>
            </w:pPr>
          </w:p>
        </w:tc>
      </w:tr>
      <w:tr w:rsidR="00C04A6B" w14:paraId="1E2793BB" w14:textId="77777777" w:rsidTr="00C04A6B">
        <w:trPr>
          <w:trHeight w:val="470"/>
        </w:trPr>
        <w:tc>
          <w:tcPr>
            <w:tcW w:w="6374" w:type="dxa"/>
            <w:shd w:val="clear" w:color="auto" w:fill="DDD9C3" w:themeFill="background2" w:themeFillShade="E6"/>
          </w:tcPr>
          <w:p w14:paraId="1A3297A5" w14:textId="77777777" w:rsidR="00C04A6B" w:rsidRPr="00F04862" w:rsidRDefault="00C04A6B" w:rsidP="00C04A6B">
            <w:pPr>
              <w:rPr>
                <w:rFonts w:ascii="Arial" w:hAnsi="Arial" w:cs="Arial"/>
                <w:b/>
                <w:bCs/>
                <w:sz w:val="20"/>
                <w:szCs w:val="20"/>
              </w:rPr>
            </w:pPr>
            <w:r w:rsidRPr="00F04862">
              <w:rPr>
                <w:rFonts w:ascii="Arial" w:hAnsi="Arial" w:cs="Arial"/>
                <w:b/>
                <w:bCs/>
                <w:sz w:val="20"/>
                <w:szCs w:val="20"/>
              </w:rPr>
              <w:t>POSSIBLE ISSUES</w:t>
            </w:r>
          </w:p>
        </w:tc>
        <w:tc>
          <w:tcPr>
            <w:tcW w:w="8363" w:type="dxa"/>
            <w:shd w:val="clear" w:color="auto" w:fill="DDD9C3" w:themeFill="background2" w:themeFillShade="E6"/>
          </w:tcPr>
          <w:p w14:paraId="21F0638B" w14:textId="77777777" w:rsidR="00C04A6B" w:rsidRPr="00F04862" w:rsidRDefault="00C04A6B" w:rsidP="00C04A6B">
            <w:pPr>
              <w:rPr>
                <w:rFonts w:ascii="Arial" w:hAnsi="Arial" w:cs="Arial"/>
                <w:b/>
                <w:bCs/>
                <w:sz w:val="20"/>
                <w:szCs w:val="20"/>
              </w:rPr>
            </w:pPr>
            <w:r w:rsidRPr="00F04862">
              <w:rPr>
                <w:rFonts w:ascii="Arial" w:hAnsi="Arial" w:cs="Arial"/>
                <w:b/>
                <w:bCs/>
                <w:sz w:val="20"/>
                <w:szCs w:val="20"/>
              </w:rPr>
              <w:t>ORGANISATIONAL CONTROLS</w:t>
            </w:r>
          </w:p>
        </w:tc>
      </w:tr>
      <w:tr w:rsidR="00C04A6B" w14:paraId="26145045" w14:textId="77777777" w:rsidTr="001D2C78">
        <w:trPr>
          <w:trHeight w:val="470"/>
        </w:trPr>
        <w:tc>
          <w:tcPr>
            <w:tcW w:w="6374" w:type="dxa"/>
            <w:shd w:val="clear" w:color="auto" w:fill="FFFFFF" w:themeFill="background1"/>
          </w:tcPr>
          <w:p w14:paraId="7F897FE3" w14:textId="77777777" w:rsidR="00C04A6B" w:rsidRDefault="00C04A6B" w:rsidP="00C04A6B">
            <w:pPr>
              <w:rPr>
                <w:rFonts w:ascii="Arial" w:hAnsi="Arial" w:cs="Arial"/>
                <w:sz w:val="20"/>
                <w:szCs w:val="20"/>
              </w:rPr>
            </w:pPr>
            <w:r>
              <w:rPr>
                <w:rFonts w:ascii="Arial" w:hAnsi="Arial" w:cs="Arial"/>
                <w:sz w:val="20"/>
                <w:szCs w:val="20"/>
              </w:rPr>
              <w:t>Anxieties due to;</w:t>
            </w:r>
          </w:p>
          <w:p w14:paraId="58FC3035" w14:textId="46BB745D" w:rsidR="00C04A6B" w:rsidRPr="006619F8" w:rsidRDefault="00F143A6" w:rsidP="00C04A6B">
            <w:pPr>
              <w:pStyle w:val="ListParagraph"/>
              <w:numPr>
                <w:ilvl w:val="0"/>
                <w:numId w:val="11"/>
              </w:numPr>
              <w:rPr>
                <w:rFonts w:cs="Arial"/>
                <w:sz w:val="20"/>
                <w:szCs w:val="20"/>
              </w:rPr>
            </w:pPr>
            <w:r>
              <w:rPr>
                <w:rFonts w:cs="Arial"/>
                <w:sz w:val="20"/>
                <w:szCs w:val="20"/>
              </w:rPr>
              <w:t>repeated</w:t>
            </w:r>
            <w:r w:rsidR="00C04A6B" w:rsidRPr="006619F8">
              <w:rPr>
                <w:rFonts w:cs="Arial"/>
                <w:sz w:val="20"/>
                <w:szCs w:val="20"/>
              </w:rPr>
              <w:t xml:space="preserve"> lockdown </w:t>
            </w:r>
          </w:p>
          <w:p w14:paraId="5DD24E20" w14:textId="77777777" w:rsidR="00C04A6B" w:rsidRDefault="00C04A6B" w:rsidP="00C04A6B">
            <w:pPr>
              <w:pStyle w:val="ListParagraph"/>
              <w:numPr>
                <w:ilvl w:val="0"/>
                <w:numId w:val="11"/>
              </w:numPr>
              <w:rPr>
                <w:rFonts w:cs="Arial"/>
                <w:sz w:val="20"/>
                <w:szCs w:val="20"/>
              </w:rPr>
            </w:pPr>
            <w:r w:rsidRPr="006619F8">
              <w:rPr>
                <w:rFonts w:cs="Arial"/>
                <w:sz w:val="20"/>
                <w:szCs w:val="20"/>
              </w:rPr>
              <w:t>boredom and restlessness</w:t>
            </w:r>
          </w:p>
          <w:p w14:paraId="680BF88A" w14:textId="77777777" w:rsidR="00C04A6B" w:rsidRDefault="00C04A6B" w:rsidP="00C04A6B">
            <w:pPr>
              <w:pStyle w:val="ListParagraph"/>
              <w:numPr>
                <w:ilvl w:val="0"/>
                <w:numId w:val="11"/>
              </w:numPr>
              <w:rPr>
                <w:rFonts w:cs="Arial"/>
                <w:sz w:val="20"/>
                <w:szCs w:val="20"/>
              </w:rPr>
            </w:pPr>
            <w:r w:rsidRPr="006619F8">
              <w:rPr>
                <w:rFonts w:cs="Arial"/>
                <w:sz w:val="20"/>
                <w:szCs w:val="20"/>
              </w:rPr>
              <w:t>isolation from friends</w:t>
            </w:r>
            <w:r>
              <w:rPr>
                <w:rFonts w:cs="Arial"/>
                <w:sz w:val="20"/>
                <w:szCs w:val="20"/>
              </w:rPr>
              <w:t>,</w:t>
            </w:r>
            <w:r w:rsidRPr="006619F8">
              <w:rPr>
                <w:rFonts w:cs="Arial"/>
                <w:sz w:val="20"/>
                <w:szCs w:val="20"/>
              </w:rPr>
              <w:t xml:space="preserve"> family and living alon</w:t>
            </w:r>
            <w:r>
              <w:rPr>
                <w:rFonts w:cs="Arial"/>
                <w:sz w:val="20"/>
                <w:szCs w:val="20"/>
              </w:rPr>
              <w:t>e</w:t>
            </w:r>
          </w:p>
          <w:p w14:paraId="2E4ABAF3" w14:textId="77777777" w:rsidR="00C04A6B" w:rsidRDefault="00C04A6B" w:rsidP="00C04A6B">
            <w:pPr>
              <w:pStyle w:val="ListParagraph"/>
              <w:numPr>
                <w:ilvl w:val="0"/>
                <w:numId w:val="11"/>
              </w:numPr>
              <w:rPr>
                <w:rFonts w:cs="Arial"/>
                <w:sz w:val="20"/>
                <w:szCs w:val="20"/>
              </w:rPr>
            </w:pPr>
            <w:r w:rsidRPr="006619F8">
              <w:rPr>
                <w:rFonts w:cs="Arial"/>
                <w:sz w:val="20"/>
                <w:szCs w:val="20"/>
              </w:rPr>
              <w:t>addictions developing</w:t>
            </w:r>
          </w:p>
          <w:p w14:paraId="03F2B693" w14:textId="2E84DCBE" w:rsidR="00C04A6B" w:rsidRDefault="00C04A6B" w:rsidP="00C04A6B">
            <w:pPr>
              <w:pStyle w:val="ListParagraph"/>
              <w:numPr>
                <w:ilvl w:val="0"/>
                <w:numId w:val="11"/>
              </w:numPr>
              <w:rPr>
                <w:rFonts w:cs="Arial"/>
                <w:sz w:val="20"/>
                <w:szCs w:val="20"/>
              </w:rPr>
            </w:pPr>
            <w:r w:rsidRPr="006619F8">
              <w:rPr>
                <w:rFonts w:cs="Arial"/>
                <w:sz w:val="20"/>
                <w:szCs w:val="20"/>
              </w:rPr>
              <w:t>getting</w:t>
            </w:r>
            <w:r>
              <w:rPr>
                <w:rFonts w:cs="Arial"/>
                <w:sz w:val="20"/>
                <w:szCs w:val="20"/>
              </w:rPr>
              <w:t xml:space="preserve"> over</w:t>
            </w:r>
            <w:r w:rsidRPr="006619F8">
              <w:rPr>
                <w:rFonts w:cs="Arial"/>
                <w:sz w:val="20"/>
                <w:szCs w:val="20"/>
              </w:rPr>
              <w:t xml:space="preserve"> the virus </w:t>
            </w:r>
          </w:p>
          <w:p w14:paraId="1152E505" w14:textId="77777777" w:rsidR="00C04A6B" w:rsidRDefault="00C04A6B" w:rsidP="00C04A6B">
            <w:pPr>
              <w:pStyle w:val="ListParagraph"/>
              <w:numPr>
                <w:ilvl w:val="0"/>
                <w:numId w:val="11"/>
              </w:numPr>
              <w:rPr>
                <w:rFonts w:cs="Arial"/>
                <w:sz w:val="20"/>
                <w:szCs w:val="20"/>
              </w:rPr>
            </w:pPr>
            <w:r>
              <w:rPr>
                <w:rFonts w:cs="Arial"/>
                <w:sz w:val="20"/>
                <w:szCs w:val="20"/>
              </w:rPr>
              <w:t xml:space="preserve">worry about </w:t>
            </w:r>
            <w:r w:rsidRPr="006619F8">
              <w:rPr>
                <w:rFonts w:cs="Arial"/>
                <w:sz w:val="20"/>
                <w:szCs w:val="20"/>
              </w:rPr>
              <w:t xml:space="preserve">health </w:t>
            </w:r>
            <w:r>
              <w:rPr>
                <w:rFonts w:cs="Arial"/>
                <w:sz w:val="20"/>
                <w:szCs w:val="20"/>
              </w:rPr>
              <w:t>in self or others</w:t>
            </w:r>
          </w:p>
          <w:p w14:paraId="3428AC76" w14:textId="77777777" w:rsidR="00C04A6B" w:rsidRDefault="00C04A6B" w:rsidP="00C04A6B">
            <w:pPr>
              <w:pStyle w:val="ListParagraph"/>
              <w:numPr>
                <w:ilvl w:val="0"/>
                <w:numId w:val="11"/>
              </w:numPr>
              <w:rPr>
                <w:rFonts w:cs="Arial"/>
                <w:sz w:val="20"/>
                <w:szCs w:val="20"/>
              </w:rPr>
            </w:pPr>
            <w:r w:rsidRPr="006619F8">
              <w:rPr>
                <w:rFonts w:cs="Arial"/>
                <w:sz w:val="20"/>
                <w:szCs w:val="20"/>
              </w:rPr>
              <w:t>relationship difficulties in the home</w:t>
            </w:r>
          </w:p>
          <w:p w14:paraId="176CF4D3" w14:textId="77777777" w:rsidR="00C04A6B" w:rsidRDefault="00C04A6B" w:rsidP="00C04A6B">
            <w:pPr>
              <w:pStyle w:val="ListParagraph"/>
              <w:numPr>
                <w:ilvl w:val="0"/>
                <w:numId w:val="11"/>
              </w:numPr>
              <w:rPr>
                <w:rFonts w:cs="Arial"/>
                <w:sz w:val="20"/>
                <w:szCs w:val="20"/>
              </w:rPr>
            </w:pPr>
            <w:r w:rsidRPr="006619F8">
              <w:rPr>
                <w:rFonts w:cs="Arial"/>
                <w:sz w:val="20"/>
                <w:szCs w:val="20"/>
              </w:rPr>
              <w:t xml:space="preserve">concerns regarding the environment you live in </w:t>
            </w:r>
          </w:p>
          <w:p w14:paraId="49F900D8" w14:textId="77777777" w:rsidR="00C04A6B" w:rsidRDefault="00C04A6B" w:rsidP="00C04A6B">
            <w:pPr>
              <w:pStyle w:val="ListParagraph"/>
              <w:numPr>
                <w:ilvl w:val="0"/>
                <w:numId w:val="11"/>
              </w:numPr>
              <w:rPr>
                <w:rFonts w:cs="Arial"/>
                <w:sz w:val="20"/>
                <w:szCs w:val="20"/>
              </w:rPr>
            </w:pPr>
            <w:r w:rsidRPr="006619F8">
              <w:rPr>
                <w:rFonts w:cs="Arial"/>
                <w:sz w:val="20"/>
                <w:szCs w:val="20"/>
              </w:rPr>
              <w:t>poor sleep</w:t>
            </w:r>
            <w:r>
              <w:rPr>
                <w:rFonts w:cs="Arial"/>
                <w:sz w:val="20"/>
                <w:szCs w:val="20"/>
              </w:rPr>
              <w:t>,</w:t>
            </w:r>
            <w:r w:rsidRPr="006619F8">
              <w:rPr>
                <w:rFonts w:cs="Arial"/>
                <w:sz w:val="20"/>
                <w:szCs w:val="20"/>
              </w:rPr>
              <w:t xml:space="preserve"> </w:t>
            </w:r>
            <w:r>
              <w:rPr>
                <w:rFonts w:cs="Arial"/>
                <w:sz w:val="20"/>
                <w:szCs w:val="20"/>
              </w:rPr>
              <w:t xml:space="preserve">not waking feeling rested </w:t>
            </w:r>
          </w:p>
          <w:p w14:paraId="70A22F2A" w14:textId="77777777" w:rsidR="00C04A6B" w:rsidRDefault="00C04A6B" w:rsidP="00C04A6B">
            <w:pPr>
              <w:pStyle w:val="ListParagraph"/>
              <w:numPr>
                <w:ilvl w:val="0"/>
                <w:numId w:val="11"/>
              </w:numPr>
              <w:rPr>
                <w:rFonts w:cs="Arial"/>
                <w:sz w:val="20"/>
                <w:szCs w:val="20"/>
              </w:rPr>
            </w:pPr>
            <w:r>
              <w:rPr>
                <w:rFonts w:cs="Arial"/>
                <w:sz w:val="20"/>
                <w:szCs w:val="20"/>
              </w:rPr>
              <w:t xml:space="preserve">increased fatigue </w:t>
            </w:r>
          </w:p>
          <w:p w14:paraId="18F85027" w14:textId="77777777" w:rsidR="00C04A6B" w:rsidRDefault="00C04A6B" w:rsidP="00C04A6B">
            <w:pPr>
              <w:pStyle w:val="ListParagraph"/>
              <w:numPr>
                <w:ilvl w:val="0"/>
                <w:numId w:val="11"/>
              </w:numPr>
              <w:rPr>
                <w:rFonts w:cs="Arial"/>
                <w:sz w:val="20"/>
                <w:szCs w:val="20"/>
              </w:rPr>
            </w:pPr>
            <w:r w:rsidRPr="006619F8">
              <w:rPr>
                <w:rFonts w:cs="Arial"/>
                <w:sz w:val="20"/>
                <w:szCs w:val="20"/>
              </w:rPr>
              <w:t xml:space="preserve">eating less healthily </w:t>
            </w:r>
          </w:p>
          <w:p w14:paraId="09279F3E" w14:textId="6C460E83" w:rsidR="00C04A6B" w:rsidRDefault="00C04A6B" w:rsidP="00C04A6B">
            <w:pPr>
              <w:pStyle w:val="ListParagraph"/>
              <w:numPr>
                <w:ilvl w:val="0"/>
                <w:numId w:val="11"/>
              </w:numPr>
              <w:rPr>
                <w:rFonts w:cs="Arial"/>
                <w:sz w:val="20"/>
                <w:szCs w:val="20"/>
              </w:rPr>
            </w:pPr>
            <w:r w:rsidRPr="006619F8">
              <w:rPr>
                <w:rFonts w:cs="Arial"/>
                <w:sz w:val="20"/>
                <w:szCs w:val="20"/>
              </w:rPr>
              <w:t xml:space="preserve">taking little exercise </w:t>
            </w:r>
            <w:r>
              <w:rPr>
                <w:rFonts w:cs="Arial"/>
                <w:sz w:val="20"/>
                <w:szCs w:val="20"/>
              </w:rPr>
              <w:t xml:space="preserve">due to Government restrictions </w:t>
            </w:r>
          </w:p>
          <w:p w14:paraId="56A79792" w14:textId="39A60583" w:rsidR="00481B77" w:rsidRDefault="00481B77" w:rsidP="00C04A6B">
            <w:pPr>
              <w:pStyle w:val="ListParagraph"/>
              <w:numPr>
                <w:ilvl w:val="0"/>
                <w:numId w:val="11"/>
              </w:numPr>
              <w:rPr>
                <w:rFonts w:cs="Arial"/>
                <w:sz w:val="20"/>
                <w:szCs w:val="20"/>
              </w:rPr>
            </w:pPr>
            <w:r>
              <w:rPr>
                <w:rFonts w:cs="Arial"/>
                <w:sz w:val="20"/>
                <w:szCs w:val="20"/>
              </w:rPr>
              <w:t xml:space="preserve">Availability of COVID vaccines </w:t>
            </w:r>
          </w:p>
          <w:p w14:paraId="312E4C81" w14:textId="7C46360C" w:rsidR="00481B77" w:rsidRPr="006619F8" w:rsidRDefault="00481B77" w:rsidP="00C04A6B">
            <w:pPr>
              <w:pStyle w:val="ListParagraph"/>
              <w:numPr>
                <w:ilvl w:val="0"/>
                <w:numId w:val="11"/>
              </w:numPr>
              <w:rPr>
                <w:rFonts w:cs="Arial"/>
                <w:sz w:val="20"/>
                <w:szCs w:val="20"/>
              </w:rPr>
            </w:pPr>
            <w:r>
              <w:rPr>
                <w:rFonts w:cs="Arial"/>
                <w:sz w:val="20"/>
                <w:szCs w:val="20"/>
              </w:rPr>
              <w:t xml:space="preserve">Concerns over  having the COVID vaccine </w:t>
            </w:r>
          </w:p>
          <w:p w14:paraId="5014D468" w14:textId="77777777" w:rsidR="00C04A6B" w:rsidRDefault="00C04A6B" w:rsidP="00C04A6B">
            <w:pPr>
              <w:rPr>
                <w:rFonts w:ascii="Arial" w:hAnsi="Arial" w:cs="Arial"/>
                <w:sz w:val="20"/>
                <w:szCs w:val="20"/>
              </w:rPr>
            </w:pPr>
          </w:p>
          <w:p w14:paraId="4A256D2D" w14:textId="77777777" w:rsidR="00C04A6B" w:rsidRDefault="00C04A6B" w:rsidP="00C04A6B">
            <w:pPr>
              <w:rPr>
                <w:rFonts w:ascii="Arial" w:hAnsi="Arial" w:cs="Arial"/>
                <w:sz w:val="20"/>
                <w:szCs w:val="20"/>
              </w:rPr>
            </w:pPr>
          </w:p>
          <w:p w14:paraId="6F5B244E" w14:textId="30E44BC9" w:rsidR="00C04A6B" w:rsidRPr="00F04862" w:rsidRDefault="00C04A6B" w:rsidP="00C04A6B">
            <w:pPr>
              <w:rPr>
                <w:rFonts w:ascii="Arial" w:hAnsi="Arial" w:cs="Arial"/>
                <w:b/>
                <w:bCs/>
                <w:sz w:val="20"/>
                <w:szCs w:val="20"/>
              </w:rPr>
            </w:pPr>
          </w:p>
        </w:tc>
        <w:tc>
          <w:tcPr>
            <w:tcW w:w="8363" w:type="dxa"/>
            <w:shd w:val="clear" w:color="auto" w:fill="FFFFFF" w:themeFill="background1"/>
          </w:tcPr>
          <w:p w14:paraId="18DA378F" w14:textId="5B4077AB" w:rsidR="00C04A6B" w:rsidRDefault="00C04A6B" w:rsidP="00A84C57">
            <w:pPr>
              <w:pStyle w:val="ListParagraph"/>
              <w:numPr>
                <w:ilvl w:val="0"/>
                <w:numId w:val="11"/>
              </w:numPr>
              <w:rPr>
                <w:rFonts w:cs="Arial"/>
                <w:sz w:val="20"/>
                <w:szCs w:val="20"/>
              </w:rPr>
            </w:pPr>
            <w:r w:rsidRPr="00A84C57">
              <w:rPr>
                <w:rFonts w:cs="Arial"/>
                <w:sz w:val="20"/>
                <w:szCs w:val="20"/>
              </w:rPr>
              <w:t xml:space="preserve">One off 30-minute sessions for advice on managing anxiety during the pandemic with our OH CBT consultant.  These sessions can be booked direct through OH; you do not need a referral from your line manager. </w:t>
            </w:r>
          </w:p>
          <w:p w14:paraId="533BC106" w14:textId="4B56E1A3" w:rsidR="00A84C57" w:rsidRDefault="00A84C57" w:rsidP="00A84C57">
            <w:pPr>
              <w:pStyle w:val="ListParagraph"/>
              <w:numPr>
                <w:ilvl w:val="0"/>
                <w:numId w:val="11"/>
              </w:numPr>
              <w:rPr>
                <w:rFonts w:cs="Arial"/>
                <w:sz w:val="20"/>
                <w:szCs w:val="20"/>
              </w:rPr>
            </w:pPr>
            <w:r>
              <w:rPr>
                <w:rFonts w:cs="Arial"/>
                <w:sz w:val="20"/>
                <w:szCs w:val="20"/>
              </w:rPr>
              <w:t xml:space="preserve">Mental and physical wellbeing events and resources are available </w:t>
            </w:r>
          </w:p>
          <w:p w14:paraId="5F1B112A" w14:textId="4275C824" w:rsidR="00A84C57" w:rsidRDefault="00A84C57" w:rsidP="00A84C57">
            <w:pPr>
              <w:pStyle w:val="ListParagraph"/>
              <w:numPr>
                <w:ilvl w:val="0"/>
                <w:numId w:val="11"/>
              </w:numPr>
              <w:rPr>
                <w:rFonts w:cs="Arial"/>
                <w:sz w:val="20"/>
                <w:szCs w:val="20"/>
              </w:rPr>
            </w:pPr>
            <w:r>
              <w:rPr>
                <w:rFonts w:cs="Arial"/>
                <w:sz w:val="20"/>
                <w:szCs w:val="20"/>
              </w:rPr>
              <w:t>University communications promote opportunities to join community – arts, health, sports.</w:t>
            </w:r>
          </w:p>
          <w:p w14:paraId="3B8BD370" w14:textId="358C3FA9" w:rsidR="007E7AEF" w:rsidRPr="00A84C57" w:rsidRDefault="007E7AEF" w:rsidP="00A84C57">
            <w:pPr>
              <w:pStyle w:val="ListParagraph"/>
              <w:numPr>
                <w:ilvl w:val="0"/>
                <w:numId w:val="11"/>
              </w:numPr>
              <w:rPr>
                <w:rFonts w:cs="Arial"/>
                <w:sz w:val="20"/>
                <w:szCs w:val="20"/>
              </w:rPr>
            </w:pPr>
            <w:r>
              <w:rPr>
                <w:rFonts w:cs="Arial"/>
                <w:sz w:val="20"/>
                <w:szCs w:val="20"/>
              </w:rPr>
              <w:t xml:space="preserve">Individual support and team support offered to those working on our campuses bespoke training available to teams on </w:t>
            </w:r>
            <w:hyperlink r:id="rId71" w:history="1">
              <w:r w:rsidRPr="007E7AEF">
                <w:rPr>
                  <w:rStyle w:val="Hyperlink"/>
                  <w:rFonts w:cs="Arial"/>
                  <w:sz w:val="20"/>
                  <w:szCs w:val="20"/>
                </w:rPr>
                <w:t>reducing Anxiety while working in a pandemic.</w:t>
              </w:r>
            </w:hyperlink>
            <w:r>
              <w:rPr>
                <w:rFonts w:cs="Arial"/>
                <w:sz w:val="20"/>
                <w:szCs w:val="20"/>
              </w:rPr>
              <w:t xml:space="preserve"> </w:t>
            </w:r>
          </w:p>
          <w:p w14:paraId="751AFB00" w14:textId="77777777" w:rsidR="00C04A6B" w:rsidRDefault="00C04A6B" w:rsidP="00A84C57">
            <w:pPr>
              <w:pStyle w:val="ListParagraph"/>
              <w:ind w:left="360"/>
              <w:rPr>
                <w:rFonts w:cs="Arial"/>
                <w:sz w:val="20"/>
                <w:szCs w:val="20"/>
              </w:rPr>
            </w:pPr>
          </w:p>
          <w:p w14:paraId="7C91EF66" w14:textId="77777777" w:rsidR="00481B77" w:rsidRDefault="00481B77" w:rsidP="00A84C57">
            <w:pPr>
              <w:pStyle w:val="ListParagraph"/>
              <w:ind w:left="360"/>
              <w:rPr>
                <w:rFonts w:cs="Arial"/>
                <w:sz w:val="20"/>
                <w:szCs w:val="20"/>
              </w:rPr>
            </w:pPr>
          </w:p>
          <w:p w14:paraId="1C54DCBE" w14:textId="77777777" w:rsidR="00481B77" w:rsidRDefault="00481B77" w:rsidP="00A84C57">
            <w:pPr>
              <w:pStyle w:val="ListParagraph"/>
              <w:ind w:left="360"/>
              <w:rPr>
                <w:rFonts w:cs="Arial"/>
                <w:sz w:val="20"/>
                <w:szCs w:val="20"/>
              </w:rPr>
            </w:pPr>
          </w:p>
          <w:p w14:paraId="2819B5B5" w14:textId="77777777" w:rsidR="00481B77" w:rsidRDefault="00481B77" w:rsidP="00A84C57">
            <w:pPr>
              <w:pStyle w:val="ListParagraph"/>
              <w:ind w:left="360"/>
              <w:rPr>
                <w:rFonts w:cs="Arial"/>
                <w:sz w:val="20"/>
                <w:szCs w:val="20"/>
              </w:rPr>
            </w:pPr>
          </w:p>
          <w:p w14:paraId="20AA072D" w14:textId="5155A2AA" w:rsidR="00481B77" w:rsidRPr="00481B77" w:rsidRDefault="00481B77" w:rsidP="00481B77">
            <w:pPr>
              <w:rPr>
                <w:rFonts w:ascii="Arial" w:hAnsi="Arial" w:cs="Arial"/>
                <w:sz w:val="20"/>
                <w:szCs w:val="20"/>
                <w:lang w:eastAsia="en-GB"/>
              </w:rPr>
            </w:pPr>
            <w:r w:rsidRPr="00481B77">
              <w:rPr>
                <w:rFonts w:ascii="Arial" w:hAnsi="Arial" w:cs="Arial"/>
                <w:sz w:val="20"/>
                <w:szCs w:val="20"/>
                <w:lang w:eastAsia="en-GB"/>
              </w:rPr>
              <w:t xml:space="preserve">The UoE is encouraging all staff members to have the </w:t>
            </w:r>
            <w:r>
              <w:rPr>
                <w:rFonts w:ascii="Arial" w:hAnsi="Arial" w:cs="Arial"/>
                <w:sz w:val="20"/>
                <w:szCs w:val="20"/>
                <w:lang w:eastAsia="en-GB"/>
              </w:rPr>
              <w:t xml:space="preserve">COVID19 </w:t>
            </w:r>
            <w:r w:rsidRPr="00481B77">
              <w:rPr>
                <w:rFonts w:ascii="Arial" w:hAnsi="Arial" w:cs="Arial"/>
                <w:sz w:val="20"/>
                <w:szCs w:val="20"/>
                <w:lang w:eastAsia="en-GB"/>
              </w:rPr>
              <w:t xml:space="preserve">vaccine </w:t>
            </w:r>
            <w:proofErr w:type="spellStart"/>
            <w:proofErr w:type="gramStart"/>
            <w:r w:rsidRPr="00481B77">
              <w:rPr>
                <w:rFonts w:ascii="Arial" w:hAnsi="Arial" w:cs="Arial"/>
                <w:sz w:val="20"/>
                <w:szCs w:val="20"/>
                <w:lang w:eastAsia="en-GB"/>
              </w:rPr>
              <w:t>which,</w:t>
            </w:r>
            <w:r w:rsidR="00F143A6">
              <w:rPr>
                <w:rFonts w:ascii="Arial" w:hAnsi="Arial" w:cs="Arial"/>
                <w:sz w:val="20"/>
                <w:szCs w:val="20"/>
                <w:lang w:eastAsia="en-GB"/>
              </w:rPr>
              <w:t>evidence</w:t>
            </w:r>
            <w:proofErr w:type="spellEnd"/>
            <w:proofErr w:type="gramEnd"/>
            <w:r w:rsidR="00F143A6">
              <w:rPr>
                <w:rFonts w:ascii="Arial" w:hAnsi="Arial" w:cs="Arial"/>
                <w:sz w:val="20"/>
                <w:szCs w:val="20"/>
                <w:lang w:eastAsia="en-GB"/>
              </w:rPr>
              <w:t xml:space="preserve"> has shown can reduce the risk of contracting and transmitting</w:t>
            </w:r>
            <w:r w:rsidRPr="00481B77">
              <w:rPr>
                <w:rFonts w:ascii="Arial" w:hAnsi="Arial" w:cs="Arial"/>
                <w:sz w:val="20"/>
                <w:szCs w:val="20"/>
                <w:lang w:eastAsia="en-GB"/>
              </w:rPr>
              <w:t xml:space="preserve"> </w:t>
            </w:r>
            <w:r>
              <w:rPr>
                <w:rFonts w:ascii="Arial" w:hAnsi="Arial" w:cs="Arial"/>
                <w:sz w:val="20"/>
                <w:szCs w:val="20"/>
                <w:lang w:eastAsia="en-GB"/>
              </w:rPr>
              <w:t xml:space="preserve">COVID 19 </w:t>
            </w:r>
          </w:p>
          <w:p w14:paraId="358F76BE" w14:textId="77777777" w:rsidR="00481B77" w:rsidRDefault="00481B77" w:rsidP="00A84C57">
            <w:pPr>
              <w:pStyle w:val="ListParagraph"/>
              <w:ind w:left="360"/>
              <w:rPr>
                <w:rFonts w:cs="Arial"/>
                <w:sz w:val="20"/>
                <w:szCs w:val="20"/>
              </w:rPr>
            </w:pPr>
          </w:p>
          <w:p w14:paraId="4C4249C1" w14:textId="69DBEFE8" w:rsidR="00481B77" w:rsidRPr="00B944E3" w:rsidRDefault="00481B77" w:rsidP="00A84C57">
            <w:pPr>
              <w:pStyle w:val="ListParagraph"/>
              <w:ind w:left="360"/>
              <w:rPr>
                <w:rFonts w:cs="Arial"/>
                <w:sz w:val="20"/>
                <w:szCs w:val="20"/>
              </w:rPr>
            </w:pPr>
          </w:p>
        </w:tc>
      </w:tr>
      <w:tr w:rsidR="00C04A6B" w14:paraId="76303E57" w14:textId="77777777" w:rsidTr="001D2C78">
        <w:trPr>
          <w:trHeight w:val="470"/>
        </w:trPr>
        <w:tc>
          <w:tcPr>
            <w:tcW w:w="6374" w:type="dxa"/>
            <w:shd w:val="clear" w:color="auto" w:fill="FFFFFF" w:themeFill="background1"/>
          </w:tcPr>
          <w:p w14:paraId="058FFA10" w14:textId="77777777" w:rsidR="00C04A6B" w:rsidRPr="00C04A6B" w:rsidRDefault="00C04A6B" w:rsidP="00C04A6B">
            <w:pPr>
              <w:rPr>
                <w:rFonts w:ascii="Arial" w:hAnsi="Arial" w:cs="Arial"/>
                <w:b/>
                <w:bCs/>
                <w:sz w:val="20"/>
                <w:szCs w:val="20"/>
              </w:rPr>
            </w:pPr>
          </w:p>
          <w:p w14:paraId="783FEE42" w14:textId="14911DE6" w:rsidR="00C04A6B" w:rsidRPr="00C04A6B" w:rsidRDefault="00C04A6B" w:rsidP="00C04A6B">
            <w:pPr>
              <w:rPr>
                <w:rFonts w:ascii="Arial" w:hAnsi="Arial" w:cs="Arial"/>
                <w:sz w:val="20"/>
                <w:szCs w:val="20"/>
              </w:rPr>
            </w:pPr>
            <w:r w:rsidRPr="00C04A6B">
              <w:rPr>
                <w:rFonts w:ascii="Arial" w:hAnsi="Arial" w:cs="Arial"/>
                <w:sz w:val="20"/>
                <w:szCs w:val="20"/>
              </w:rPr>
              <w:t xml:space="preserve">Bereavement of friends and family - not going to funerals not being able to visit loved ones in hospitals </w:t>
            </w:r>
          </w:p>
          <w:p w14:paraId="74582D1F" w14:textId="413C25A7" w:rsidR="00C04A6B" w:rsidRPr="00B206AF" w:rsidRDefault="00C04A6B" w:rsidP="00C04A6B">
            <w:pPr>
              <w:rPr>
                <w:rFonts w:ascii="Arial" w:hAnsi="Arial" w:cs="Arial"/>
                <w:b/>
                <w:bCs/>
                <w:sz w:val="20"/>
                <w:szCs w:val="20"/>
              </w:rPr>
            </w:pPr>
          </w:p>
        </w:tc>
        <w:tc>
          <w:tcPr>
            <w:tcW w:w="8363" w:type="dxa"/>
            <w:shd w:val="clear" w:color="auto" w:fill="FFFFFF" w:themeFill="background1"/>
          </w:tcPr>
          <w:p w14:paraId="0726CA6C" w14:textId="69E4BCB5" w:rsidR="00C04A6B" w:rsidRPr="00820759" w:rsidRDefault="00A84C57" w:rsidP="00A84C57">
            <w:pPr>
              <w:pStyle w:val="ListParagraph"/>
              <w:numPr>
                <w:ilvl w:val="0"/>
                <w:numId w:val="38"/>
              </w:numPr>
              <w:rPr>
                <w:rFonts w:cs="Arial"/>
                <w:sz w:val="20"/>
                <w:szCs w:val="20"/>
              </w:rPr>
            </w:pPr>
            <w:r>
              <w:rPr>
                <w:rFonts w:cs="Arial"/>
                <w:sz w:val="20"/>
                <w:szCs w:val="20"/>
              </w:rPr>
              <w:t>Support from WHWB including CBT appointments</w:t>
            </w:r>
          </w:p>
        </w:tc>
      </w:tr>
      <w:tr w:rsidR="00C04A6B" w14:paraId="3C923CAB" w14:textId="77777777" w:rsidTr="001D2C78">
        <w:trPr>
          <w:trHeight w:val="470"/>
        </w:trPr>
        <w:tc>
          <w:tcPr>
            <w:tcW w:w="6374" w:type="dxa"/>
            <w:shd w:val="clear" w:color="auto" w:fill="FFFFFF" w:themeFill="background1"/>
          </w:tcPr>
          <w:p w14:paraId="33D476C8" w14:textId="7D714461" w:rsidR="00C04A6B" w:rsidRPr="00C04A6B" w:rsidRDefault="00C04A6B" w:rsidP="00C04A6B">
            <w:pPr>
              <w:rPr>
                <w:rFonts w:ascii="Arial" w:hAnsi="Arial" w:cs="Arial"/>
                <w:sz w:val="20"/>
                <w:szCs w:val="20"/>
              </w:rPr>
            </w:pPr>
            <w:r w:rsidRPr="00C04A6B">
              <w:rPr>
                <w:rFonts w:ascii="Arial" w:hAnsi="Arial" w:cs="Arial"/>
                <w:sz w:val="20"/>
                <w:szCs w:val="20"/>
              </w:rPr>
              <w:t>Worries about children’s mental health and missing education</w:t>
            </w:r>
          </w:p>
        </w:tc>
        <w:tc>
          <w:tcPr>
            <w:tcW w:w="8363" w:type="dxa"/>
            <w:shd w:val="clear" w:color="auto" w:fill="FFFFFF" w:themeFill="background1"/>
          </w:tcPr>
          <w:p w14:paraId="51AB8821" w14:textId="007C33A1" w:rsidR="00C04A6B" w:rsidRPr="00B944E3" w:rsidRDefault="00A84C57" w:rsidP="00C04A6B">
            <w:pPr>
              <w:pStyle w:val="ListParagraph"/>
              <w:numPr>
                <w:ilvl w:val="0"/>
                <w:numId w:val="33"/>
              </w:numPr>
              <w:rPr>
                <w:rFonts w:cs="Arial"/>
                <w:sz w:val="20"/>
                <w:szCs w:val="20"/>
              </w:rPr>
            </w:pPr>
            <w:r>
              <w:rPr>
                <w:rFonts w:cs="Arial"/>
                <w:sz w:val="20"/>
                <w:szCs w:val="20"/>
              </w:rPr>
              <w:t>Support from WHWB including CBT appointments</w:t>
            </w:r>
          </w:p>
        </w:tc>
      </w:tr>
      <w:tr w:rsidR="00C04A6B" w14:paraId="7883916C" w14:textId="77777777" w:rsidTr="00C04A6B">
        <w:trPr>
          <w:trHeight w:val="402"/>
        </w:trPr>
        <w:tc>
          <w:tcPr>
            <w:tcW w:w="14737" w:type="dxa"/>
            <w:gridSpan w:val="2"/>
            <w:shd w:val="clear" w:color="auto" w:fill="DDD9C3" w:themeFill="background2" w:themeFillShade="E6"/>
          </w:tcPr>
          <w:p w14:paraId="512E4E6D" w14:textId="0E114DF1" w:rsidR="00C04A6B" w:rsidRPr="00F04862" w:rsidRDefault="00C04A6B" w:rsidP="00C04A6B">
            <w:pPr>
              <w:jc w:val="center"/>
              <w:rPr>
                <w:b/>
                <w:bCs/>
              </w:rPr>
            </w:pPr>
          </w:p>
        </w:tc>
      </w:tr>
      <w:tr w:rsidR="00C04A6B" w14:paraId="3C0636F9" w14:textId="77777777" w:rsidTr="00C04A6B">
        <w:trPr>
          <w:trHeight w:val="402"/>
        </w:trPr>
        <w:tc>
          <w:tcPr>
            <w:tcW w:w="6374" w:type="dxa"/>
            <w:shd w:val="clear" w:color="auto" w:fill="DDD9C3" w:themeFill="background2" w:themeFillShade="E6"/>
          </w:tcPr>
          <w:p w14:paraId="6A6ED6AA" w14:textId="77777777" w:rsidR="00C04A6B" w:rsidRDefault="00C04A6B" w:rsidP="00C04A6B">
            <w:pPr>
              <w:jc w:val="center"/>
              <w:rPr>
                <w:b/>
                <w:bCs/>
              </w:rPr>
            </w:pPr>
            <w:r>
              <w:rPr>
                <w:b/>
                <w:bCs/>
              </w:rPr>
              <w:t>INTERNAL</w:t>
            </w:r>
          </w:p>
        </w:tc>
        <w:tc>
          <w:tcPr>
            <w:tcW w:w="8363" w:type="dxa"/>
            <w:shd w:val="clear" w:color="auto" w:fill="DDD9C3" w:themeFill="background2" w:themeFillShade="E6"/>
          </w:tcPr>
          <w:p w14:paraId="392E3078" w14:textId="77777777" w:rsidR="00C04A6B" w:rsidRDefault="00C04A6B" w:rsidP="00C04A6B">
            <w:pPr>
              <w:jc w:val="center"/>
              <w:rPr>
                <w:b/>
                <w:bCs/>
              </w:rPr>
            </w:pPr>
            <w:r>
              <w:rPr>
                <w:b/>
                <w:bCs/>
              </w:rPr>
              <w:t>EXTERNAL</w:t>
            </w:r>
          </w:p>
        </w:tc>
      </w:tr>
      <w:tr w:rsidR="00C04A6B" w14:paraId="4B8F8204" w14:textId="77777777" w:rsidTr="001D2C78">
        <w:trPr>
          <w:trHeight w:val="804"/>
        </w:trPr>
        <w:tc>
          <w:tcPr>
            <w:tcW w:w="6374" w:type="dxa"/>
            <w:shd w:val="clear" w:color="auto" w:fill="FFFFFF" w:themeFill="background1"/>
          </w:tcPr>
          <w:p w14:paraId="4D11BACF" w14:textId="333C8224" w:rsidR="00C04A6B" w:rsidRDefault="00C04A6B" w:rsidP="00C04A6B">
            <w:pPr>
              <w:rPr>
                <w:rFonts w:ascii="Arial" w:hAnsi="Arial" w:cs="Arial"/>
                <w:sz w:val="20"/>
                <w:szCs w:val="20"/>
              </w:rPr>
            </w:pPr>
          </w:p>
          <w:p w14:paraId="129E7BE5" w14:textId="77777777" w:rsidR="00C04A6B" w:rsidRDefault="00C04A6B" w:rsidP="00C04A6B">
            <w:pPr>
              <w:rPr>
                <w:rFonts w:ascii="Arial" w:hAnsi="Arial" w:cs="Arial"/>
                <w:sz w:val="20"/>
                <w:szCs w:val="20"/>
              </w:rPr>
            </w:pPr>
            <w:r>
              <w:rPr>
                <w:rFonts w:ascii="Arial" w:hAnsi="Arial" w:cs="Arial"/>
                <w:sz w:val="20"/>
                <w:szCs w:val="20"/>
              </w:rPr>
              <w:t>Internal</w:t>
            </w:r>
          </w:p>
          <w:p w14:paraId="6503CC2B" w14:textId="77777777" w:rsidR="00C04A6B" w:rsidRDefault="00B62AD7" w:rsidP="00C04A6B">
            <w:pPr>
              <w:rPr>
                <w:rFonts w:ascii="Arial" w:hAnsi="Arial" w:cs="Arial"/>
                <w:sz w:val="20"/>
                <w:szCs w:val="20"/>
              </w:rPr>
            </w:pPr>
            <w:hyperlink r:id="rId72" w:history="1">
              <w:r w:rsidR="00C04A6B" w:rsidRPr="006F5E2E">
                <w:rPr>
                  <w:rStyle w:val="Hyperlink"/>
                  <w:rFonts w:ascii="Arial" w:hAnsi="Arial" w:cs="Arial"/>
                  <w:sz w:val="20"/>
                  <w:szCs w:val="20"/>
                </w:rPr>
                <w:t>Silvercloud for Staff</w:t>
              </w:r>
            </w:hyperlink>
          </w:p>
          <w:p w14:paraId="5DBC6E80" w14:textId="77777777" w:rsidR="00C04A6B" w:rsidRDefault="00C04A6B" w:rsidP="00C04A6B">
            <w:pPr>
              <w:rPr>
                <w:rFonts w:ascii="Arial" w:hAnsi="Arial" w:cs="Arial"/>
                <w:sz w:val="20"/>
                <w:szCs w:val="20"/>
              </w:rPr>
            </w:pPr>
          </w:p>
          <w:p w14:paraId="20E81F62" w14:textId="77777777" w:rsidR="00C04A6B" w:rsidRPr="006A1312" w:rsidRDefault="00B62AD7" w:rsidP="00C04A6B">
            <w:pPr>
              <w:rPr>
                <w:rFonts w:ascii="Arial" w:hAnsi="Arial" w:cs="Arial"/>
                <w:color w:val="000000" w:themeColor="text1"/>
              </w:rPr>
            </w:pPr>
            <w:hyperlink r:id="rId73" w:history="1">
              <w:r w:rsidR="00C04A6B" w:rsidRPr="006A1312">
                <w:rPr>
                  <w:rStyle w:val="Hyperlink"/>
                  <w:rFonts w:ascii="Arial" w:hAnsi="Arial" w:cs="Arial"/>
                </w:rPr>
                <w:t>Managing Anxiety when Returning to Campus Webinar</w:t>
              </w:r>
            </w:hyperlink>
          </w:p>
          <w:p w14:paraId="0408C840" w14:textId="77777777" w:rsidR="00C04A6B" w:rsidRPr="006A1312" w:rsidRDefault="00C04A6B" w:rsidP="00C04A6B">
            <w:pPr>
              <w:rPr>
                <w:rFonts w:ascii="Arial" w:hAnsi="Arial" w:cs="Arial"/>
                <w:color w:val="000000" w:themeColor="text1"/>
              </w:rPr>
            </w:pPr>
          </w:p>
          <w:p w14:paraId="5FF6E3F7" w14:textId="77777777" w:rsidR="00C04A6B" w:rsidRPr="006A1312" w:rsidRDefault="00B62AD7" w:rsidP="00C04A6B">
            <w:pPr>
              <w:rPr>
                <w:rFonts w:ascii="Arial" w:hAnsi="Arial" w:cs="Arial"/>
                <w:color w:val="000000" w:themeColor="text1"/>
              </w:rPr>
            </w:pPr>
            <w:hyperlink r:id="rId74" w:history="1">
              <w:r w:rsidR="00C04A6B" w:rsidRPr="006A1312">
                <w:rPr>
                  <w:rStyle w:val="Hyperlink"/>
                  <w:rFonts w:ascii="Arial" w:hAnsi="Arial" w:cs="Arial"/>
                </w:rPr>
                <w:t>Managing your Wellbeing during Lockdown Webinar</w:t>
              </w:r>
            </w:hyperlink>
          </w:p>
          <w:p w14:paraId="1D9454B9" w14:textId="77777777" w:rsidR="00C04A6B" w:rsidRDefault="00C04A6B" w:rsidP="00C04A6B">
            <w:pPr>
              <w:rPr>
                <w:rFonts w:ascii="Arial" w:hAnsi="Arial" w:cs="Arial"/>
                <w:sz w:val="20"/>
                <w:szCs w:val="20"/>
              </w:rPr>
            </w:pPr>
          </w:p>
          <w:p w14:paraId="5E82F673" w14:textId="77777777" w:rsidR="00C04A6B" w:rsidRDefault="00C04A6B" w:rsidP="00C04A6B">
            <w:pPr>
              <w:rPr>
                <w:rFonts w:ascii="Arial" w:hAnsi="Arial" w:cs="Arial"/>
                <w:sz w:val="20"/>
                <w:szCs w:val="20"/>
              </w:rPr>
            </w:pPr>
          </w:p>
          <w:p w14:paraId="5C5DFDEA" w14:textId="77777777" w:rsidR="00C04A6B" w:rsidRDefault="00C04A6B" w:rsidP="00C04A6B">
            <w:pPr>
              <w:rPr>
                <w:rFonts w:ascii="Arial" w:hAnsi="Arial" w:cs="Arial"/>
                <w:sz w:val="20"/>
                <w:szCs w:val="20"/>
              </w:rPr>
            </w:pPr>
          </w:p>
          <w:p w14:paraId="1CE2ED66" w14:textId="77777777" w:rsidR="00C04A6B" w:rsidRPr="00F04862" w:rsidRDefault="00C04A6B" w:rsidP="00C04A6B">
            <w:pPr>
              <w:pStyle w:val="ListParagraph"/>
              <w:ind w:left="360"/>
              <w:rPr>
                <w:rFonts w:cs="Arial"/>
                <w:sz w:val="20"/>
                <w:szCs w:val="20"/>
              </w:rPr>
            </w:pPr>
          </w:p>
        </w:tc>
        <w:tc>
          <w:tcPr>
            <w:tcW w:w="8363" w:type="dxa"/>
            <w:shd w:val="clear" w:color="auto" w:fill="FFFFFF" w:themeFill="background1"/>
          </w:tcPr>
          <w:p w14:paraId="0882FBC0" w14:textId="5BCAFEA4" w:rsidR="00C04A6B" w:rsidRDefault="00C04A6B" w:rsidP="00C04A6B">
            <w:pPr>
              <w:rPr>
                <w:rFonts w:ascii="Arial" w:hAnsi="Arial" w:cs="Arial"/>
                <w:sz w:val="20"/>
                <w:szCs w:val="20"/>
              </w:rPr>
            </w:pPr>
            <w:r>
              <w:rPr>
                <w:rFonts w:ascii="Arial" w:hAnsi="Arial" w:cs="Arial"/>
                <w:sz w:val="20"/>
                <w:szCs w:val="20"/>
              </w:rPr>
              <w:t xml:space="preserve"> </w:t>
            </w:r>
          </w:p>
          <w:p w14:paraId="17D402AD" w14:textId="77777777" w:rsidR="00C04A6B" w:rsidRPr="00DE1704" w:rsidRDefault="00C04A6B" w:rsidP="00C04A6B">
            <w:pPr>
              <w:rPr>
                <w:rFonts w:ascii="Arial" w:hAnsi="Arial" w:cs="Arial"/>
                <w:color w:val="000000" w:themeColor="text1"/>
                <w:sz w:val="20"/>
                <w:szCs w:val="20"/>
              </w:rPr>
            </w:pPr>
            <w:r>
              <w:rPr>
                <w:rFonts w:ascii="Arial" w:hAnsi="Arial" w:cs="Arial"/>
                <w:sz w:val="20"/>
                <w:szCs w:val="20"/>
              </w:rPr>
              <w:t>External</w:t>
            </w:r>
          </w:p>
          <w:p w14:paraId="3B776065" w14:textId="77777777" w:rsidR="00C04A6B" w:rsidRDefault="00B62AD7" w:rsidP="00C04A6B">
            <w:pPr>
              <w:rPr>
                <w:rFonts w:ascii="Arial" w:hAnsi="Arial" w:cs="Arial"/>
                <w:sz w:val="20"/>
                <w:szCs w:val="20"/>
              </w:rPr>
            </w:pPr>
            <w:hyperlink r:id="rId75" w:history="1">
              <w:r w:rsidR="00C04A6B" w:rsidRPr="00364D32">
                <w:rPr>
                  <w:rStyle w:val="Hyperlink"/>
                  <w:rFonts w:ascii="Arial" w:hAnsi="Arial" w:cs="Arial"/>
                  <w:sz w:val="20"/>
                  <w:szCs w:val="20"/>
                </w:rPr>
                <w:t>https://www.mentalhealth.org.uk/coronavirus/looking-after-your-mental-health-while-working-during-coronavirus</w:t>
              </w:r>
            </w:hyperlink>
            <w:r w:rsidR="00C04A6B">
              <w:rPr>
                <w:rFonts w:ascii="Arial" w:hAnsi="Arial" w:cs="Arial"/>
                <w:sz w:val="20"/>
                <w:szCs w:val="20"/>
              </w:rPr>
              <w:t xml:space="preserve"> </w:t>
            </w:r>
          </w:p>
          <w:p w14:paraId="6DB9C959" w14:textId="77777777" w:rsidR="00C04A6B" w:rsidRDefault="00C04A6B" w:rsidP="00C04A6B">
            <w:pPr>
              <w:rPr>
                <w:rFonts w:ascii="Arial" w:hAnsi="Arial" w:cs="Arial"/>
                <w:sz w:val="20"/>
                <w:szCs w:val="20"/>
              </w:rPr>
            </w:pPr>
          </w:p>
          <w:p w14:paraId="0B6E4030" w14:textId="77777777" w:rsidR="00C04A6B" w:rsidRDefault="00B62AD7" w:rsidP="00C04A6B">
            <w:pPr>
              <w:rPr>
                <w:rFonts w:ascii="Arial" w:hAnsi="Arial" w:cs="Arial"/>
                <w:sz w:val="20"/>
                <w:szCs w:val="20"/>
              </w:rPr>
            </w:pPr>
            <w:hyperlink r:id="rId76" w:history="1">
              <w:r w:rsidR="00C04A6B" w:rsidRPr="00525AC5">
                <w:rPr>
                  <w:rStyle w:val="Hyperlink"/>
                  <w:rFonts w:ascii="Arial" w:hAnsi="Arial" w:cs="Arial"/>
                  <w:sz w:val="20"/>
                  <w:szCs w:val="20"/>
                </w:rPr>
                <w:t>https://www.mind.org.uk/information-support/coronavirus/mask-anxiety-face-coverings-and-mental-health/</w:t>
              </w:r>
            </w:hyperlink>
          </w:p>
          <w:p w14:paraId="4DFCCFCC" w14:textId="77777777" w:rsidR="00C04A6B" w:rsidRDefault="00C04A6B" w:rsidP="00C04A6B">
            <w:pPr>
              <w:rPr>
                <w:rFonts w:ascii="Arial" w:hAnsi="Arial" w:cs="Arial"/>
                <w:sz w:val="20"/>
                <w:szCs w:val="20"/>
              </w:rPr>
            </w:pPr>
          </w:p>
          <w:p w14:paraId="49F0B71A" w14:textId="30808861" w:rsidR="00C04A6B" w:rsidRDefault="00C04A6B" w:rsidP="00C04A6B">
            <w:pPr>
              <w:rPr>
                <w:rFonts w:ascii="Arial" w:hAnsi="Arial" w:cs="Arial"/>
                <w:sz w:val="20"/>
                <w:szCs w:val="20"/>
              </w:rPr>
            </w:pPr>
            <w:r>
              <w:rPr>
                <w:rFonts w:ascii="Arial" w:hAnsi="Arial" w:cs="Arial"/>
                <w:sz w:val="20"/>
                <w:szCs w:val="20"/>
              </w:rPr>
              <w:t>Mind provide i</w:t>
            </w:r>
            <w:r w:rsidRPr="005649F2">
              <w:rPr>
                <w:rFonts w:ascii="Arial" w:hAnsi="Arial" w:cs="Arial"/>
                <w:sz w:val="20"/>
                <w:szCs w:val="20"/>
              </w:rPr>
              <w:t xml:space="preserve">nformation on where to go for support for </w:t>
            </w:r>
            <w:hyperlink r:id="rId77" w:history="1">
              <w:r w:rsidRPr="005649F2">
                <w:rPr>
                  <w:rStyle w:val="Hyperlink"/>
                  <w:rFonts w:ascii="Arial" w:hAnsi="Arial" w:cs="Arial"/>
                  <w:sz w:val="20"/>
                  <w:szCs w:val="20"/>
                </w:rPr>
                <w:t>bereavement</w:t>
              </w:r>
            </w:hyperlink>
            <w:r w:rsidRPr="005649F2">
              <w:rPr>
                <w:rFonts w:ascii="Arial" w:hAnsi="Arial" w:cs="Arial"/>
                <w:sz w:val="20"/>
                <w:szCs w:val="20"/>
              </w:rPr>
              <w:t>, and suggestions for helping yourself and others through grief.</w:t>
            </w:r>
          </w:p>
          <w:p w14:paraId="7E0542A7" w14:textId="77777777" w:rsidR="00C04A6B" w:rsidRDefault="00C04A6B" w:rsidP="00C04A6B"/>
          <w:p w14:paraId="2ADB0CA3" w14:textId="77777777" w:rsidR="00C04A6B" w:rsidRDefault="00B62AD7" w:rsidP="00C04A6B">
            <w:pPr>
              <w:rPr>
                <w:rFonts w:ascii="Arial" w:hAnsi="Arial" w:cs="Arial"/>
                <w:sz w:val="20"/>
                <w:szCs w:val="20"/>
              </w:rPr>
            </w:pPr>
            <w:hyperlink r:id="rId78" w:history="1">
              <w:proofErr w:type="gramStart"/>
              <w:r w:rsidR="00C04A6B" w:rsidRPr="005649F2">
                <w:rPr>
                  <w:rStyle w:val="Hyperlink"/>
                  <w:rFonts w:ascii="Arial" w:hAnsi="Arial" w:cs="Arial"/>
                  <w:sz w:val="20"/>
                  <w:szCs w:val="20"/>
                </w:rPr>
                <w:t>Mind</w:t>
              </w:r>
              <w:proofErr w:type="gramEnd"/>
              <w:r w:rsidR="00C04A6B" w:rsidRPr="005649F2">
                <w:rPr>
                  <w:rStyle w:val="Hyperlink"/>
                  <w:rFonts w:ascii="Arial" w:hAnsi="Arial" w:cs="Arial"/>
                  <w:sz w:val="20"/>
                  <w:szCs w:val="20"/>
                </w:rPr>
                <w:t xml:space="preserve"> provide a young people</w:t>
              </w:r>
            </w:hyperlink>
            <w:r w:rsidR="00C04A6B">
              <w:rPr>
                <w:rFonts w:ascii="Arial" w:hAnsi="Arial" w:cs="Arial"/>
                <w:sz w:val="20"/>
                <w:szCs w:val="20"/>
              </w:rPr>
              <w:t xml:space="preserve"> and COVID hub for parents and young people.</w:t>
            </w:r>
          </w:p>
          <w:p w14:paraId="0DC7F85B" w14:textId="77777777" w:rsidR="00C04A6B" w:rsidRPr="006441B0" w:rsidRDefault="00C04A6B" w:rsidP="00C04A6B">
            <w:pPr>
              <w:rPr>
                <w:rFonts w:cs="Arial"/>
                <w:sz w:val="20"/>
                <w:szCs w:val="20"/>
              </w:rPr>
            </w:pPr>
          </w:p>
        </w:tc>
      </w:tr>
    </w:tbl>
    <w:p w14:paraId="5F84ED59" w14:textId="77777777" w:rsidR="00582FF3" w:rsidRDefault="00582FF3" w:rsidP="00582FF3">
      <w:pPr>
        <w:spacing w:after="0" w:line="240" w:lineRule="auto"/>
        <w:rPr>
          <w:rFonts w:ascii="Arial" w:hAnsi="Arial" w:cs="Arial"/>
          <w:sz w:val="20"/>
          <w:szCs w:val="20"/>
        </w:rPr>
      </w:pPr>
    </w:p>
    <w:p w14:paraId="05165C44" w14:textId="77777777" w:rsidR="00582FF3" w:rsidRDefault="00582FF3" w:rsidP="00582FF3">
      <w:pPr>
        <w:spacing w:after="0" w:line="240" w:lineRule="auto"/>
        <w:rPr>
          <w:rFonts w:ascii="Arial" w:hAnsi="Arial" w:cs="Arial"/>
          <w:sz w:val="20"/>
          <w:szCs w:val="20"/>
        </w:rPr>
      </w:pPr>
    </w:p>
    <w:p w14:paraId="1418A54C" w14:textId="77777777" w:rsidR="00A639E0" w:rsidRDefault="00A639E0" w:rsidP="00A639E0">
      <w:pPr>
        <w:spacing w:after="0" w:line="240" w:lineRule="auto"/>
        <w:rPr>
          <w:rFonts w:ascii="Arial" w:hAnsi="Arial" w:cs="Arial"/>
          <w:b/>
        </w:rPr>
      </w:pPr>
    </w:p>
    <w:p w14:paraId="5281D2C3" w14:textId="77777777" w:rsidR="00582FF3" w:rsidRPr="00414A8E" w:rsidRDefault="00582FF3" w:rsidP="00414A8E">
      <w:pPr>
        <w:spacing w:after="0" w:line="240" w:lineRule="auto"/>
        <w:rPr>
          <w:rFonts w:ascii="Arial" w:hAnsi="Arial" w:cs="Arial"/>
          <w:sz w:val="20"/>
          <w:szCs w:val="20"/>
        </w:rPr>
      </w:pPr>
    </w:p>
    <w:sectPr w:rsidR="00582FF3" w:rsidRPr="00414A8E" w:rsidSect="001A71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0D964" w14:textId="77777777" w:rsidR="00573B93" w:rsidRDefault="00573B93" w:rsidP="00F6725A">
      <w:pPr>
        <w:spacing w:after="0" w:line="240" w:lineRule="auto"/>
      </w:pPr>
      <w:r>
        <w:separator/>
      </w:r>
    </w:p>
  </w:endnote>
  <w:endnote w:type="continuationSeparator" w:id="0">
    <w:p w14:paraId="293092FA" w14:textId="77777777" w:rsidR="00573B93" w:rsidRDefault="00573B93" w:rsidP="00F6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4D5F" w14:textId="3C3384AA" w:rsidR="004656FD" w:rsidRDefault="004656FD">
    <w:pPr>
      <w:pStyle w:val="Footer"/>
    </w:pPr>
  </w:p>
  <w:p w14:paraId="7FCB37A4" w14:textId="6851EAAF" w:rsidR="00944195" w:rsidRDefault="00944195">
    <w:pPr>
      <w:pStyle w:val="Footer"/>
      <w:rPr>
        <w:rFonts w:ascii="Arial" w:hAnsi="Arial" w:cs="Arial"/>
        <w:sz w:val="18"/>
        <w:szCs w:val="18"/>
        <w:shd w:val="clear" w:color="auto" w:fill="FFFFFF"/>
      </w:rPr>
    </w:pPr>
    <w:r>
      <w:rPr>
        <w:rFonts w:ascii="Arial" w:hAnsi="Arial" w:cs="Arial"/>
        <w:sz w:val="18"/>
        <w:szCs w:val="18"/>
        <w:shd w:val="clear" w:color="auto" w:fill="FFFFFF"/>
      </w:rPr>
      <w:t xml:space="preserve">Created: 25 January 2020 </w:t>
    </w:r>
  </w:p>
  <w:p w14:paraId="71A16DDA" w14:textId="2E59D2C2" w:rsidR="00944195" w:rsidRDefault="00944195">
    <w:pPr>
      <w:pStyle w:val="Footer"/>
      <w:rPr>
        <w:rFonts w:ascii="Arial" w:hAnsi="Arial" w:cs="Arial"/>
        <w:sz w:val="18"/>
        <w:szCs w:val="18"/>
        <w:shd w:val="clear" w:color="auto" w:fill="FFFFFF"/>
      </w:rPr>
    </w:pPr>
    <w:r>
      <w:rPr>
        <w:rFonts w:ascii="Arial" w:hAnsi="Arial" w:cs="Arial"/>
        <w:sz w:val="18"/>
        <w:szCs w:val="18"/>
        <w:shd w:val="clear" w:color="auto" w:fill="FFFFFF"/>
      </w:rPr>
      <w:t>Reviewed: 21 September 2021</w:t>
    </w:r>
  </w:p>
  <w:p w14:paraId="76841A75" w14:textId="42AB0805" w:rsidR="00944195" w:rsidRDefault="00944195">
    <w:pPr>
      <w:pStyle w:val="Footer"/>
      <w:rPr>
        <w:rFonts w:ascii="Arial" w:hAnsi="Arial" w:cs="Arial"/>
        <w:sz w:val="18"/>
        <w:szCs w:val="18"/>
        <w:shd w:val="clear" w:color="auto" w:fill="FFFFFF"/>
      </w:rPr>
    </w:pPr>
    <w:r>
      <w:rPr>
        <w:rFonts w:ascii="Arial" w:hAnsi="Arial" w:cs="Arial"/>
        <w:sz w:val="18"/>
        <w:szCs w:val="18"/>
        <w:shd w:val="clear" w:color="auto" w:fill="FFFFFF"/>
      </w:rPr>
      <w:t>Version: 09</w:t>
    </w:r>
  </w:p>
  <w:p w14:paraId="6C5923FB" w14:textId="0C4C7F2C" w:rsidR="004656FD" w:rsidRDefault="00944195">
    <w:pPr>
      <w:pStyle w:val="Footer"/>
    </w:pPr>
    <w:r>
      <w:rPr>
        <w:rFonts w:ascii="Arial" w:hAnsi="Arial" w:cs="Arial"/>
        <w:sz w:val="18"/>
        <w:szCs w:val="18"/>
        <w:shd w:val="clear" w:color="auto" w:fill="FFFFFF"/>
      </w:rPr>
      <w:t>Review Date: In line with government guidelines, or as the University considers moving to a new protection level, whichever is sooner.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E9C2" w14:textId="77777777" w:rsidR="00573B93" w:rsidRDefault="00573B93" w:rsidP="00F6725A">
      <w:pPr>
        <w:spacing w:after="0" w:line="240" w:lineRule="auto"/>
      </w:pPr>
      <w:r>
        <w:separator/>
      </w:r>
    </w:p>
  </w:footnote>
  <w:footnote w:type="continuationSeparator" w:id="0">
    <w:p w14:paraId="64CE3865" w14:textId="77777777" w:rsidR="00573B93" w:rsidRDefault="00573B93" w:rsidP="00F6725A">
      <w:pPr>
        <w:spacing w:after="0" w:line="240" w:lineRule="auto"/>
      </w:pPr>
      <w:r>
        <w:continuationSeparator/>
      </w:r>
    </w:p>
  </w:footnote>
  <w:footnote w:id="1">
    <w:p w14:paraId="1FA17BE1" w14:textId="0BF9154C" w:rsidR="004656FD" w:rsidRDefault="004656FD">
      <w:pPr>
        <w:pStyle w:val="FootnoteText"/>
      </w:pPr>
      <w:r>
        <w:rPr>
          <w:rStyle w:val="FootnoteReference"/>
        </w:rPr>
        <w:footnoteRef/>
      </w:r>
      <w:r>
        <w:t xml:space="preserve"> </w:t>
      </w:r>
      <w:r w:rsidRPr="0090796B">
        <w:t>https://coronavirus.data.gov.uk/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48B"/>
    <w:multiLevelType w:val="hybridMultilevel"/>
    <w:tmpl w:val="498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1E25"/>
    <w:multiLevelType w:val="hybridMultilevel"/>
    <w:tmpl w:val="D2208E0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382467"/>
    <w:multiLevelType w:val="hybridMultilevel"/>
    <w:tmpl w:val="C72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B315F"/>
    <w:multiLevelType w:val="hybridMultilevel"/>
    <w:tmpl w:val="7F10F306"/>
    <w:lvl w:ilvl="0" w:tplc="C68A3174">
      <w:start w:val="1"/>
      <w:numFmt w:val="bullet"/>
      <w:lvlText w:val="•"/>
      <w:lvlJc w:val="left"/>
      <w:pPr>
        <w:tabs>
          <w:tab w:val="num" w:pos="720"/>
        </w:tabs>
        <w:ind w:left="720" w:hanging="360"/>
      </w:pPr>
      <w:rPr>
        <w:rFonts w:ascii="Arial" w:hAnsi="Arial" w:cs="Times New Roman" w:hint="default"/>
      </w:rPr>
    </w:lvl>
    <w:lvl w:ilvl="1" w:tplc="9160A132">
      <w:start w:val="1"/>
      <w:numFmt w:val="bullet"/>
      <w:lvlText w:val="•"/>
      <w:lvlJc w:val="left"/>
      <w:pPr>
        <w:tabs>
          <w:tab w:val="num" w:pos="1440"/>
        </w:tabs>
        <w:ind w:left="1440" w:hanging="360"/>
      </w:pPr>
      <w:rPr>
        <w:rFonts w:ascii="Arial" w:hAnsi="Arial" w:cs="Times New Roman" w:hint="default"/>
      </w:rPr>
    </w:lvl>
    <w:lvl w:ilvl="2" w:tplc="80EA084C">
      <w:start w:val="1"/>
      <w:numFmt w:val="bullet"/>
      <w:lvlText w:val="•"/>
      <w:lvlJc w:val="left"/>
      <w:pPr>
        <w:tabs>
          <w:tab w:val="num" w:pos="2160"/>
        </w:tabs>
        <w:ind w:left="2160" w:hanging="360"/>
      </w:pPr>
      <w:rPr>
        <w:rFonts w:ascii="Arial" w:hAnsi="Arial" w:cs="Times New Roman" w:hint="default"/>
      </w:rPr>
    </w:lvl>
    <w:lvl w:ilvl="3" w:tplc="CE5A09F8">
      <w:start w:val="1"/>
      <w:numFmt w:val="bullet"/>
      <w:lvlText w:val="•"/>
      <w:lvlJc w:val="left"/>
      <w:pPr>
        <w:tabs>
          <w:tab w:val="num" w:pos="2880"/>
        </w:tabs>
        <w:ind w:left="2880" w:hanging="360"/>
      </w:pPr>
      <w:rPr>
        <w:rFonts w:ascii="Arial" w:hAnsi="Arial" w:cs="Times New Roman" w:hint="default"/>
      </w:rPr>
    </w:lvl>
    <w:lvl w:ilvl="4" w:tplc="E3F031D0">
      <w:start w:val="1"/>
      <w:numFmt w:val="bullet"/>
      <w:lvlText w:val="•"/>
      <w:lvlJc w:val="left"/>
      <w:pPr>
        <w:tabs>
          <w:tab w:val="num" w:pos="3600"/>
        </w:tabs>
        <w:ind w:left="3600" w:hanging="360"/>
      </w:pPr>
      <w:rPr>
        <w:rFonts w:ascii="Arial" w:hAnsi="Arial" w:cs="Times New Roman" w:hint="default"/>
      </w:rPr>
    </w:lvl>
    <w:lvl w:ilvl="5" w:tplc="6EC85F7E">
      <w:start w:val="1"/>
      <w:numFmt w:val="bullet"/>
      <w:lvlText w:val="•"/>
      <w:lvlJc w:val="left"/>
      <w:pPr>
        <w:tabs>
          <w:tab w:val="num" w:pos="4320"/>
        </w:tabs>
        <w:ind w:left="4320" w:hanging="360"/>
      </w:pPr>
      <w:rPr>
        <w:rFonts w:ascii="Arial" w:hAnsi="Arial" w:cs="Times New Roman" w:hint="default"/>
      </w:rPr>
    </w:lvl>
    <w:lvl w:ilvl="6" w:tplc="C4E8B55C">
      <w:start w:val="1"/>
      <w:numFmt w:val="bullet"/>
      <w:lvlText w:val="•"/>
      <w:lvlJc w:val="left"/>
      <w:pPr>
        <w:tabs>
          <w:tab w:val="num" w:pos="5040"/>
        </w:tabs>
        <w:ind w:left="5040" w:hanging="360"/>
      </w:pPr>
      <w:rPr>
        <w:rFonts w:ascii="Arial" w:hAnsi="Arial" w:cs="Times New Roman" w:hint="default"/>
      </w:rPr>
    </w:lvl>
    <w:lvl w:ilvl="7" w:tplc="0B10D782">
      <w:start w:val="1"/>
      <w:numFmt w:val="bullet"/>
      <w:lvlText w:val="•"/>
      <w:lvlJc w:val="left"/>
      <w:pPr>
        <w:tabs>
          <w:tab w:val="num" w:pos="5760"/>
        </w:tabs>
        <w:ind w:left="5760" w:hanging="360"/>
      </w:pPr>
      <w:rPr>
        <w:rFonts w:ascii="Arial" w:hAnsi="Arial" w:cs="Times New Roman" w:hint="default"/>
      </w:rPr>
    </w:lvl>
    <w:lvl w:ilvl="8" w:tplc="41943CC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A9F25CD"/>
    <w:multiLevelType w:val="hybridMultilevel"/>
    <w:tmpl w:val="F802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A3C23"/>
    <w:multiLevelType w:val="hybridMultilevel"/>
    <w:tmpl w:val="9112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50A9E"/>
    <w:multiLevelType w:val="hybridMultilevel"/>
    <w:tmpl w:val="F4E0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1C2C6E"/>
    <w:multiLevelType w:val="hybridMultilevel"/>
    <w:tmpl w:val="6AC4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B89"/>
    <w:multiLevelType w:val="hybridMultilevel"/>
    <w:tmpl w:val="C05C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964DF"/>
    <w:multiLevelType w:val="hybridMultilevel"/>
    <w:tmpl w:val="28A6C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16C68"/>
    <w:multiLevelType w:val="hybridMultilevel"/>
    <w:tmpl w:val="725C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B234B"/>
    <w:multiLevelType w:val="hybridMultilevel"/>
    <w:tmpl w:val="464A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A3B08"/>
    <w:multiLevelType w:val="hybridMultilevel"/>
    <w:tmpl w:val="5A283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43924"/>
    <w:multiLevelType w:val="hybridMultilevel"/>
    <w:tmpl w:val="5D2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D143E"/>
    <w:multiLevelType w:val="hybridMultilevel"/>
    <w:tmpl w:val="A1C4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537926"/>
    <w:multiLevelType w:val="hybridMultilevel"/>
    <w:tmpl w:val="0B6E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51F76"/>
    <w:multiLevelType w:val="hybridMultilevel"/>
    <w:tmpl w:val="3B3A9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B01407"/>
    <w:multiLevelType w:val="hybridMultilevel"/>
    <w:tmpl w:val="02A00322"/>
    <w:lvl w:ilvl="0" w:tplc="5F1041F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B1DA5"/>
    <w:multiLevelType w:val="hybridMultilevel"/>
    <w:tmpl w:val="0A08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837F90"/>
    <w:multiLevelType w:val="hybridMultilevel"/>
    <w:tmpl w:val="383E2A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0F64C7"/>
    <w:multiLevelType w:val="hybridMultilevel"/>
    <w:tmpl w:val="1A22FA18"/>
    <w:lvl w:ilvl="0" w:tplc="F8045B3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554B6C"/>
    <w:multiLevelType w:val="hybridMultilevel"/>
    <w:tmpl w:val="294A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F772EC"/>
    <w:multiLevelType w:val="hybridMultilevel"/>
    <w:tmpl w:val="3D240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CE38CA"/>
    <w:multiLevelType w:val="hybridMultilevel"/>
    <w:tmpl w:val="F38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940C5"/>
    <w:multiLevelType w:val="hybridMultilevel"/>
    <w:tmpl w:val="F8BE2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D24538"/>
    <w:multiLevelType w:val="hybridMultilevel"/>
    <w:tmpl w:val="865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03122"/>
    <w:multiLevelType w:val="hybridMultilevel"/>
    <w:tmpl w:val="B93CC6CE"/>
    <w:lvl w:ilvl="0" w:tplc="A1EA276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D02F0"/>
    <w:multiLevelType w:val="hybridMultilevel"/>
    <w:tmpl w:val="C916E3EE"/>
    <w:lvl w:ilvl="0" w:tplc="67022372">
      <w:start w:val="1"/>
      <w:numFmt w:val="bullet"/>
      <w:lvlText w:val=""/>
      <w:lvlJc w:val="left"/>
      <w:pPr>
        <w:tabs>
          <w:tab w:val="num" w:pos="720"/>
        </w:tabs>
        <w:ind w:left="720" w:hanging="360"/>
      </w:pPr>
      <w:rPr>
        <w:rFonts w:ascii="Wingdings" w:hAnsi="Wingdings" w:hint="default"/>
        <w:sz w:val="20"/>
      </w:rPr>
    </w:lvl>
    <w:lvl w:ilvl="1" w:tplc="57D03174">
      <w:start w:val="1"/>
      <w:numFmt w:val="bullet"/>
      <w:lvlText w:val=""/>
      <w:lvlJc w:val="left"/>
      <w:pPr>
        <w:tabs>
          <w:tab w:val="num" w:pos="1440"/>
        </w:tabs>
        <w:ind w:left="1440" w:hanging="360"/>
      </w:pPr>
      <w:rPr>
        <w:rFonts w:ascii="Wingdings" w:hAnsi="Wingdings" w:hint="default"/>
        <w:sz w:val="20"/>
      </w:rPr>
    </w:lvl>
    <w:lvl w:ilvl="2" w:tplc="BC301B9C">
      <w:start w:val="1"/>
      <w:numFmt w:val="bullet"/>
      <w:lvlText w:val=""/>
      <w:lvlJc w:val="left"/>
      <w:pPr>
        <w:tabs>
          <w:tab w:val="num" w:pos="2160"/>
        </w:tabs>
        <w:ind w:left="2160" w:hanging="360"/>
      </w:pPr>
      <w:rPr>
        <w:rFonts w:ascii="Wingdings" w:hAnsi="Wingdings" w:hint="default"/>
        <w:sz w:val="20"/>
      </w:rPr>
    </w:lvl>
    <w:lvl w:ilvl="3" w:tplc="8F923EFE">
      <w:start w:val="1"/>
      <w:numFmt w:val="bullet"/>
      <w:lvlText w:val=""/>
      <w:lvlJc w:val="left"/>
      <w:pPr>
        <w:tabs>
          <w:tab w:val="num" w:pos="2880"/>
        </w:tabs>
        <w:ind w:left="2880" w:hanging="360"/>
      </w:pPr>
      <w:rPr>
        <w:rFonts w:ascii="Wingdings" w:hAnsi="Wingdings" w:hint="default"/>
        <w:sz w:val="20"/>
      </w:rPr>
    </w:lvl>
    <w:lvl w:ilvl="4" w:tplc="171842A6">
      <w:start w:val="1"/>
      <w:numFmt w:val="bullet"/>
      <w:lvlText w:val=""/>
      <w:lvlJc w:val="left"/>
      <w:pPr>
        <w:tabs>
          <w:tab w:val="num" w:pos="3600"/>
        </w:tabs>
        <w:ind w:left="3600" w:hanging="360"/>
      </w:pPr>
      <w:rPr>
        <w:rFonts w:ascii="Wingdings" w:hAnsi="Wingdings" w:hint="default"/>
        <w:sz w:val="20"/>
      </w:rPr>
    </w:lvl>
    <w:lvl w:ilvl="5" w:tplc="5DE482A8">
      <w:start w:val="1"/>
      <w:numFmt w:val="bullet"/>
      <w:lvlText w:val=""/>
      <w:lvlJc w:val="left"/>
      <w:pPr>
        <w:tabs>
          <w:tab w:val="num" w:pos="4320"/>
        </w:tabs>
        <w:ind w:left="4320" w:hanging="360"/>
      </w:pPr>
      <w:rPr>
        <w:rFonts w:ascii="Wingdings" w:hAnsi="Wingdings" w:hint="default"/>
        <w:sz w:val="20"/>
      </w:rPr>
    </w:lvl>
    <w:lvl w:ilvl="6" w:tplc="026C4246">
      <w:start w:val="1"/>
      <w:numFmt w:val="bullet"/>
      <w:lvlText w:val=""/>
      <w:lvlJc w:val="left"/>
      <w:pPr>
        <w:tabs>
          <w:tab w:val="num" w:pos="5040"/>
        </w:tabs>
        <w:ind w:left="5040" w:hanging="360"/>
      </w:pPr>
      <w:rPr>
        <w:rFonts w:ascii="Wingdings" w:hAnsi="Wingdings" w:hint="default"/>
        <w:sz w:val="20"/>
      </w:rPr>
    </w:lvl>
    <w:lvl w:ilvl="7" w:tplc="077C9E1E">
      <w:start w:val="1"/>
      <w:numFmt w:val="bullet"/>
      <w:lvlText w:val=""/>
      <w:lvlJc w:val="left"/>
      <w:pPr>
        <w:tabs>
          <w:tab w:val="num" w:pos="5760"/>
        </w:tabs>
        <w:ind w:left="5760" w:hanging="360"/>
      </w:pPr>
      <w:rPr>
        <w:rFonts w:ascii="Wingdings" w:hAnsi="Wingdings" w:hint="default"/>
        <w:sz w:val="20"/>
      </w:rPr>
    </w:lvl>
    <w:lvl w:ilvl="8" w:tplc="9230C7DC">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F4CE4"/>
    <w:multiLevelType w:val="hybridMultilevel"/>
    <w:tmpl w:val="3446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93E35"/>
    <w:multiLevelType w:val="hybridMultilevel"/>
    <w:tmpl w:val="F7BC98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31996"/>
    <w:multiLevelType w:val="hybridMultilevel"/>
    <w:tmpl w:val="DB7A9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94284B"/>
    <w:multiLevelType w:val="hybridMultilevel"/>
    <w:tmpl w:val="C13C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A651D"/>
    <w:multiLevelType w:val="hybridMultilevel"/>
    <w:tmpl w:val="AA8A0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88710F"/>
    <w:multiLevelType w:val="hybridMultilevel"/>
    <w:tmpl w:val="2974C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6758CE"/>
    <w:multiLevelType w:val="hybridMultilevel"/>
    <w:tmpl w:val="28E4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E27CA"/>
    <w:multiLevelType w:val="hybridMultilevel"/>
    <w:tmpl w:val="401E2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27"/>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0"/>
  </w:num>
  <w:num w:numId="9">
    <w:abstractNumId w:val="10"/>
  </w:num>
  <w:num w:numId="10">
    <w:abstractNumId w:val="19"/>
  </w:num>
  <w:num w:numId="11">
    <w:abstractNumId w:val="23"/>
  </w:num>
  <w:num w:numId="12">
    <w:abstractNumId w:val="13"/>
  </w:num>
  <w:num w:numId="13">
    <w:abstractNumId w:val="17"/>
  </w:num>
  <w:num w:numId="14">
    <w:abstractNumId w:val="26"/>
  </w:num>
  <w:num w:numId="15">
    <w:abstractNumId w:val="29"/>
  </w:num>
  <w:num w:numId="16">
    <w:abstractNumId w:val="31"/>
  </w:num>
  <w:num w:numId="17">
    <w:abstractNumId w:val="4"/>
  </w:num>
  <w:num w:numId="18">
    <w:abstractNumId w:val="6"/>
  </w:num>
  <w:num w:numId="19">
    <w:abstractNumId w:val="24"/>
  </w:num>
  <w:num w:numId="20">
    <w:abstractNumId w:val="22"/>
  </w:num>
  <w:num w:numId="21">
    <w:abstractNumId w:val="16"/>
  </w:num>
  <w:num w:numId="22">
    <w:abstractNumId w:val="21"/>
  </w:num>
  <w:num w:numId="23">
    <w:abstractNumId w:val="18"/>
  </w:num>
  <w:num w:numId="24">
    <w:abstractNumId w:val="5"/>
  </w:num>
  <w:num w:numId="25">
    <w:abstractNumId w:val="30"/>
  </w:num>
  <w:num w:numId="26">
    <w:abstractNumId w:val="2"/>
  </w:num>
  <w:num w:numId="27">
    <w:abstractNumId w:val="12"/>
  </w:num>
  <w:num w:numId="28">
    <w:abstractNumId w:val="7"/>
  </w:num>
  <w:num w:numId="29">
    <w:abstractNumId w:val="0"/>
  </w:num>
  <w:num w:numId="30">
    <w:abstractNumId w:val="15"/>
  </w:num>
  <w:num w:numId="31">
    <w:abstractNumId w:val="35"/>
  </w:num>
  <w:num w:numId="32">
    <w:abstractNumId w:val="8"/>
  </w:num>
  <w:num w:numId="33">
    <w:abstractNumId w:val="11"/>
  </w:num>
  <w:num w:numId="34">
    <w:abstractNumId w:val="32"/>
  </w:num>
  <w:num w:numId="35">
    <w:abstractNumId w:val="14"/>
  </w:num>
  <w:num w:numId="36">
    <w:abstractNumId w:val="34"/>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AA"/>
    <w:rsid w:val="00004816"/>
    <w:rsid w:val="00007095"/>
    <w:rsid w:val="000234D8"/>
    <w:rsid w:val="0004565C"/>
    <w:rsid w:val="00050526"/>
    <w:rsid w:val="00085958"/>
    <w:rsid w:val="0009352D"/>
    <w:rsid w:val="000946CE"/>
    <w:rsid w:val="000A2275"/>
    <w:rsid w:val="000A799B"/>
    <w:rsid w:val="000B2A94"/>
    <w:rsid w:val="000B439B"/>
    <w:rsid w:val="000C673F"/>
    <w:rsid w:val="000C6DB3"/>
    <w:rsid w:val="000E2410"/>
    <w:rsid w:val="001155B8"/>
    <w:rsid w:val="001209F1"/>
    <w:rsid w:val="0012171F"/>
    <w:rsid w:val="001379D2"/>
    <w:rsid w:val="0014186F"/>
    <w:rsid w:val="00143D05"/>
    <w:rsid w:val="001649AD"/>
    <w:rsid w:val="00171437"/>
    <w:rsid w:val="00171783"/>
    <w:rsid w:val="00175AB8"/>
    <w:rsid w:val="00176E7D"/>
    <w:rsid w:val="00184B91"/>
    <w:rsid w:val="001A714B"/>
    <w:rsid w:val="001C31E1"/>
    <w:rsid w:val="001D2C78"/>
    <w:rsid w:val="001E58DB"/>
    <w:rsid w:val="00202DC5"/>
    <w:rsid w:val="00204AB0"/>
    <w:rsid w:val="00206DFE"/>
    <w:rsid w:val="00206F37"/>
    <w:rsid w:val="00222EE5"/>
    <w:rsid w:val="00233D02"/>
    <w:rsid w:val="0023455A"/>
    <w:rsid w:val="00247EBF"/>
    <w:rsid w:val="00257887"/>
    <w:rsid w:val="0026288D"/>
    <w:rsid w:val="0026494C"/>
    <w:rsid w:val="00283C6C"/>
    <w:rsid w:val="002B3C45"/>
    <w:rsid w:val="00301305"/>
    <w:rsid w:val="0030240E"/>
    <w:rsid w:val="003122C7"/>
    <w:rsid w:val="00320CBC"/>
    <w:rsid w:val="00344A3D"/>
    <w:rsid w:val="00346034"/>
    <w:rsid w:val="00365F88"/>
    <w:rsid w:val="003A0713"/>
    <w:rsid w:val="003D58A8"/>
    <w:rsid w:val="003E397B"/>
    <w:rsid w:val="00414A8E"/>
    <w:rsid w:val="00422A24"/>
    <w:rsid w:val="00443142"/>
    <w:rsid w:val="004656FD"/>
    <w:rsid w:val="00476C86"/>
    <w:rsid w:val="00481B77"/>
    <w:rsid w:val="004846D5"/>
    <w:rsid w:val="004C0EBE"/>
    <w:rsid w:val="004C2E78"/>
    <w:rsid w:val="004F3E47"/>
    <w:rsid w:val="00506F73"/>
    <w:rsid w:val="00511040"/>
    <w:rsid w:val="00523F23"/>
    <w:rsid w:val="00530823"/>
    <w:rsid w:val="0053130B"/>
    <w:rsid w:val="00561BEB"/>
    <w:rsid w:val="005633FE"/>
    <w:rsid w:val="00563C0E"/>
    <w:rsid w:val="005649F2"/>
    <w:rsid w:val="00573B93"/>
    <w:rsid w:val="00582FF3"/>
    <w:rsid w:val="00590B4C"/>
    <w:rsid w:val="005976BE"/>
    <w:rsid w:val="005C5DF4"/>
    <w:rsid w:val="005E083A"/>
    <w:rsid w:val="00603925"/>
    <w:rsid w:val="006041E5"/>
    <w:rsid w:val="00617BAF"/>
    <w:rsid w:val="00623F9C"/>
    <w:rsid w:val="006441B0"/>
    <w:rsid w:val="006561F4"/>
    <w:rsid w:val="00661815"/>
    <w:rsid w:val="006619F8"/>
    <w:rsid w:val="0066673B"/>
    <w:rsid w:val="00672DB3"/>
    <w:rsid w:val="00681E42"/>
    <w:rsid w:val="006A1312"/>
    <w:rsid w:val="006A6AFE"/>
    <w:rsid w:val="006B1375"/>
    <w:rsid w:val="006C6EEE"/>
    <w:rsid w:val="006F5DEE"/>
    <w:rsid w:val="006F5E2E"/>
    <w:rsid w:val="00710BBD"/>
    <w:rsid w:val="007139C9"/>
    <w:rsid w:val="00730F88"/>
    <w:rsid w:val="00745986"/>
    <w:rsid w:val="0075793B"/>
    <w:rsid w:val="0077383F"/>
    <w:rsid w:val="00776590"/>
    <w:rsid w:val="007B323E"/>
    <w:rsid w:val="007C5788"/>
    <w:rsid w:val="007E7AEF"/>
    <w:rsid w:val="00802D7C"/>
    <w:rsid w:val="00820759"/>
    <w:rsid w:val="00821C04"/>
    <w:rsid w:val="0082240F"/>
    <w:rsid w:val="008247E0"/>
    <w:rsid w:val="008607D5"/>
    <w:rsid w:val="008637A1"/>
    <w:rsid w:val="008750F2"/>
    <w:rsid w:val="0087543B"/>
    <w:rsid w:val="008A33F3"/>
    <w:rsid w:val="008B7A23"/>
    <w:rsid w:val="008C1C1B"/>
    <w:rsid w:val="0090796B"/>
    <w:rsid w:val="00912B4C"/>
    <w:rsid w:val="00944195"/>
    <w:rsid w:val="009505F4"/>
    <w:rsid w:val="00965A65"/>
    <w:rsid w:val="009764BE"/>
    <w:rsid w:val="00990F9D"/>
    <w:rsid w:val="009A55EA"/>
    <w:rsid w:val="009B1B8C"/>
    <w:rsid w:val="009D5577"/>
    <w:rsid w:val="009E73D1"/>
    <w:rsid w:val="009F512A"/>
    <w:rsid w:val="00A40471"/>
    <w:rsid w:val="00A418C1"/>
    <w:rsid w:val="00A60072"/>
    <w:rsid w:val="00A639E0"/>
    <w:rsid w:val="00A84C57"/>
    <w:rsid w:val="00AA2853"/>
    <w:rsid w:val="00AD716A"/>
    <w:rsid w:val="00AE19B8"/>
    <w:rsid w:val="00AE5E8B"/>
    <w:rsid w:val="00B13019"/>
    <w:rsid w:val="00B13ADE"/>
    <w:rsid w:val="00B206AF"/>
    <w:rsid w:val="00B279E2"/>
    <w:rsid w:val="00B53370"/>
    <w:rsid w:val="00B62AD7"/>
    <w:rsid w:val="00B669A6"/>
    <w:rsid w:val="00B77221"/>
    <w:rsid w:val="00B944E3"/>
    <w:rsid w:val="00B95FF7"/>
    <w:rsid w:val="00BB418D"/>
    <w:rsid w:val="00BD62F8"/>
    <w:rsid w:val="00BE75E7"/>
    <w:rsid w:val="00BF6BED"/>
    <w:rsid w:val="00C02033"/>
    <w:rsid w:val="00C04A6B"/>
    <w:rsid w:val="00C16D1A"/>
    <w:rsid w:val="00C26EB5"/>
    <w:rsid w:val="00C37B00"/>
    <w:rsid w:val="00C42F57"/>
    <w:rsid w:val="00C54FF2"/>
    <w:rsid w:val="00C74F23"/>
    <w:rsid w:val="00C8265F"/>
    <w:rsid w:val="00C82A8A"/>
    <w:rsid w:val="00C84F69"/>
    <w:rsid w:val="00C9117C"/>
    <w:rsid w:val="00CB1DBA"/>
    <w:rsid w:val="00CD5CA8"/>
    <w:rsid w:val="00CD6B94"/>
    <w:rsid w:val="00CD7C53"/>
    <w:rsid w:val="00CE7BBC"/>
    <w:rsid w:val="00CF09AA"/>
    <w:rsid w:val="00CF1A68"/>
    <w:rsid w:val="00CF35F3"/>
    <w:rsid w:val="00D06FA5"/>
    <w:rsid w:val="00D27234"/>
    <w:rsid w:val="00D62F6B"/>
    <w:rsid w:val="00D6483B"/>
    <w:rsid w:val="00D72685"/>
    <w:rsid w:val="00D975AA"/>
    <w:rsid w:val="00DC7C00"/>
    <w:rsid w:val="00DE1704"/>
    <w:rsid w:val="00DF712D"/>
    <w:rsid w:val="00E04868"/>
    <w:rsid w:val="00E7624C"/>
    <w:rsid w:val="00EA14B5"/>
    <w:rsid w:val="00EA1BBD"/>
    <w:rsid w:val="00EA4080"/>
    <w:rsid w:val="00EB1598"/>
    <w:rsid w:val="00EF5A14"/>
    <w:rsid w:val="00F00650"/>
    <w:rsid w:val="00F04862"/>
    <w:rsid w:val="00F128CF"/>
    <w:rsid w:val="00F143A6"/>
    <w:rsid w:val="00F230B2"/>
    <w:rsid w:val="00F51E30"/>
    <w:rsid w:val="00F54E9E"/>
    <w:rsid w:val="00F6725A"/>
    <w:rsid w:val="00F76045"/>
    <w:rsid w:val="00F95EC6"/>
    <w:rsid w:val="00FA4886"/>
    <w:rsid w:val="00FA56A0"/>
    <w:rsid w:val="00FD6409"/>
    <w:rsid w:val="00FE7D16"/>
    <w:rsid w:val="00FF072B"/>
    <w:rsid w:val="02C3E611"/>
    <w:rsid w:val="05717415"/>
    <w:rsid w:val="073BE3C3"/>
    <w:rsid w:val="1DBAF7B8"/>
    <w:rsid w:val="4B0A4E64"/>
    <w:rsid w:val="7EA4B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CD8E"/>
  <w15:chartTrackingRefBased/>
  <w15:docId w15:val="{DA0D972D-C22B-40A6-9B0D-B8A16BC8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E2"/>
  </w:style>
  <w:style w:type="paragraph" w:styleId="Heading1">
    <w:name w:val="heading 1"/>
    <w:basedOn w:val="Normal"/>
    <w:next w:val="Normal"/>
    <w:link w:val="Heading1Char"/>
    <w:uiPriority w:val="9"/>
    <w:qFormat/>
    <w:rsid w:val="00CB1DB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25A"/>
  </w:style>
  <w:style w:type="paragraph" w:styleId="Footer">
    <w:name w:val="footer"/>
    <w:basedOn w:val="Normal"/>
    <w:link w:val="FooterChar"/>
    <w:uiPriority w:val="99"/>
    <w:unhideWhenUsed/>
    <w:rsid w:val="00F67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25A"/>
  </w:style>
  <w:style w:type="character" w:styleId="Hyperlink">
    <w:name w:val="Hyperlink"/>
    <w:basedOn w:val="DefaultParagraphFont"/>
    <w:uiPriority w:val="99"/>
    <w:unhideWhenUsed/>
    <w:rsid w:val="00B77221"/>
    <w:rPr>
      <w:color w:val="0000FF" w:themeColor="hyperlink"/>
      <w:u w:val="single"/>
    </w:rPr>
  </w:style>
  <w:style w:type="character" w:customStyle="1" w:styleId="UnresolvedMention1">
    <w:name w:val="Unresolved Mention1"/>
    <w:basedOn w:val="DefaultParagraphFont"/>
    <w:uiPriority w:val="99"/>
    <w:semiHidden/>
    <w:unhideWhenUsed/>
    <w:rsid w:val="00B77221"/>
    <w:rPr>
      <w:color w:val="605E5C"/>
      <w:shd w:val="clear" w:color="auto" w:fill="E1DFDD"/>
    </w:rPr>
  </w:style>
  <w:style w:type="character" w:customStyle="1" w:styleId="Heading1Char">
    <w:name w:val="Heading 1 Char"/>
    <w:basedOn w:val="DefaultParagraphFont"/>
    <w:link w:val="Heading1"/>
    <w:uiPriority w:val="9"/>
    <w:rsid w:val="00CB1DBA"/>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sid w:val="00CB1DBA"/>
    <w:rPr>
      <w:rFonts w:ascii="Arial" w:hAnsi="Arial" w:cs="Arial" w:hint="default"/>
      <w:b/>
      <w:bCs/>
      <w:sz w:val="22"/>
    </w:rPr>
  </w:style>
  <w:style w:type="paragraph" w:styleId="ListParagraph">
    <w:name w:val="List Paragraph"/>
    <w:basedOn w:val="Normal"/>
    <w:uiPriority w:val="34"/>
    <w:qFormat/>
    <w:rsid w:val="00CB1DBA"/>
    <w:pPr>
      <w:spacing w:after="0" w:line="240" w:lineRule="auto"/>
      <w:ind w:left="720"/>
      <w:contextualSpacing/>
    </w:pPr>
    <w:rPr>
      <w:rFonts w:ascii="Arial" w:hAnsi="Arial"/>
      <w:lang w:eastAsia="en-GB"/>
    </w:rPr>
  </w:style>
  <w:style w:type="character" w:customStyle="1" w:styleId="NoSpacingChar">
    <w:name w:val="No Spacing Char"/>
    <w:aliases w:val="Heading Char"/>
    <w:basedOn w:val="DefaultParagraphFont"/>
    <w:link w:val="NoSpacing"/>
    <w:locked/>
    <w:rsid w:val="00CB1DBA"/>
    <w:rPr>
      <w:rFonts w:ascii="Arial" w:eastAsia="Times New Roman" w:hAnsi="Arial" w:cs="Times New Roman"/>
      <w:b/>
      <w:sz w:val="24"/>
      <w:szCs w:val="28"/>
      <w:lang w:eastAsia="en-GB"/>
    </w:rPr>
  </w:style>
  <w:style w:type="paragraph" w:styleId="NoSpacing">
    <w:name w:val="No Spacing"/>
    <w:aliases w:val="Heading"/>
    <w:basedOn w:val="ListParagraph"/>
    <w:next w:val="Heading1"/>
    <w:link w:val="NoSpacingChar"/>
    <w:qFormat/>
    <w:rsid w:val="00CB1DBA"/>
    <w:pPr>
      <w:spacing w:after="120"/>
      <w:ind w:left="0"/>
    </w:pPr>
    <w:rPr>
      <w:rFonts w:eastAsia="Times New Roman" w:cs="Times New Roman"/>
      <w:b/>
      <w:sz w:val="24"/>
      <w:szCs w:val="28"/>
    </w:rPr>
  </w:style>
  <w:style w:type="paragraph" w:styleId="BalloonText">
    <w:name w:val="Balloon Text"/>
    <w:basedOn w:val="Normal"/>
    <w:link w:val="BalloonTextChar"/>
    <w:uiPriority w:val="99"/>
    <w:semiHidden/>
    <w:unhideWhenUsed/>
    <w:rsid w:val="00523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23"/>
    <w:rPr>
      <w:rFonts w:ascii="Segoe UI" w:hAnsi="Segoe UI" w:cs="Segoe UI"/>
      <w:sz w:val="18"/>
      <w:szCs w:val="18"/>
    </w:rPr>
  </w:style>
  <w:style w:type="paragraph" w:styleId="NormalWeb">
    <w:name w:val="Normal (Web)"/>
    <w:basedOn w:val="Normal"/>
    <w:uiPriority w:val="99"/>
    <w:semiHidden/>
    <w:unhideWhenUsed/>
    <w:rsid w:val="00204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07095"/>
    <w:rPr>
      <w:color w:val="800080" w:themeColor="followedHyperlink"/>
      <w:u w:val="single"/>
    </w:rPr>
  </w:style>
  <w:style w:type="character" w:styleId="CommentReference">
    <w:name w:val="annotation reference"/>
    <w:basedOn w:val="DefaultParagraphFont"/>
    <w:uiPriority w:val="99"/>
    <w:semiHidden/>
    <w:unhideWhenUsed/>
    <w:rsid w:val="00F230B2"/>
    <w:rPr>
      <w:sz w:val="16"/>
      <w:szCs w:val="16"/>
    </w:rPr>
  </w:style>
  <w:style w:type="paragraph" w:styleId="CommentText">
    <w:name w:val="annotation text"/>
    <w:basedOn w:val="Normal"/>
    <w:link w:val="CommentTextChar"/>
    <w:uiPriority w:val="99"/>
    <w:semiHidden/>
    <w:unhideWhenUsed/>
    <w:rsid w:val="00F230B2"/>
    <w:pPr>
      <w:spacing w:line="240" w:lineRule="auto"/>
    </w:pPr>
    <w:rPr>
      <w:sz w:val="20"/>
      <w:szCs w:val="20"/>
    </w:rPr>
  </w:style>
  <w:style w:type="character" w:customStyle="1" w:styleId="CommentTextChar">
    <w:name w:val="Comment Text Char"/>
    <w:basedOn w:val="DefaultParagraphFont"/>
    <w:link w:val="CommentText"/>
    <w:uiPriority w:val="99"/>
    <w:semiHidden/>
    <w:rsid w:val="00F230B2"/>
    <w:rPr>
      <w:sz w:val="20"/>
      <w:szCs w:val="20"/>
    </w:rPr>
  </w:style>
  <w:style w:type="paragraph" w:styleId="CommentSubject">
    <w:name w:val="annotation subject"/>
    <w:basedOn w:val="CommentText"/>
    <w:next w:val="CommentText"/>
    <w:link w:val="CommentSubjectChar"/>
    <w:uiPriority w:val="99"/>
    <w:semiHidden/>
    <w:unhideWhenUsed/>
    <w:rsid w:val="00F230B2"/>
    <w:rPr>
      <w:b/>
      <w:bCs/>
    </w:rPr>
  </w:style>
  <w:style w:type="character" w:customStyle="1" w:styleId="CommentSubjectChar">
    <w:name w:val="Comment Subject Char"/>
    <w:basedOn w:val="CommentTextChar"/>
    <w:link w:val="CommentSubject"/>
    <w:uiPriority w:val="99"/>
    <w:semiHidden/>
    <w:rsid w:val="00F230B2"/>
    <w:rPr>
      <w:b/>
      <w:bCs/>
      <w:sz w:val="20"/>
      <w:szCs w:val="20"/>
    </w:rPr>
  </w:style>
  <w:style w:type="character" w:customStyle="1" w:styleId="UnresolvedMention2">
    <w:name w:val="Unresolved Mention2"/>
    <w:basedOn w:val="DefaultParagraphFont"/>
    <w:uiPriority w:val="99"/>
    <w:semiHidden/>
    <w:unhideWhenUsed/>
    <w:rsid w:val="00004816"/>
    <w:rPr>
      <w:color w:val="605E5C"/>
      <w:shd w:val="clear" w:color="auto" w:fill="E1DFDD"/>
    </w:rPr>
  </w:style>
  <w:style w:type="paragraph" w:styleId="Revision">
    <w:name w:val="Revision"/>
    <w:hidden/>
    <w:uiPriority w:val="99"/>
    <w:semiHidden/>
    <w:rsid w:val="0012171F"/>
    <w:pPr>
      <w:spacing w:after="0" w:line="240" w:lineRule="auto"/>
    </w:pPr>
  </w:style>
  <w:style w:type="paragraph" w:styleId="FootnoteText">
    <w:name w:val="footnote text"/>
    <w:basedOn w:val="Normal"/>
    <w:link w:val="FootnoteTextChar"/>
    <w:uiPriority w:val="99"/>
    <w:semiHidden/>
    <w:unhideWhenUsed/>
    <w:rsid w:val="00907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96B"/>
    <w:rPr>
      <w:sz w:val="20"/>
      <w:szCs w:val="20"/>
    </w:rPr>
  </w:style>
  <w:style w:type="character" w:styleId="FootnoteReference">
    <w:name w:val="footnote reference"/>
    <w:basedOn w:val="DefaultParagraphFont"/>
    <w:uiPriority w:val="99"/>
    <w:semiHidden/>
    <w:unhideWhenUsed/>
    <w:rsid w:val="00907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064">
      <w:bodyDiv w:val="1"/>
      <w:marLeft w:val="0"/>
      <w:marRight w:val="0"/>
      <w:marTop w:val="0"/>
      <w:marBottom w:val="0"/>
      <w:divBdr>
        <w:top w:val="none" w:sz="0" w:space="0" w:color="auto"/>
        <w:left w:val="none" w:sz="0" w:space="0" w:color="auto"/>
        <w:bottom w:val="none" w:sz="0" w:space="0" w:color="auto"/>
        <w:right w:val="none" w:sz="0" w:space="0" w:color="auto"/>
      </w:divBdr>
    </w:div>
    <w:div w:id="187187370">
      <w:bodyDiv w:val="1"/>
      <w:marLeft w:val="0"/>
      <w:marRight w:val="0"/>
      <w:marTop w:val="0"/>
      <w:marBottom w:val="0"/>
      <w:divBdr>
        <w:top w:val="none" w:sz="0" w:space="0" w:color="auto"/>
        <w:left w:val="none" w:sz="0" w:space="0" w:color="auto"/>
        <w:bottom w:val="none" w:sz="0" w:space="0" w:color="auto"/>
        <w:right w:val="none" w:sz="0" w:space="0" w:color="auto"/>
      </w:divBdr>
      <w:divsChild>
        <w:div w:id="1241911294">
          <w:marLeft w:val="0"/>
          <w:marRight w:val="0"/>
          <w:marTop w:val="0"/>
          <w:marBottom w:val="0"/>
          <w:divBdr>
            <w:top w:val="none" w:sz="0" w:space="0" w:color="auto"/>
            <w:left w:val="none" w:sz="0" w:space="0" w:color="auto"/>
            <w:bottom w:val="none" w:sz="0" w:space="0" w:color="auto"/>
            <w:right w:val="none" w:sz="0" w:space="0" w:color="auto"/>
          </w:divBdr>
          <w:divsChild>
            <w:div w:id="391931760">
              <w:marLeft w:val="0"/>
              <w:marRight w:val="0"/>
              <w:marTop w:val="0"/>
              <w:marBottom w:val="0"/>
              <w:divBdr>
                <w:top w:val="none" w:sz="0" w:space="0" w:color="auto"/>
                <w:left w:val="none" w:sz="0" w:space="0" w:color="auto"/>
                <w:bottom w:val="none" w:sz="0" w:space="0" w:color="auto"/>
                <w:right w:val="none" w:sz="0" w:space="0" w:color="auto"/>
              </w:divBdr>
              <w:divsChild>
                <w:div w:id="566771707">
                  <w:marLeft w:val="0"/>
                  <w:marRight w:val="0"/>
                  <w:marTop w:val="0"/>
                  <w:marBottom w:val="0"/>
                  <w:divBdr>
                    <w:top w:val="none" w:sz="0" w:space="0" w:color="auto"/>
                    <w:left w:val="none" w:sz="0" w:space="0" w:color="auto"/>
                    <w:bottom w:val="none" w:sz="0" w:space="0" w:color="auto"/>
                    <w:right w:val="none" w:sz="0" w:space="0" w:color="auto"/>
                  </w:divBdr>
                  <w:divsChild>
                    <w:div w:id="1176191188">
                      <w:marLeft w:val="0"/>
                      <w:marRight w:val="0"/>
                      <w:marTop w:val="0"/>
                      <w:marBottom w:val="0"/>
                      <w:divBdr>
                        <w:top w:val="none" w:sz="0" w:space="0" w:color="auto"/>
                        <w:left w:val="none" w:sz="0" w:space="0" w:color="auto"/>
                        <w:bottom w:val="none" w:sz="0" w:space="0" w:color="auto"/>
                        <w:right w:val="none" w:sz="0" w:space="0" w:color="auto"/>
                      </w:divBdr>
                      <w:divsChild>
                        <w:div w:id="184246754">
                          <w:marLeft w:val="0"/>
                          <w:marRight w:val="0"/>
                          <w:marTop w:val="0"/>
                          <w:marBottom w:val="0"/>
                          <w:divBdr>
                            <w:top w:val="none" w:sz="0" w:space="0" w:color="auto"/>
                            <w:left w:val="none" w:sz="0" w:space="0" w:color="auto"/>
                            <w:bottom w:val="none" w:sz="0" w:space="0" w:color="auto"/>
                            <w:right w:val="none" w:sz="0" w:space="0" w:color="auto"/>
                          </w:divBdr>
                          <w:divsChild>
                            <w:div w:id="122506642">
                              <w:marLeft w:val="0"/>
                              <w:marRight w:val="0"/>
                              <w:marTop w:val="0"/>
                              <w:marBottom w:val="0"/>
                              <w:divBdr>
                                <w:top w:val="none" w:sz="0" w:space="0" w:color="auto"/>
                                <w:left w:val="none" w:sz="0" w:space="0" w:color="auto"/>
                                <w:bottom w:val="none" w:sz="0" w:space="0" w:color="auto"/>
                                <w:right w:val="none" w:sz="0" w:space="0" w:color="auto"/>
                              </w:divBdr>
                              <w:divsChild>
                                <w:div w:id="15052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19892">
      <w:bodyDiv w:val="1"/>
      <w:marLeft w:val="0"/>
      <w:marRight w:val="0"/>
      <w:marTop w:val="0"/>
      <w:marBottom w:val="0"/>
      <w:divBdr>
        <w:top w:val="none" w:sz="0" w:space="0" w:color="auto"/>
        <w:left w:val="none" w:sz="0" w:space="0" w:color="auto"/>
        <w:bottom w:val="none" w:sz="0" w:space="0" w:color="auto"/>
        <w:right w:val="none" w:sz="0" w:space="0" w:color="auto"/>
      </w:divBdr>
    </w:div>
    <w:div w:id="465398230">
      <w:bodyDiv w:val="1"/>
      <w:marLeft w:val="0"/>
      <w:marRight w:val="0"/>
      <w:marTop w:val="0"/>
      <w:marBottom w:val="0"/>
      <w:divBdr>
        <w:top w:val="none" w:sz="0" w:space="0" w:color="auto"/>
        <w:left w:val="none" w:sz="0" w:space="0" w:color="auto"/>
        <w:bottom w:val="none" w:sz="0" w:space="0" w:color="auto"/>
        <w:right w:val="none" w:sz="0" w:space="0" w:color="auto"/>
      </w:divBdr>
    </w:div>
    <w:div w:id="528495434">
      <w:bodyDiv w:val="1"/>
      <w:marLeft w:val="0"/>
      <w:marRight w:val="0"/>
      <w:marTop w:val="0"/>
      <w:marBottom w:val="0"/>
      <w:divBdr>
        <w:top w:val="none" w:sz="0" w:space="0" w:color="auto"/>
        <w:left w:val="none" w:sz="0" w:space="0" w:color="auto"/>
        <w:bottom w:val="none" w:sz="0" w:space="0" w:color="auto"/>
        <w:right w:val="none" w:sz="0" w:space="0" w:color="auto"/>
      </w:divBdr>
      <w:divsChild>
        <w:div w:id="791942093">
          <w:marLeft w:val="0"/>
          <w:marRight w:val="0"/>
          <w:marTop w:val="0"/>
          <w:marBottom w:val="0"/>
          <w:divBdr>
            <w:top w:val="none" w:sz="0" w:space="0" w:color="auto"/>
            <w:left w:val="none" w:sz="0" w:space="0" w:color="auto"/>
            <w:bottom w:val="none" w:sz="0" w:space="0" w:color="auto"/>
            <w:right w:val="none" w:sz="0" w:space="0" w:color="auto"/>
          </w:divBdr>
          <w:divsChild>
            <w:div w:id="1988238890">
              <w:marLeft w:val="0"/>
              <w:marRight w:val="0"/>
              <w:marTop w:val="0"/>
              <w:marBottom w:val="0"/>
              <w:divBdr>
                <w:top w:val="none" w:sz="0" w:space="0" w:color="auto"/>
                <w:left w:val="none" w:sz="0" w:space="0" w:color="auto"/>
                <w:bottom w:val="none" w:sz="0" w:space="0" w:color="auto"/>
                <w:right w:val="none" w:sz="0" w:space="0" w:color="auto"/>
              </w:divBdr>
              <w:divsChild>
                <w:div w:id="1476214708">
                  <w:marLeft w:val="0"/>
                  <w:marRight w:val="0"/>
                  <w:marTop w:val="0"/>
                  <w:marBottom w:val="0"/>
                  <w:divBdr>
                    <w:top w:val="none" w:sz="0" w:space="0" w:color="auto"/>
                    <w:left w:val="none" w:sz="0" w:space="0" w:color="auto"/>
                    <w:bottom w:val="none" w:sz="0" w:space="0" w:color="auto"/>
                    <w:right w:val="none" w:sz="0" w:space="0" w:color="auto"/>
                  </w:divBdr>
                  <w:divsChild>
                    <w:div w:id="88352349">
                      <w:marLeft w:val="0"/>
                      <w:marRight w:val="0"/>
                      <w:marTop w:val="0"/>
                      <w:marBottom w:val="0"/>
                      <w:divBdr>
                        <w:top w:val="none" w:sz="0" w:space="0" w:color="auto"/>
                        <w:left w:val="none" w:sz="0" w:space="0" w:color="auto"/>
                        <w:bottom w:val="none" w:sz="0" w:space="0" w:color="auto"/>
                        <w:right w:val="none" w:sz="0" w:space="0" w:color="auto"/>
                      </w:divBdr>
                      <w:divsChild>
                        <w:div w:id="844125964">
                          <w:marLeft w:val="0"/>
                          <w:marRight w:val="0"/>
                          <w:marTop w:val="0"/>
                          <w:marBottom w:val="0"/>
                          <w:divBdr>
                            <w:top w:val="none" w:sz="0" w:space="0" w:color="auto"/>
                            <w:left w:val="none" w:sz="0" w:space="0" w:color="auto"/>
                            <w:bottom w:val="none" w:sz="0" w:space="0" w:color="auto"/>
                            <w:right w:val="none" w:sz="0" w:space="0" w:color="auto"/>
                          </w:divBdr>
                          <w:divsChild>
                            <w:div w:id="662854737">
                              <w:marLeft w:val="0"/>
                              <w:marRight w:val="0"/>
                              <w:marTop w:val="0"/>
                              <w:marBottom w:val="0"/>
                              <w:divBdr>
                                <w:top w:val="none" w:sz="0" w:space="0" w:color="auto"/>
                                <w:left w:val="none" w:sz="0" w:space="0" w:color="auto"/>
                                <w:bottom w:val="none" w:sz="0" w:space="0" w:color="auto"/>
                                <w:right w:val="none" w:sz="0" w:space="0" w:color="auto"/>
                              </w:divBdr>
                              <w:divsChild>
                                <w:div w:id="1931430895">
                                  <w:marLeft w:val="0"/>
                                  <w:marRight w:val="0"/>
                                  <w:marTop w:val="0"/>
                                  <w:marBottom w:val="0"/>
                                  <w:divBdr>
                                    <w:top w:val="none" w:sz="0" w:space="0" w:color="auto"/>
                                    <w:left w:val="none" w:sz="0" w:space="0" w:color="auto"/>
                                    <w:bottom w:val="none" w:sz="0" w:space="0" w:color="auto"/>
                                    <w:right w:val="none" w:sz="0" w:space="0" w:color="auto"/>
                                  </w:divBdr>
                                  <w:divsChild>
                                    <w:div w:id="2134210294">
                                      <w:marLeft w:val="0"/>
                                      <w:marRight w:val="0"/>
                                      <w:marTop w:val="0"/>
                                      <w:marBottom w:val="0"/>
                                      <w:divBdr>
                                        <w:top w:val="none" w:sz="0" w:space="0" w:color="auto"/>
                                        <w:left w:val="none" w:sz="0" w:space="0" w:color="auto"/>
                                        <w:bottom w:val="none" w:sz="0" w:space="0" w:color="auto"/>
                                        <w:right w:val="none" w:sz="0" w:space="0" w:color="auto"/>
                                      </w:divBdr>
                                      <w:divsChild>
                                        <w:div w:id="2012218455">
                                          <w:marLeft w:val="0"/>
                                          <w:marRight w:val="0"/>
                                          <w:marTop w:val="0"/>
                                          <w:marBottom w:val="0"/>
                                          <w:divBdr>
                                            <w:top w:val="none" w:sz="0" w:space="0" w:color="auto"/>
                                            <w:left w:val="none" w:sz="0" w:space="0" w:color="auto"/>
                                            <w:bottom w:val="none" w:sz="0" w:space="0" w:color="auto"/>
                                            <w:right w:val="none" w:sz="0" w:space="0" w:color="auto"/>
                                          </w:divBdr>
                                          <w:divsChild>
                                            <w:div w:id="935216239">
                                              <w:marLeft w:val="0"/>
                                              <w:marRight w:val="0"/>
                                              <w:marTop w:val="0"/>
                                              <w:marBottom w:val="0"/>
                                              <w:divBdr>
                                                <w:top w:val="none" w:sz="0" w:space="0" w:color="auto"/>
                                                <w:left w:val="none" w:sz="0" w:space="0" w:color="auto"/>
                                                <w:bottom w:val="none" w:sz="0" w:space="0" w:color="auto"/>
                                                <w:right w:val="none" w:sz="0" w:space="0" w:color="auto"/>
                                              </w:divBdr>
                                              <w:divsChild>
                                                <w:div w:id="861209061">
                                                  <w:marLeft w:val="0"/>
                                                  <w:marRight w:val="0"/>
                                                  <w:marTop w:val="0"/>
                                                  <w:marBottom w:val="0"/>
                                                  <w:divBdr>
                                                    <w:top w:val="none" w:sz="0" w:space="0" w:color="auto"/>
                                                    <w:left w:val="none" w:sz="0" w:space="0" w:color="auto"/>
                                                    <w:bottom w:val="none" w:sz="0" w:space="0" w:color="auto"/>
                                                    <w:right w:val="none" w:sz="0" w:space="0" w:color="auto"/>
                                                  </w:divBdr>
                                                  <w:divsChild>
                                                    <w:div w:id="21135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146628">
      <w:bodyDiv w:val="1"/>
      <w:marLeft w:val="0"/>
      <w:marRight w:val="0"/>
      <w:marTop w:val="0"/>
      <w:marBottom w:val="0"/>
      <w:divBdr>
        <w:top w:val="none" w:sz="0" w:space="0" w:color="auto"/>
        <w:left w:val="none" w:sz="0" w:space="0" w:color="auto"/>
        <w:bottom w:val="none" w:sz="0" w:space="0" w:color="auto"/>
        <w:right w:val="none" w:sz="0" w:space="0" w:color="auto"/>
      </w:divBdr>
    </w:div>
    <w:div w:id="769357618">
      <w:bodyDiv w:val="1"/>
      <w:marLeft w:val="0"/>
      <w:marRight w:val="0"/>
      <w:marTop w:val="0"/>
      <w:marBottom w:val="0"/>
      <w:divBdr>
        <w:top w:val="none" w:sz="0" w:space="0" w:color="auto"/>
        <w:left w:val="none" w:sz="0" w:space="0" w:color="auto"/>
        <w:bottom w:val="none" w:sz="0" w:space="0" w:color="auto"/>
        <w:right w:val="none" w:sz="0" w:space="0" w:color="auto"/>
      </w:divBdr>
    </w:div>
    <w:div w:id="784810003">
      <w:bodyDiv w:val="1"/>
      <w:marLeft w:val="0"/>
      <w:marRight w:val="0"/>
      <w:marTop w:val="0"/>
      <w:marBottom w:val="0"/>
      <w:divBdr>
        <w:top w:val="none" w:sz="0" w:space="0" w:color="auto"/>
        <w:left w:val="none" w:sz="0" w:space="0" w:color="auto"/>
        <w:bottom w:val="none" w:sz="0" w:space="0" w:color="auto"/>
        <w:right w:val="none" w:sz="0" w:space="0" w:color="auto"/>
      </w:divBdr>
    </w:div>
    <w:div w:id="896820515">
      <w:bodyDiv w:val="1"/>
      <w:marLeft w:val="0"/>
      <w:marRight w:val="0"/>
      <w:marTop w:val="0"/>
      <w:marBottom w:val="0"/>
      <w:divBdr>
        <w:top w:val="none" w:sz="0" w:space="0" w:color="auto"/>
        <w:left w:val="none" w:sz="0" w:space="0" w:color="auto"/>
        <w:bottom w:val="none" w:sz="0" w:space="0" w:color="auto"/>
        <w:right w:val="none" w:sz="0" w:space="0" w:color="auto"/>
      </w:divBdr>
    </w:div>
    <w:div w:id="1089275174">
      <w:bodyDiv w:val="1"/>
      <w:marLeft w:val="0"/>
      <w:marRight w:val="0"/>
      <w:marTop w:val="0"/>
      <w:marBottom w:val="0"/>
      <w:divBdr>
        <w:top w:val="none" w:sz="0" w:space="0" w:color="auto"/>
        <w:left w:val="none" w:sz="0" w:space="0" w:color="auto"/>
        <w:bottom w:val="none" w:sz="0" w:space="0" w:color="auto"/>
        <w:right w:val="none" w:sz="0" w:space="0" w:color="auto"/>
      </w:divBdr>
    </w:div>
    <w:div w:id="1626041601">
      <w:bodyDiv w:val="1"/>
      <w:marLeft w:val="0"/>
      <w:marRight w:val="0"/>
      <w:marTop w:val="0"/>
      <w:marBottom w:val="0"/>
      <w:divBdr>
        <w:top w:val="none" w:sz="0" w:space="0" w:color="auto"/>
        <w:left w:val="none" w:sz="0" w:space="0" w:color="auto"/>
        <w:bottom w:val="none" w:sz="0" w:space="0" w:color="auto"/>
        <w:right w:val="none" w:sz="0" w:space="0" w:color="auto"/>
      </w:divBdr>
    </w:div>
    <w:div w:id="1652174865">
      <w:bodyDiv w:val="1"/>
      <w:marLeft w:val="0"/>
      <w:marRight w:val="0"/>
      <w:marTop w:val="0"/>
      <w:marBottom w:val="0"/>
      <w:divBdr>
        <w:top w:val="none" w:sz="0" w:space="0" w:color="auto"/>
        <w:left w:val="none" w:sz="0" w:space="0" w:color="auto"/>
        <w:bottom w:val="none" w:sz="0" w:space="0" w:color="auto"/>
        <w:right w:val="none" w:sz="0" w:space="0" w:color="auto"/>
      </w:divBdr>
    </w:div>
    <w:div w:id="19081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odle.essex.ac.uk/mod/page/view.php?id=683072" TargetMode="External"/><Relationship Id="rId21" Type="http://schemas.openxmlformats.org/officeDocument/2006/relationships/hyperlink" Target="mailto:https://www.essex.ac.uk/staff/it-services/working-remotely-from-home-or-off-campus" TargetMode="External"/><Relationship Id="rId42" Type="http://schemas.openxmlformats.org/officeDocument/2006/relationships/hyperlink" Target="mailto:https://www.mind.org.uk/workplace/coronavirus-and-work/support-if-youre-furloughed/" TargetMode="External"/><Relationship Id="rId47" Type="http://schemas.openxmlformats.org/officeDocument/2006/relationships/hyperlink" Target="https://moodle.essex.ac.uk/course/view.php?id=14569" TargetMode="External"/><Relationship Id="rId63" Type="http://schemas.openxmlformats.org/officeDocument/2006/relationships/hyperlink" Target="https://everymindatwork.com/covid-19-how-to-manage-your-mental-health/" TargetMode="External"/><Relationship Id="rId68" Type="http://schemas.openxmlformats.org/officeDocument/2006/relationships/hyperlink" Target="https://moodle.essex.ac.uk/course/view.php?id=14569" TargetMode="External"/><Relationship Id="rId16" Type="http://schemas.openxmlformats.org/officeDocument/2006/relationships/hyperlink" Target="https://www.gov.uk/guidance/supporting-your-childrens-education-during-coronavirus-covid-19" TargetMode="External"/><Relationship Id="rId11" Type="http://schemas.openxmlformats.org/officeDocument/2006/relationships/hyperlink" Target="https://www.samaritans.org/how-we-can-help/if-youre-having-difficult-time/" TargetMode="External"/><Relationship Id="rId24" Type="http://schemas.openxmlformats.org/officeDocument/2006/relationships/hyperlink" Target="https://www.essex.ac.uk/staff/health-and-wellbeing/counselling-and-support-services" TargetMode="External"/><Relationship Id="rId32" Type="http://schemas.openxmlformats.org/officeDocument/2006/relationships/hyperlink" Target="https://www.essex.ac.uk/staff/working-from-home/working-from-home-managers" TargetMode="External"/><Relationship Id="rId37" Type="http://schemas.openxmlformats.org/officeDocument/2006/relationships/hyperlink" Target="https://www.essex.ac.uk/staff/covid-19/how-to-come-onto-our-campuses" TargetMode="External"/><Relationship Id="rId40" Type="http://schemas.openxmlformats.org/officeDocument/2006/relationships/hyperlink" Target="mailto:https://www.mind.org.uk/workplace/coronavirus-and-work/tips-from-mind-staff/" TargetMode="External"/><Relationship Id="rId45" Type="http://schemas.openxmlformats.org/officeDocument/2006/relationships/hyperlink" Target="https://www.mentalhealth.org.uk/coronavirus/looking-after-your-mental-health-while-working-during-coronavirus" TargetMode="External"/><Relationship Id="rId53" Type="http://schemas.openxmlformats.org/officeDocument/2006/relationships/hyperlink" Target="https://www.essex.ac.uk/staff/health-and-wellbeing/counselling-and-support-services" TargetMode="External"/><Relationship Id="rId58" Type="http://schemas.openxmlformats.org/officeDocument/2006/relationships/hyperlink" Target="https://www.nhs.uk/oneyou/every-mind-matters/7-simple-tips-to-tackle-working-from-home/" TargetMode="External"/><Relationship Id="rId66" Type="http://schemas.openxmlformats.org/officeDocument/2006/relationships/hyperlink" Target="https://www.mind.org.uk/information-support/coronavirus/mask-anxiety-face-coverings-and-mental-health/" TargetMode="External"/><Relationship Id="rId74" Type="http://schemas.openxmlformats.org/officeDocument/2006/relationships/hyperlink" Target="https://moodle.essex.ac.uk/course/view.php?id=14569"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ssex.ac.uk/staff/managing-people/occupational-health-referrals" TargetMode="External"/><Relationship Id="rId19" Type="http://schemas.openxmlformats.org/officeDocument/2006/relationships/hyperlink" Target="mailto:https://www.essex.ac.uk/staff/covid-19/keeping-safe-on-campus" TargetMode="External"/><Relationship Id="rId14" Type="http://schemas.openxmlformats.org/officeDocument/2006/relationships/hyperlink" Target="https://www.essex.ac.uk/staff/equipment-safety/display-screen-equipment" TargetMode="External"/><Relationship Id="rId22" Type="http://schemas.openxmlformats.org/officeDocument/2006/relationships/hyperlink" Target="mailto:https://www.essex.ac.uk/staff/managing-people/stress-management-guidance-for-line-managers" TargetMode="External"/><Relationship Id="rId27" Type="http://schemas.openxmlformats.org/officeDocument/2006/relationships/hyperlink" Target="https://moodle.essex.ac.uk/course/view.php?id=14569" TargetMode="External"/><Relationship Id="rId30" Type="http://schemas.openxmlformats.org/officeDocument/2006/relationships/hyperlink" Target="https://www.essex.ac.uk/staff/health-and-wellbeing/building-resilience" TargetMode="External"/><Relationship Id="rId35" Type="http://schemas.openxmlformats.org/officeDocument/2006/relationships/hyperlink" Target="https://www.essex.ac.uk/staff/forums-and-networks/parents-support-network" TargetMode="External"/><Relationship Id="rId43" Type="http://schemas.openxmlformats.org/officeDocument/2006/relationships/hyperlink" Target="mailto:https://www.businesshealthy.org/supporting-furloughed-workers/" TargetMode="External"/><Relationship Id="rId48" Type="http://schemas.openxmlformats.org/officeDocument/2006/relationships/hyperlink" Target="https://moodle.essex.ac.uk/course/view.php?id=14569" TargetMode="External"/><Relationship Id="rId56" Type="http://schemas.openxmlformats.org/officeDocument/2006/relationships/hyperlink" Target="https://www.essex.ac.uk/staff/health-and-wellbeing/building-resilience" TargetMode="External"/><Relationship Id="rId64" Type="http://schemas.openxmlformats.org/officeDocument/2006/relationships/hyperlink" Target="https://www.yourcovidrecovery.nhs.uk/" TargetMode="External"/><Relationship Id="rId69" Type="http://schemas.openxmlformats.org/officeDocument/2006/relationships/hyperlink" Target="https://moodle.essex.ac.uk/course/view.php?id=14569" TargetMode="External"/><Relationship Id="rId77" Type="http://schemas.openxmlformats.org/officeDocument/2006/relationships/hyperlink" Target="mailto:Information%20on%20where%20to%20go%20for%20support%20for%20bereavement,%20and%20suggestions%20for%20helping%20yourself%20and%20others%20through%20grief." TargetMode="External"/><Relationship Id="rId8" Type="http://schemas.openxmlformats.org/officeDocument/2006/relationships/footer" Target="footer1.xml"/><Relationship Id="rId51" Type="http://schemas.openxmlformats.org/officeDocument/2006/relationships/hyperlink" Target="https://www.essex.ac.uk/staff/professional-development-and-training/coaching-for-success" TargetMode="External"/><Relationship Id="rId72" Type="http://schemas.openxmlformats.org/officeDocument/2006/relationships/hyperlink" Target="https://www.essex.ac.uk/staff/health-and-wellbeing/silvercloud-for-staf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ruse.org.uk/get-help/coronavirus-dealing-bereavement-and-grief" TargetMode="External"/><Relationship Id="rId17" Type="http://schemas.openxmlformats.org/officeDocument/2006/relationships/hyperlink" Target="mailto:https://www.essex.ac.uk/staff/forums-and-networks/parents-support-network" TargetMode="External"/><Relationship Id="rId25" Type="http://schemas.openxmlformats.org/officeDocument/2006/relationships/hyperlink" Target="https://www.essex.ac.uk/staff/health-and-wellbeing/silvercloud-for-staff" TargetMode="External"/><Relationship Id="rId33" Type="http://schemas.openxmlformats.org/officeDocument/2006/relationships/hyperlink" Target="https://www.essex.ac.uk/staff/working-from-home/working-from-home-managers" TargetMode="External"/><Relationship Id="rId38" Type="http://schemas.openxmlformats.org/officeDocument/2006/relationships/hyperlink" Target="mailto:https://www.mind.org.uk/workplace/coronavirus-and-work/" TargetMode="External"/><Relationship Id="rId46" Type="http://schemas.openxmlformats.org/officeDocument/2006/relationships/hyperlink" Target="https://www.essex.ac.uk/staff/employment-policies-procedures/flexible-working" TargetMode="External"/><Relationship Id="rId59" Type="http://schemas.openxmlformats.org/officeDocument/2006/relationships/hyperlink" Target="https://www.essex.ac.uk/staff/professional-development-and-training/coaching-for-success" TargetMode="External"/><Relationship Id="rId67" Type="http://schemas.openxmlformats.org/officeDocument/2006/relationships/hyperlink" Target="https://www.mentalhealth.org.uk/coronavirus/looking-after-your-mental-health-while-working-during-coronavirus" TargetMode="External"/><Relationship Id="rId20" Type="http://schemas.openxmlformats.org/officeDocument/2006/relationships/hyperlink" Target="mailto:https://www.essex.ac.uk/staff/working-from-home/working-from-home-during-covid-19" TargetMode="External"/><Relationship Id="rId41" Type="http://schemas.openxmlformats.org/officeDocument/2006/relationships/hyperlink" Target="mailto:https://www.mind.org.uk/workplace/coronavirus-and-work/supporting-staff-caring-for-children/" TargetMode="External"/><Relationship Id="rId54" Type="http://schemas.openxmlformats.org/officeDocument/2006/relationships/hyperlink" Target="https://www.essex.ac.uk/staff/diversity-and-inclusion/equality-and-diversity-policy-and-strategy" TargetMode="External"/><Relationship Id="rId62" Type="http://schemas.openxmlformats.org/officeDocument/2006/relationships/hyperlink" Target="file:///C:\Users\sh18041\Downloads\sickness_absence_policy.pdf" TargetMode="External"/><Relationship Id="rId70" Type="http://schemas.openxmlformats.org/officeDocument/2006/relationships/hyperlink" Target="https://moodle.essex.ac.uk/course/view.php?id=14569" TargetMode="External"/><Relationship Id="rId75" Type="http://schemas.openxmlformats.org/officeDocument/2006/relationships/hyperlink" Target="https://www.mentalhealth.org.uk/coronavirus/looking-after-your-mental-health-while-working-during-coronavir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ttps://www.essex.ac.uk/staff/working-from-home/working-from-home-during-covid-19" TargetMode="External"/><Relationship Id="rId23" Type="http://schemas.openxmlformats.org/officeDocument/2006/relationships/hyperlink" Target="https://www.essex.ac.uk/staff/health-and-wellbeing/work-related-stress" TargetMode="External"/><Relationship Id="rId28" Type="http://schemas.openxmlformats.org/officeDocument/2006/relationships/hyperlink" Target="https://moodle.essex.ac.uk/mod/page/view.php?id=683073" TargetMode="External"/><Relationship Id="rId36" Type="http://schemas.openxmlformats.org/officeDocument/2006/relationships/hyperlink" Target="https://www.essex.ac.uk/staff/covid-19" TargetMode="External"/><Relationship Id="rId49" Type="http://schemas.openxmlformats.org/officeDocument/2006/relationships/hyperlink" Target="mailto:https://www.mind.org.uk/media-a/6020/22078_work-from-home-wap.pdf" TargetMode="External"/><Relationship Id="rId57" Type="http://schemas.openxmlformats.org/officeDocument/2006/relationships/hyperlink" Target="https://www.essex.ac.uk/staff/covid-19/how-to-come-onto-our-campuses" TargetMode="External"/><Relationship Id="rId10" Type="http://schemas.openxmlformats.org/officeDocument/2006/relationships/hyperlink" Target="mailto:https://www.mind.org.uk/media-a/6020/22078_work-from-home-wap.pdf" TargetMode="External"/><Relationship Id="rId31" Type="http://schemas.openxmlformats.org/officeDocument/2006/relationships/hyperlink" Target="https://moodle.essex.ac.uk/course/view.php?id=14569" TargetMode="External"/><Relationship Id="rId44" Type="http://schemas.openxmlformats.org/officeDocument/2006/relationships/hyperlink" Target="mailto:https://www.mind.org.uk/workplace/coronavirus-and-work/dealing-with-burnout-when-working-from-home/" TargetMode="External"/><Relationship Id="rId52" Type="http://schemas.openxmlformats.org/officeDocument/2006/relationships/hyperlink" Target="https://www.essex.ac.uk/staff/professional-development-and-training/coaching-essentials-for-managers" TargetMode="External"/><Relationship Id="rId60" Type="http://schemas.openxmlformats.org/officeDocument/2006/relationships/hyperlink" Target="https://www.essex.ac.uk/staff/professional-development-and-training/coaching-for-success" TargetMode="External"/><Relationship Id="rId65" Type="http://schemas.openxmlformats.org/officeDocument/2006/relationships/hyperlink" Target="https://www.nhs.uk/oneyou/every-mind-matters/7-simple-tips-to-tackle-working-from-home/" TargetMode="External"/><Relationship Id="rId73" Type="http://schemas.openxmlformats.org/officeDocument/2006/relationships/hyperlink" Target="https://moodle.essex.ac.uk/course/view.php?id=14569" TargetMode="External"/><Relationship Id="rId78" Type="http://schemas.openxmlformats.org/officeDocument/2006/relationships/hyperlink" Target="mailto:https://www.mind.org.uk/information-support/for-children-and-young-people/coronavirus/"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mailto:it.helpdesk@essex.ac.uk" TargetMode="External"/><Relationship Id="rId18" Type="http://schemas.openxmlformats.org/officeDocument/2006/relationships/hyperlink" Target="mailto:https://www.essex.ac.uk/staff/professional-development-and-training" TargetMode="External"/><Relationship Id="rId39" Type="http://schemas.openxmlformats.org/officeDocument/2006/relationships/hyperlink" Target="mailto:https://www.mind.org.uk/workplace/coronavirus-and-work/tips-for-supporting-yourself-and-your-team/" TargetMode="External"/><Relationship Id="rId34" Type="http://schemas.openxmlformats.org/officeDocument/2006/relationships/hyperlink" Target="https://www.essex.ac.uk/staff/working-from-home/working-from-home-during-covid-19" TargetMode="External"/><Relationship Id="rId50" Type="http://schemas.openxmlformats.org/officeDocument/2006/relationships/hyperlink" Target="https://www.essex.ac.uk/staff/emergencies-security-and-safety/report-harassment" TargetMode="External"/><Relationship Id="rId55" Type="http://schemas.openxmlformats.org/officeDocument/2006/relationships/hyperlink" Target="https://www.essex.ac.uk/staff/taking-leave/sickness-leave" TargetMode="External"/><Relationship Id="rId76" Type="http://schemas.openxmlformats.org/officeDocument/2006/relationships/hyperlink" Target="https://www.mind.org.uk/information-support/coronavirus/mask-anxiety-face-coverings-and-mental-health/" TargetMode="External"/><Relationship Id="rId7" Type="http://schemas.openxmlformats.org/officeDocument/2006/relationships/endnotes" Target="endnotes.xml"/><Relationship Id="rId71" Type="http://schemas.openxmlformats.org/officeDocument/2006/relationships/hyperlink" Target="mailto:https://www.essex.ac.uk/staff/health-and-wellbeing/building-resilience" TargetMode="External"/><Relationship Id="rId2" Type="http://schemas.openxmlformats.org/officeDocument/2006/relationships/numbering" Target="numbering.xml"/><Relationship Id="rId29" Type="http://schemas.openxmlformats.org/officeDocument/2006/relationships/hyperlink" Target="https://www.essex.ac.uk/staff/managing-people/occupational-health-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8DE6-503D-4ED1-84D3-08905B1E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5891</Words>
  <Characters>30988</Characters>
  <Application>Microsoft Office Word</Application>
  <DocSecurity>0</DocSecurity>
  <Lines>1106</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Nicola J</dc:creator>
  <cp:keywords/>
  <dc:description/>
  <cp:lastModifiedBy>Cerb, Amalia</cp:lastModifiedBy>
  <cp:revision>3</cp:revision>
  <dcterms:created xsi:type="dcterms:W3CDTF">2021-09-21T15:16:00Z</dcterms:created>
  <dcterms:modified xsi:type="dcterms:W3CDTF">2021-09-24T10:47:00Z</dcterms:modified>
</cp:coreProperties>
</file>