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AD" w:rsidRPr="00CE7447" w:rsidRDefault="002A2021">
      <w:pPr>
        <w:rPr>
          <w:b/>
          <w:u w:val="single"/>
        </w:rPr>
      </w:pPr>
      <w:r w:rsidRPr="00CE7447">
        <w:rPr>
          <w:b/>
          <w:u w:val="single"/>
        </w:rPr>
        <w:t>RISK ASSESSMENT FOR GENETICALLY MODIFIED MICROORGANISMS AND LARGER ORGANISMS</w:t>
      </w:r>
    </w:p>
    <w:p w:rsidR="002A2021" w:rsidRDefault="002A2021">
      <w:r w:rsidRPr="00CE7447">
        <w:rPr>
          <w:b/>
        </w:rPr>
        <w:t>Section 1</w:t>
      </w:r>
      <w:r>
        <w:t>:</w:t>
      </w:r>
      <w:r w:rsidR="007231C4">
        <w:t xml:space="preserve"> </w:t>
      </w:r>
    </w:p>
    <w:p w:rsidR="002A2021" w:rsidRDefault="002A2021">
      <w:r>
        <w:t>Title of Project</w:t>
      </w:r>
    </w:p>
    <w:p w:rsidR="00CD4AA7" w:rsidRDefault="004710A8" w:rsidP="00CD4AA7">
      <w:r>
        <w:t>Name of Principal Investigator responsible for project</w:t>
      </w:r>
      <w:r>
        <w:rPr>
          <w:noProof/>
          <w:lang w:eastAsia="en-GB"/>
        </w:rPr>
        <w:t xml:space="preserve"> </w:t>
      </w:r>
      <w:r w:rsidR="002A20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599DC3" wp14:editId="04061C0F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5583267" cy="534838"/>
                <wp:effectExtent l="0" t="0" r="17780" b="17780"/>
                <wp:wrapTight wrapText="bothSides">
                  <wp:wrapPolygon edited="0">
                    <wp:start x="0" y="0"/>
                    <wp:lineTo x="0" y="21549"/>
                    <wp:lineTo x="21595" y="21549"/>
                    <wp:lineTo x="21595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267" cy="534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021" w:rsidRDefault="002A20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439.65pt;height:42.1pt;z-index:-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">
                <v:textbox>
                  <w:txbxContent>
                    <w:p w:rsidR="002A2021" w:rsidRDefault="002A2021"/>
                  </w:txbxContent>
                </v:textbox>
                <w10:wrap type="tight"/>
              </v:shape>
            </w:pict>
          </mc:Fallback>
        </mc:AlternateContent>
      </w:r>
    </w:p>
    <w:p w:rsidR="002A2021" w:rsidRDefault="00CD4AA7" w:rsidP="00CD4AA7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96F133C" wp14:editId="3541CFF2">
                <wp:extent cx="5583600" cy="536400"/>
                <wp:effectExtent l="0" t="0" r="17145" b="1651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600" cy="53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AA7" w:rsidRDefault="00CD4AA7" w:rsidP="00CD4A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39.65pt;height: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">
                <v:textbox>
                  <w:txbxContent>
                    <w:p w:rsidR="00CD4AA7" w:rsidRDefault="00CD4AA7" w:rsidP="00CD4AA7"/>
                  </w:txbxContent>
                </v:textbox>
                <w10:anchorlock/>
              </v:shape>
            </w:pict>
          </mc:Fallback>
        </mc:AlternateContent>
      </w:r>
    </w:p>
    <w:p w:rsidR="00CD4AA7" w:rsidRDefault="00CD4AA7" w:rsidP="00CD4A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C07A9E" wp14:editId="622CE4A0">
                <wp:simplePos x="0" y="0"/>
                <wp:positionH relativeFrom="column">
                  <wp:posOffset>0</wp:posOffset>
                </wp:positionH>
                <wp:positionV relativeFrom="paragraph">
                  <wp:posOffset>249243</wp:posOffset>
                </wp:positionV>
                <wp:extent cx="5583600" cy="4089600"/>
                <wp:effectExtent l="0" t="0" r="17145" b="25400"/>
                <wp:wrapTight wrapText="bothSides">
                  <wp:wrapPolygon edited="0">
                    <wp:start x="0" y="0"/>
                    <wp:lineTo x="0" y="21634"/>
                    <wp:lineTo x="21593" y="21634"/>
                    <wp:lineTo x="2159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600" cy="40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AA7" w:rsidRDefault="00CD4AA7" w:rsidP="00CD4A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9.65pt;width:439.65pt;height:32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">
                <v:textbox>
                  <w:txbxContent>
                    <w:p w:rsidR="00CD4AA7" w:rsidRDefault="00CD4AA7" w:rsidP="00CD4AA7"/>
                  </w:txbxContent>
                </v:textbox>
                <w10:wrap type="tight"/>
              </v:shape>
            </w:pict>
          </mc:Fallback>
        </mc:AlternateContent>
      </w:r>
      <w:r>
        <w:t>Scientific goals of project</w:t>
      </w:r>
    </w:p>
    <w:p w:rsidR="00CD4AA7" w:rsidRDefault="00CD4AA7" w:rsidP="00CD4AA7">
      <w:proofErr w:type="gramStart"/>
      <w:r>
        <w:t>Laboratory(</w:t>
      </w:r>
      <w:proofErr w:type="gramEnd"/>
      <w:r>
        <w:t>-</w:t>
      </w:r>
      <w:proofErr w:type="spellStart"/>
      <w:r>
        <w:t>ies</w:t>
      </w:r>
      <w:proofErr w:type="spellEnd"/>
      <w:r>
        <w:t>) where this work will be carried out</w:t>
      </w:r>
    </w:p>
    <w:p w:rsidR="00CD4AA7" w:rsidRDefault="00CD4AA7" w:rsidP="00CD4A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C01D1B6" wp14:editId="4CD71E30">
                <wp:simplePos x="0" y="0"/>
                <wp:positionH relativeFrom="column">
                  <wp:posOffset>0</wp:posOffset>
                </wp:positionH>
                <wp:positionV relativeFrom="paragraph">
                  <wp:posOffset>21854</wp:posOffset>
                </wp:positionV>
                <wp:extent cx="5582920" cy="534670"/>
                <wp:effectExtent l="0" t="0" r="17780" b="17780"/>
                <wp:wrapTight wrapText="bothSides">
                  <wp:wrapPolygon edited="0">
                    <wp:start x="0" y="0"/>
                    <wp:lineTo x="0" y="21549"/>
                    <wp:lineTo x="21595" y="21549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AA7" w:rsidRDefault="00CD4AA7" w:rsidP="00CD4A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.7pt;width:439.6pt;height:42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">
                <v:textbox>
                  <w:txbxContent>
                    <w:p w:rsidR="00CD4AA7" w:rsidRDefault="00CD4AA7" w:rsidP="00CD4AA7"/>
                  </w:txbxContent>
                </v:textbox>
                <w10:wrap type="tight"/>
              </v:shape>
            </w:pict>
          </mc:Fallback>
        </mc:AlternateContent>
      </w:r>
    </w:p>
    <w:p w:rsidR="00CD4AA7" w:rsidRDefault="00CD4AA7">
      <w:r>
        <w:br w:type="page"/>
      </w:r>
    </w:p>
    <w:p w:rsidR="00CD4AA7" w:rsidRDefault="0039463E" w:rsidP="00CD4AA7">
      <w:r>
        <w:lastRenderedPageBreak/>
        <w:t>Type of organisms being constructed</w:t>
      </w:r>
    </w:p>
    <w:p w:rsidR="0039463E" w:rsidRDefault="0039463E" w:rsidP="00CD4AA7">
      <w:r>
        <w:t>Genetically Modified Microorganism (GMM)</w:t>
      </w:r>
      <w:r>
        <w:tab/>
      </w:r>
      <w:r w:rsidRPr="00CE7447">
        <w:rPr>
          <w:sz w:val="28"/>
        </w:rPr>
        <w:t>Yes/No</w:t>
      </w:r>
    </w:p>
    <w:p w:rsidR="0039463E" w:rsidRDefault="0039463E" w:rsidP="00CD4AA7">
      <w:r>
        <w:t>Larger Genetically Modified Organism (GMO)</w:t>
      </w:r>
      <w:r>
        <w:tab/>
      </w:r>
      <w:r w:rsidRPr="00CE7447">
        <w:rPr>
          <w:sz w:val="28"/>
        </w:rPr>
        <w:t>Yes/No</w:t>
      </w:r>
    </w:p>
    <w:p w:rsidR="00CE7447" w:rsidRDefault="004710A8" w:rsidP="00CD4A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49576CC" wp14:editId="44FB3352">
                <wp:simplePos x="0" y="0"/>
                <wp:positionH relativeFrom="column">
                  <wp:posOffset>0</wp:posOffset>
                </wp:positionH>
                <wp:positionV relativeFrom="paragraph">
                  <wp:posOffset>519430</wp:posOffset>
                </wp:positionV>
                <wp:extent cx="5583555" cy="1682115"/>
                <wp:effectExtent l="0" t="0" r="17145" b="13335"/>
                <wp:wrapTight wrapText="bothSides">
                  <wp:wrapPolygon edited="0">
                    <wp:start x="0" y="0"/>
                    <wp:lineTo x="0" y="21527"/>
                    <wp:lineTo x="21593" y="21527"/>
                    <wp:lineTo x="21593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55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447" w:rsidRDefault="00CE7447" w:rsidP="00CE7447">
                            <w:r>
                              <w:t>Guidance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>1 to 2 paragraphs, outlining general scope of work being proposed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40.9pt;width:439.65pt;height:132.4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">
                <v:textbox>
                  <w:txbxContent>
                    <w:p w:rsidR="00CE7447" w:rsidRDefault="00CE7447" w:rsidP="00CE7447">
                      <w:r>
                        <w:t>Guidance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>1 to 2 paragraphs, outlining general scope of work being proposed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E7447">
        <w:br/>
      </w:r>
      <w:r w:rsidR="0039463E">
        <w:t>Overview of organisms being created</w:t>
      </w:r>
    </w:p>
    <w:p w:rsidR="0039463E" w:rsidRDefault="0039463E" w:rsidP="00CD4AA7"/>
    <w:p w:rsidR="0039463E" w:rsidRDefault="0039463E" w:rsidP="0039463E">
      <w:r>
        <w:t>List of recipient strains</w:t>
      </w:r>
    </w:p>
    <w:p w:rsidR="0039463E" w:rsidRDefault="00CE7447" w:rsidP="003946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582920" cy="1172845"/>
                <wp:effectExtent l="0" t="0" r="17780" b="27305"/>
                <wp:wrapTight wrapText="bothSides">
                  <wp:wrapPolygon edited="0">
                    <wp:start x="0" y="0"/>
                    <wp:lineTo x="0" y="21752"/>
                    <wp:lineTo x="21595" y="21752"/>
                    <wp:lineTo x="21595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447" w:rsidRDefault="00CE7447" w:rsidP="00CE7447">
                            <w:r>
                              <w:t>Guidance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>Name of wild type organism from which strains are derived</w:t>
                            </w:r>
                            <w:r>
                              <w:br/>
                              <w:t>Detail extent of any disabling mutations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-.2pt;width:439.6pt;height:92.3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">
                <v:textbox>
                  <w:txbxContent>
                    <w:p w:rsidR="00CE7447" w:rsidRDefault="00CE7447" w:rsidP="00CE7447">
                      <w:r>
                        <w:t>Guidance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>Name of wild type organism from which strains are derived</w:t>
                      </w:r>
                      <w:r>
                        <w:br/>
                        <w:t>Detail extent of any disabling mutations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9463E" w:rsidRDefault="0039463E" w:rsidP="003946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51BA659" wp14:editId="60C957F5">
                <wp:simplePos x="0" y="0"/>
                <wp:positionH relativeFrom="column">
                  <wp:posOffset>-8890</wp:posOffset>
                </wp:positionH>
                <wp:positionV relativeFrom="paragraph">
                  <wp:posOffset>248285</wp:posOffset>
                </wp:positionV>
                <wp:extent cx="5582920" cy="1035050"/>
                <wp:effectExtent l="0" t="0" r="17780" b="12700"/>
                <wp:wrapTight wrapText="bothSides">
                  <wp:wrapPolygon edited="0">
                    <wp:start x="0" y="0"/>
                    <wp:lineTo x="0" y="21467"/>
                    <wp:lineTo x="21595" y="21467"/>
                    <wp:lineTo x="21595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63E" w:rsidRDefault="001461B3" w:rsidP="0039463E">
                            <w:r>
                              <w:t>Guidance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</w:r>
                            <w:r w:rsidR="0039463E">
                              <w:t>Detail full names and include details of any disabling mutations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.7pt;margin-top:19.55pt;width:439.6pt;height:81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">
                <v:textbox>
                  <w:txbxContent>
                    <w:p w:rsidR="0039463E" w:rsidRDefault="001461B3" w:rsidP="0039463E">
                      <w:r>
                        <w:t>Guidance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</w:r>
                      <w:r w:rsidR="0039463E">
                        <w:t>Detail full names and include details of any disabling mutations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List of vectors to be used</w:t>
      </w:r>
    </w:p>
    <w:p w:rsidR="0039463E" w:rsidRDefault="0039463E" w:rsidP="0039463E"/>
    <w:p w:rsidR="001461B3" w:rsidRDefault="0039463E" w:rsidP="001461B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AC0FF0" wp14:editId="58EC5AA7">
                <wp:simplePos x="0" y="0"/>
                <wp:positionH relativeFrom="column">
                  <wp:posOffset>-8890</wp:posOffset>
                </wp:positionH>
                <wp:positionV relativeFrom="paragraph">
                  <wp:posOffset>287020</wp:posOffset>
                </wp:positionV>
                <wp:extent cx="5582920" cy="1103630"/>
                <wp:effectExtent l="0" t="0" r="17780" b="20320"/>
                <wp:wrapTight wrapText="bothSides">
                  <wp:wrapPolygon edited="0">
                    <wp:start x="0" y="0"/>
                    <wp:lineTo x="0" y="21625"/>
                    <wp:lineTo x="21595" y="21625"/>
                    <wp:lineTo x="21595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1B3" w:rsidRDefault="001461B3" w:rsidP="0039463E">
                            <w:r>
                              <w:t>Guidance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>Identify the genes in such a way that an external reviewer would have a general idea of their function (e.g. avoid using abbreviations alone). If gene function is unknown, provide details of known homologues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.7pt;margin-top:22.6pt;width:439.6pt;height:86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">
                <v:textbox>
                  <w:txbxContent>
                    <w:p w:rsidR="001461B3" w:rsidRDefault="001461B3" w:rsidP="0039463E">
                      <w:r>
                        <w:t>Guidance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>Identify the genes in such a way that an external reviewer would have a general idea of their function (e.g. avoid using abbreviations alone). If gene function is unknown, provide details of known homologues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List of inserted genes and their function(s)</w:t>
      </w:r>
    </w:p>
    <w:p w:rsidR="001461B3" w:rsidRDefault="001461B3">
      <w:r>
        <w:br w:type="page"/>
      </w:r>
    </w:p>
    <w:p w:rsidR="0039463E" w:rsidRDefault="001461B3" w:rsidP="001461B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88504F5" wp14:editId="621C0A29">
                <wp:simplePos x="0" y="0"/>
                <wp:positionH relativeFrom="column">
                  <wp:posOffset>0</wp:posOffset>
                </wp:positionH>
                <wp:positionV relativeFrom="paragraph">
                  <wp:posOffset>258792</wp:posOffset>
                </wp:positionV>
                <wp:extent cx="5582920" cy="1172845"/>
                <wp:effectExtent l="0" t="0" r="17780" b="27305"/>
                <wp:wrapTight wrapText="bothSides">
                  <wp:wrapPolygon edited="0">
                    <wp:start x="0" y="0"/>
                    <wp:lineTo x="0" y="21752"/>
                    <wp:lineTo x="21595" y="21752"/>
                    <wp:lineTo x="21595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1B3" w:rsidRDefault="001461B3" w:rsidP="001461B3">
                            <w:r>
                              <w:t>Guidance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 xml:space="preserve">This needs to detail potential </w:t>
                            </w:r>
                            <w:r w:rsidR="008D02FE">
                              <w:t>hazards</w:t>
                            </w:r>
                            <w:r>
                              <w:t xml:space="preserve"> to human health, animal health or the environment, including</w:t>
                            </w:r>
                            <w:r w:rsidR="008D02FE">
                              <w:t xml:space="preserve"> identification of</w:t>
                            </w:r>
                            <w:r>
                              <w:t xml:space="preserve"> the most hazardous combinations of </w:t>
                            </w:r>
                            <w:r w:rsidR="008D02FE">
                              <w:t>strain, vector and insert from the provided list. If all hazards are the same, please state this.</w:t>
                            </w:r>
                            <w:r w:rsidR="001C660A">
                              <w:t xml:space="preserve"> You must consider both the severity of the hazard AND its likelihood.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20.4pt;width:439.6pt;height:92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">
                <v:textbox>
                  <w:txbxContent>
                    <w:p w:rsidR="001461B3" w:rsidRDefault="001461B3" w:rsidP="001461B3">
                      <w:r>
                        <w:t>Guidance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 xml:space="preserve">This needs to detail potential </w:t>
                      </w:r>
                      <w:r w:rsidR="008D02FE">
                        <w:t>hazards</w:t>
                      </w:r>
                      <w:r>
                        <w:t xml:space="preserve"> to human health, animal health or the environment, including</w:t>
                      </w:r>
                      <w:r w:rsidR="008D02FE">
                        <w:t xml:space="preserve"> identification of</w:t>
                      </w:r>
                      <w:r>
                        <w:t xml:space="preserve"> the most hazardous combinations of </w:t>
                      </w:r>
                      <w:r w:rsidR="008D02FE">
                        <w:t>strain, vector and insert from the provided list. If all hazards are the same, please state this.</w:t>
                      </w:r>
                      <w:r w:rsidR="001C660A">
                        <w:t xml:space="preserve"> You must consider both the severity of the hazard AND its likelihood.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E7447">
        <w:t>H</w:t>
      </w:r>
      <w:r>
        <w:t xml:space="preserve">azards </w:t>
      </w:r>
      <w:r w:rsidR="00CE7447">
        <w:t>presented by</w:t>
      </w:r>
      <w:r>
        <w:t xml:space="preserve"> organisms being produced</w:t>
      </w:r>
    </w:p>
    <w:p w:rsidR="001C660A" w:rsidRDefault="001C660A" w:rsidP="001C660A">
      <w:r>
        <w:t>Health surveillance:</w:t>
      </w:r>
    </w:p>
    <w:p w:rsidR="001C660A" w:rsidRDefault="001C660A" w:rsidP="001C660A">
      <w:r>
        <w:t>Does the work being undertaken pose a higher risk to workers with specific health conditions or during pregnancy?</w:t>
      </w:r>
    </w:p>
    <w:p w:rsidR="001C660A" w:rsidRDefault="001C660A" w:rsidP="001C66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D59369B" wp14:editId="3290A350">
                <wp:simplePos x="0" y="0"/>
                <wp:positionH relativeFrom="column">
                  <wp:posOffset>-8626</wp:posOffset>
                </wp:positionH>
                <wp:positionV relativeFrom="paragraph">
                  <wp:posOffset>13239</wp:posOffset>
                </wp:positionV>
                <wp:extent cx="5582920" cy="681486"/>
                <wp:effectExtent l="0" t="0" r="17780" b="23495"/>
                <wp:wrapTight wrapText="bothSides">
                  <wp:wrapPolygon edited="0">
                    <wp:start x="0" y="0"/>
                    <wp:lineTo x="0" y="21741"/>
                    <wp:lineTo x="21595" y="21741"/>
                    <wp:lineTo x="21595" y="0"/>
                    <wp:lineTo x="0" y="0"/>
                  </wp:wrapPolygon>
                </wp:wrapTight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681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60A" w:rsidRDefault="001C660A" w:rsidP="001C660A">
                            <w:r>
                              <w:t>Guidance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>Please consider possibilities such as skin conditions, eye conditions etc., or if a worker with a reduced immune system could be more at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.7pt;margin-top:1.05pt;width:439.6pt;height:53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">
                <v:textbox>
                  <w:txbxContent>
                    <w:p w:rsidR="001C660A" w:rsidRDefault="001C660A" w:rsidP="001C660A">
                      <w:r>
                        <w:t>Guidance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>Please consider possibilities such as skin conditions, eye conditions etc., or if a worker with a reduced immune system could be more at risk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C660A" w:rsidRDefault="001C660A" w:rsidP="001C66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1D60715" wp14:editId="3ADA945C">
                <wp:simplePos x="0" y="0"/>
                <wp:positionH relativeFrom="column">
                  <wp:posOffset>-8626</wp:posOffset>
                </wp:positionH>
                <wp:positionV relativeFrom="paragraph">
                  <wp:posOffset>243876</wp:posOffset>
                </wp:positionV>
                <wp:extent cx="5582920" cy="681355"/>
                <wp:effectExtent l="0" t="0" r="17780" b="23495"/>
                <wp:wrapTight wrapText="bothSides">
                  <wp:wrapPolygon edited="0">
                    <wp:start x="0" y="0"/>
                    <wp:lineTo x="0" y="21741"/>
                    <wp:lineTo x="21595" y="21741"/>
                    <wp:lineTo x="21595" y="0"/>
                    <wp:lineTo x="0" y="0"/>
                  </wp:wrapPolygon>
                </wp:wrapTight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60A" w:rsidRDefault="001C660A" w:rsidP="001C660A">
                            <w:r>
                              <w:t>Guidance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>Please details what will be compulsory and what would be advisory only.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.7pt;margin-top:19.2pt;width:439.6pt;height:53.6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">
                <v:textbox>
                  <w:txbxContent>
                    <w:p w:rsidR="001C660A" w:rsidRDefault="001C660A" w:rsidP="001C660A">
                      <w:r>
                        <w:t>Guidance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>Please details what will be compulsory and what would be advisory only.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Do workers require any vaccinations to work on this project?</w:t>
      </w:r>
    </w:p>
    <w:p w:rsidR="008D02FE" w:rsidRDefault="008D02FE" w:rsidP="008D02FE"/>
    <w:p w:rsidR="00CE7447" w:rsidRDefault="00CE7447" w:rsidP="00CE74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9B74009" wp14:editId="162063D3">
                <wp:simplePos x="0" y="0"/>
                <wp:positionH relativeFrom="column">
                  <wp:posOffset>-25879</wp:posOffset>
                </wp:positionH>
                <wp:positionV relativeFrom="paragraph">
                  <wp:posOffset>307747</wp:posOffset>
                </wp:positionV>
                <wp:extent cx="5582920" cy="681487"/>
                <wp:effectExtent l="0" t="0" r="17780" b="23495"/>
                <wp:wrapTight wrapText="bothSides">
                  <wp:wrapPolygon edited="0">
                    <wp:start x="0" y="0"/>
                    <wp:lineTo x="0" y="21741"/>
                    <wp:lineTo x="21595" y="21741"/>
                    <wp:lineTo x="21595" y="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681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447" w:rsidRDefault="00CE7447" w:rsidP="00CE7447">
                            <w:r>
                              <w:t>Guidance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 xml:space="preserve">Please detail disposal for both liquid and solid waste, both during the project and for the final organism(s) produced.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.05pt;margin-top:24.25pt;width:439.6pt;height:53.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">
                <v:textbox>
                  <w:txbxContent>
                    <w:p w:rsidR="00CE7447" w:rsidRDefault="00CE7447" w:rsidP="00CE7447">
                      <w:r>
                        <w:t>Guidance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 xml:space="preserve">Please detail disposal for both liquid and solid waste, both during the project and for the final organism(s) produced.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How will waste materials be disposed of?</w:t>
      </w:r>
    </w:p>
    <w:p w:rsidR="00CE7447" w:rsidRDefault="00CE7447" w:rsidP="008D02FE"/>
    <w:p w:rsidR="001461B3" w:rsidRDefault="008D02FE" w:rsidP="008D02FE">
      <w:r>
        <w:t>Are you confident that for all organisms detailed above there are no harmful properties associated with any component?</w:t>
      </w:r>
    </w:p>
    <w:p w:rsidR="008D02FE" w:rsidRPr="007231C4" w:rsidRDefault="008D02FE" w:rsidP="00CE7447">
      <w:pPr>
        <w:jc w:val="center"/>
        <w:rPr>
          <w:sz w:val="28"/>
        </w:rPr>
      </w:pPr>
      <w:r w:rsidRPr="007231C4">
        <w:rPr>
          <w:sz w:val="28"/>
        </w:rPr>
        <w:t>Yes/No/Unsure</w:t>
      </w:r>
    </w:p>
    <w:p w:rsidR="008D02FE" w:rsidRDefault="008D02FE" w:rsidP="008D02FE">
      <w:r>
        <w:t>Are you confident that none of the final organisms could be hazardous to human health or the environment?</w:t>
      </w:r>
    </w:p>
    <w:p w:rsidR="008D02FE" w:rsidRPr="007231C4" w:rsidRDefault="008D02FE" w:rsidP="00CE7447">
      <w:pPr>
        <w:jc w:val="center"/>
        <w:rPr>
          <w:sz w:val="28"/>
        </w:rPr>
      </w:pPr>
      <w:r w:rsidRPr="007231C4">
        <w:rPr>
          <w:sz w:val="28"/>
        </w:rPr>
        <w:t>Yes/No/Unsure</w:t>
      </w:r>
    </w:p>
    <w:p w:rsidR="008D02FE" w:rsidRDefault="008D02FE" w:rsidP="008D02FE">
      <w:r>
        <w:t xml:space="preserve">If the answer to </w:t>
      </w:r>
      <w:r w:rsidRPr="005D519F">
        <w:rPr>
          <w:b/>
          <w:u w:val="single"/>
        </w:rPr>
        <w:t>BOTH</w:t>
      </w:r>
      <w:r>
        <w:t xml:space="preserve"> of the last two questions is YES, </w:t>
      </w:r>
      <w:r w:rsidR="005D519F">
        <w:t>t</w:t>
      </w:r>
      <w:r>
        <w:t>he</w:t>
      </w:r>
      <w:r w:rsidR="005D519F">
        <w:t>n</w:t>
      </w:r>
      <w:r>
        <w:t xml:space="preserve"> the project will be provisionally classified </w:t>
      </w:r>
      <w:r w:rsidR="005D519F">
        <w:t>as</w:t>
      </w:r>
      <w:r>
        <w:t xml:space="preserve"> CLASS 1, as defi</w:t>
      </w:r>
      <w:r w:rsidR="00B07E13">
        <w:t>n</w:t>
      </w:r>
      <w:r>
        <w:t>ed under the relevant regulations. To do this, you must be confident that even a total loss of containment would be of no risk to human health or the environment</w:t>
      </w:r>
      <w:r w:rsidR="00CE7447">
        <w:t xml:space="preserve">. </w:t>
      </w:r>
      <w:bookmarkStart w:id="0" w:name="_GoBack"/>
      <w:bookmarkEnd w:id="0"/>
    </w:p>
    <w:p w:rsidR="008D02FE" w:rsidRPr="007231C4" w:rsidRDefault="003272E3" w:rsidP="008D02FE">
      <w:pPr>
        <w:rPr>
          <w:b/>
        </w:rPr>
      </w:pPr>
      <w:r>
        <w:lastRenderedPageBreak/>
        <w:t>If you are unsure about the above, then a more detailed risk assessment will be required</w:t>
      </w:r>
      <w:r w:rsidR="00CE7447">
        <w:t xml:space="preserve"> using Section 2 of this form</w:t>
      </w:r>
      <w:r>
        <w:t xml:space="preserve">. Please contact </w:t>
      </w:r>
      <w:r w:rsidR="001C660A">
        <w:t>your</w:t>
      </w:r>
      <w:r>
        <w:t xml:space="preserve"> Departmental Biological Safety Officer or the University Biological Safety Adviser for advice.</w:t>
      </w:r>
      <w:r>
        <w:br/>
      </w:r>
      <w:r>
        <w:br/>
        <w:t>PI signature</w:t>
      </w:r>
      <w:r w:rsidR="007231C4">
        <w:tab/>
        <w:t>____________________________________</w:t>
      </w:r>
      <w:r>
        <w:br/>
      </w:r>
      <w:r w:rsidR="00CE7447">
        <w:rPr>
          <w:b/>
        </w:rPr>
        <w:br/>
      </w:r>
      <w:r w:rsidR="008D02FE" w:rsidRPr="007231C4">
        <w:rPr>
          <w:b/>
        </w:rPr>
        <w:t>Class 1 project approval:</w:t>
      </w:r>
    </w:p>
    <w:p w:rsidR="00CE7447" w:rsidRDefault="00CE7447" w:rsidP="008D02FE">
      <w:pPr>
        <w:sectPr w:rsidR="00CE7447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D02FE" w:rsidRDefault="008D02FE" w:rsidP="008D02FE">
      <w:r>
        <w:lastRenderedPageBreak/>
        <w:t>Departmental Biological Safety Officer:</w:t>
      </w:r>
      <w:r w:rsidR="00CE7447">
        <w:br/>
      </w:r>
    </w:p>
    <w:p w:rsidR="008D02FE" w:rsidRDefault="008D02FE" w:rsidP="008D02FE">
      <w:r>
        <w:t>Signed</w:t>
      </w:r>
      <w:r w:rsidR="007231C4">
        <w:tab/>
        <w:t>_______________________________</w:t>
      </w:r>
    </w:p>
    <w:p w:rsidR="008D02FE" w:rsidRDefault="008D02FE" w:rsidP="008D02FE">
      <w:r>
        <w:t>Print</w:t>
      </w:r>
      <w:r w:rsidR="007231C4">
        <w:tab/>
        <w:t>_______________________________</w:t>
      </w:r>
    </w:p>
    <w:p w:rsidR="008D02FE" w:rsidRDefault="008D02FE" w:rsidP="008D02FE">
      <w:r>
        <w:t>Date</w:t>
      </w:r>
      <w:r w:rsidR="007231C4">
        <w:tab/>
        <w:t>_______________________________</w:t>
      </w:r>
    </w:p>
    <w:p w:rsidR="008D02FE" w:rsidRDefault="00CE7447" w:rsidP="008D02FE">
      <w:r>
        <w:br w:type="column"/>
      </w:r>
      <w:r w:rsidR="008D02FE">
        <w:lastRenderedPageBreak/>
        <w:t>Head of School</w:t>
      </w:r>
      <w:r>
        <w:br/>
      </w:r>
    </w:p>
    <w:p w:rsidR="008D02FE" w:rsidRDefault="008D02FE" w:rsidP="008D02FE">
      <w:r>
        <w:t>Signed</w:t>
      </w:r>
      <w:r w:rsidR="007231C4">
        <w:tab/>
        <w:t>_______________________________</w:t>
      </w:r>
    </w:p>
    <w:p w:rsidR="008D02FE" w:rsidRDefault="008D02FE" w:rsidP="008D02FE">
      <w:r>
        <w:t>Print</w:t>
      </w:r>
      <w:r w:rsidR="007231C4">
        <w:tab/>
        <w:t>_______________________________</w:t>
      </w:r>
    </w:p>
    <w:p w:rsidR="008D02FE" w:rsidRDefault="008D02FE" w:rsidP="008D02FE">
      <w:r>
        <w:t>Date</w:t>
      </w:r>
      <w:r w:rsidR="007231C4">
        <w:tab/>
        <w:t>_______________________________</w:t>
      </w:r>
    </w:p>
    <w:p w:rsidR="00CE7447" w:rsidRDefault="00CE7447" w:rsidP="008D02FE">
      <w:pPr>
        <w:sectPr w:rsidR="00CE7447" w:rsidSect="00CE744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8D02FE" w:rsidRPr="008D02FE" w:rsidRDefault="008D02FE" w:rsidP="008D02FE"/>
    <w:sectPr w:rsidR="008D02FE" w:rsidRPr="008D02FE" w:rsidSect="00CE744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92" w:rsidRDefault="00C92D92" w:rsidP="003272E3">
      <w:pPr>
        <w:spacing w:after="0" w:line="240" w:lineRule="auto"/>
      </w:pPr>
      <w:r>
        <w:separator/>
      </w:r>
    </w:p>
  </w:endnote>
  <w:endnote w:type="continuationSeparator" w:id="0">
    <w:p w:rsidR="00C92D92" w:rsidRDefault="00C92D92" w:rsidP="0032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252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72E3" w:rsidRDefault="003272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E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72E3" w:rsidRDefault="003272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92" w:rsidRDefault="00C92D92" w:rsidP="003272E3">
      <w:pPr>
        <w:spacing w:after="0" w:line="240" w:lineRule="auto"/>
      </w:pPr>
      <w:r>
        <w:separator/>
      </w:r>
    </w:p>
  </w:footnote>
  <w:footnote w:type="continuationSeparator" w:id="0">
    <w:p w:rsidR="00C92D92" w:rsidRDefault="00C92D92" w:rsidP="0032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2E3" w:rsidRDefault="003272E3">
    <w:pPr>
      <w:pStyle w:val="Header"/>
    </w:pPr>
    <w:r>
      <w:t>Approved GM Risk Assessment number:  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21"/>
    <w:rsid w:val="000810AD"/>
    <w:rsid w:val="001461B3"/>
    <w:rsid w:val="00167FEB"/>
    <w:rsid w:val="001C660A"/>
    <w:rsid w:val="002A2021"/>
    <w:rsid w:val="003272E3"/>
    <w:rsid w:val="0039463E"/>
    <w:rsid w:val="004710A8"/>
    <w:rsid w:val="005D519F"/>
    <w:rsid w:val="00714A99"/>
    <w:rsid w:val="007231C4"/>
    <w:rsid w:val="008D02FE"/>
    <w:rsid w:val="00984F13"/>
    <w:rsid w:val="00B07E13"/>
    <w:rsid w:val="00C92D92"/>
    <w:rsid w:val="00CD4AA7"/>
    <w:rsid w:val="00C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2E3"/>
  </w:style>
  <w:style w:type="paragraph" w:styleId="Footer">
    <w:name w:val="footer"/>
    <w:basedOn w:val="Normal"/>
    <w:link w:val="FooterChar"/>
    <w:uiPriority w:val="99"/>
    <w:unhideWhenUsed/>
    <w:rsid w:val="00327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2E3"/>
  </w:style>
  <w:style w:type="paragraph" w:styleId="Footer">
    <w:name w:val="footer"/>
    <w:basedOn w:val="Normal"/>
    <w:link w:val="FooterChar"/>
    <w:uiPriority w:val="99"/>
    <w:unhideWhenUsed/>
    <w:rsid w:val="00327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David J</dc:creator>
  <cp:lastModifiedBy>Knight, David J</cp:lastModifiedBy>
  <cp:revision>6</cp:revision>
  <dcterms:created xsi:type="dcterms:W3CDTF">2017-05-31T08:25:00Z</dcterms:created>
  <dcterms:modified xsi:type="dcterms:W3CDTF">2019-01-24T14:16:00Z</dcterms:modified>
</cp:coreProperties>
</file>