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566D" w:rsidR="00D6483B" w:rsidP="00414A8E" w:rsidRDefault="00F5566D" w14:paraId="7F7ED616" w14:textId="339D0A32">
      <w:pPr>
        <w:spacing w:after="0" w:line="240" w:lineRule="auto"/>
        <w:rPr>
          <w:rFonts w:ascii="Arial" w:hAnsi="Arial" w:cs="Arial"/>
          <w:b/>
          <w:sz w:val="43"/>
          <w:szCs w:val="43"/>
        </w:rPr>
      </w:pPr>
      <w:r>
        <w:rPr>
          <w:rFonts w:ascii="Arial" w:hAnsi="Arial" w:cs="Arial"/>
          <w:b/>
          <w:sz w:val="43"/>
          <w:szCs w:val="43"/>
        </w:rPr>
        <w:t>MBA Early Bird D</w:t>
      </w:r>
      <w:r w:rsidRPr="00F5566D" w:rsidR="00653EB5">
        <w:rPr>
          <w:rFonts w:ascii="Arial" w:hAnsi="Arial" w:cs="Arial"/>
          <w:b/>
          <w:sz w:val="43"/>
          <w:szCs w:val="43"/>
        </w:rPr>
        <w:t>iscount</w:t>
      </w:r>
      <w:r w:rsidR="00923560">
        <w:rPr>
          <w:rFonts w:ascii="Arial" w:hAnsi="Arial" w:cs="Arial"/>
          <w:b/>
          <w:sz w:val="43"/>
          <w:szCs w:val="43"/>
        </w:rPr>
        <w:t xml:space="preserve"> – January 202</w:t>
      </w:r>
      <w:r w:rsidR="006A5B97">
        <w:rPr>
          <w:rFonts w:ascii="Arial" w:hAnsi="Arial" w:cs="Arial"/>
          <w:b/>
          <w:sz w:val="43"/>
          <w:szCs w:val="43"/>
        </w:rPr>
        <w:t>2</w:t>
      </w:r>
    </w:p>
    <w:p w:rsidR="00653EB5" w:rsidP="00414A8E" w:rsidRDefault="00653EB5" w14:paraId="3FE7FBCF" w14:textId="77777777">
      <w:pPr>
        <w:spacing w:after="0" w:line="240" w:lineRule="auto"/>
        <w:rPr>
          <w:rFonts w:ascii="Arial" w:hAnsi="Arial" w:cs="Arial"/>
          <w:sz w:val="20"/>
          <w:szCs w:val="20"/>
        </w:rPr>
      </w:pPr>
    </w:p>
    <w:p w:rsidRPr="00F5566D" w:rsidR="00653EB5" w:rsidP="00414A8E" w:rsidRDefault="00653EB5" w14:paraId="41B40ABE" w14:textId="2FD37164">
      <w:pPr>
        <w:spacing w:after="0" w:line="240" w:lineRule="auto"/>
        <w:rPr>
          <w:rFonts w:ascii="Arial" w:hAnsi="Arial" w:cs="Arial"/>
        </w:rPr>
      </w:pPr>
      <w:r w:rsidRPr="473251E1" w:rsidR="473251E1">
        <w:rPr>
          <w:rFonts w:ascii="Arial" w:hAnsi="Arial" w:cs="Arial"/>
        </w:rPr>
        <w:t xml:space="preserve">Essex Business School is offering £3,000 to students who attend an interview with the MBA Team and accept their offer of a place on the full-time Essex MBA by the 14 November 2021. </w:t>
      </w:r>
    </w:p>
    <w:p w:rsidRPr="00F5566D" w:rsidR="00653EB5" w:rsidP="00414A8E" w:rsidRDefault="00653EB5" w14:paraId="330CECFF" w14:textId="77777777">
      <w:pPr>
        <w:spacing w:after="0" w:line="240" w:lineRule="auto"/>
        <w:rPr>
          <w:rFonts w:ascii="Arial" w:hAnsi="Arial" w:cs="Arial"/>
        </w:rPr>
      </w:pPr>
    </w:p>
    <w:p w:rsidRPr="00F5566D" w:rsidR="00653EB5" w:rsidP="00414A8E" w:rsidRDefault="00653EB5" w14:paraId="11ECC18A" w14:textId="77777777">
      <w:pPr>
        <w:spacing w:after="0" w:line="240" w:lineRule="auto"/>
        <w:rPr>
          <w:rFonts w:ascii="Arial" w:hAnsi="Arial" w:cs="Arial"/>
        </w:rPr>
      </w:pPr>
      <w:r w:rsidRPr="00F5566D">
        <w:rPr>
          <w:rFonts w:ascii="Arial" w:hAnsi="Arial" w:cs="Arial"/>
        </w:rPr>
        <w:t>The award will be offered in the form of a tuition fee discount of £3,000.</w:t>
      </w:r>
    </w:p>
    <w:p w:rsidR="00653EB5" w:rsidP="00414A8E" w:rsidRDefault="00653EB5" w14:paraId="42C988E0" w14:textId="77777777">
      <w:pPr>
        <w:spacing w:after="0" w:line="240" w:lineRule="auto"/>
        <w:rPr>
          <w:rFonts w:ascii="Arial" w:hAnsi="Arial" w:cs="Arial"/>
          <w:sz w:val="20"/>
          <w:szCs w:val="20"/>
        </w:rPr>
      </w:pPr>
    </w:p>
    <w:p w:rsidRPr="00F5566D" w:rsidR="00653EB5" w:rsidP="00F5566D" w:rsidRDefault="00653EB5" w14:paraId="4894C6A0" w14:textId="77777777">
      <w:pPr>
        <w:pStyle w:val="Heading1"/>
        <w:rPr>
          <w:rFonts w:ascii="Arial" w:hAnsi="Arial" w:cs="Arial"/>
          <w:b/>
          <w:sz w:val="29"/>
          <w:szCs w:val="29"/>
        </w:rPr>
      </w:pPr>
      <w:r w:rsidRPr="00F5566D">
        <w:rPr>
          <w:rFonts w:ascii="Arial" w:hAnsi="Arial" w:cs="Arial"/>
          <w:b/>
          <w:sz w:val="29"/>
          <w:szCs w:val="29"/>
        </w:rPr>
        <w:t>Terms and conditions</w:t>
      </w:r>
    </w:p>
    <w:p w:rsidR="00653EB5" w:rsidP="00414A8E" w:rsidRDefault="00653EB5" w14:paraId="0E94CC62" w14:textId="77777777">
      <w:pPr>
        <w:spacing w:after="0" w:line="240" w:lineRule="auto"/>
        <w:rPr>
          <w:rFonts w:ascii="Arial" w:hAnsi="Arial" w:cs="Arial"/>
          <w:sz w:val="20"/>
          <w:szCs w:val="20"/>
        </w:rPr>
      </w:pPr>
    </w:p>
    <w:p w:rsidRPr="00F5566D" w:rsidR="00653EB5" w:rsidP="00F5566D" w:rsidRDefault="00F5566D" w14:paraId="7D71806C" w14:textId="77777777">
      <w:pPr>
        <w:spacing w:after="0" w:line="240" w:lineRule="auto"/>
        <w:rPr>
          <w:rFonts w:ascii="Arial" w:hAnsi="Arial" w:cs="Arial"/>
          <w:b/>
          <w:sz w:val="24"/>
          <w:szCs w:val="24"/>
        </w:rPr>
      </w:pPr>
      <w:r>
        <w:rPr>
          <w:rFonts w:ascii="Arial" w:hAnsi="Arial" w:cs="Arial"/>
          <w:b/>
          <w:sz w:val="24"/>
          <w:szCs w:val="24"/>
        </w:rPr>
        <w:t xml:space="preserve">1. </w:t>
      </w:r>
      <w:r w:rsidRPr="00F5566D">
        <w:rPr>
          <w:rFonts w:ascii="Arial" w:hAnsi="Arial" w:cs="Arial"/>
          <w:b/>
          <w:sz w:val="24"/>
          <w:szCs w:val="24"/>
        </w:rPr>
        <w:t>Eligibility</w:t>
      </w:r>
    </w:p>
    <w:p w:rsidRPr="00F5566D" w:rsidR="00F5566D" w:rsidP="00F5566D" w:rsidRDefault="00F5566D" w14:paraId="0658B19D" w14:textId="77777777">
      <w:pPr>
        <w:spacing w:after="0" w:line="240" w:lineRule="auto"/>
        <w:rPr>
          <w:rFonts w:ascii="Arial" w:hAnsi="Arial" w:cs="Arial"/>
          <w:b/>
          <w:sz w:val="24"/>
          <w:szCs w:val="24"/>
        </w:rPr>
      </w:pPr>
    </w:p>
    <w:p w:rsidRPr="00F5566D" w:rsidR="00653EB5" w:rsidP="00414A8E" w:rsidRDefault="00F5566D" w14:paraId="13A2899D" w14:textId="77777777">
      <w:pPr>
        <w:spacing w:after="0" w:line="240" w:lineRule="auto"/>
        <w:rPr>
          <w:rFonts w:ascii="Arial" w:hAnsi="Arial" w:cs="Arial"/>
        </w:rPr>
      </w:pPr>
      <w:r w:rsidRPr="00F5566D">
        <w:rPr>
          <w:rFonts w:ascii="Arial" w:hAnsi="Arial" w:cs="Arial"/>
        </w:rPr>
        <w:t xml:space="preserve">You must meet </w:t>
      </w:r>
      <w:proofErr w:type="gramStart"/>
      <w:r w:rsidRPr="00F5566D">
        <w:rPr>
          <w:rFonts w:ascii="Arial" w:hAnsi="Arial" w:cs="Arial"/>
        </w:rPr>
        <w:t>all of</w:t>
      </w:r>
      <w:proofErr w:type="gramEnd"/>
      <w:r w:rsidRPr="00F5566D">
        <w:rPr>
          <w:rFonts w:ascii="Arial" w:hAnsi="Arial" w:cs="Arial"/>
        </w:rPr>
        <w:t xml:space="preserve"> the following criteria:</w:t>
      </w:r>
    </w:p>
    <w:p w:rsidR="00F5566D" w:rsidP="00414A8E" w:rsidRDefault="00F5566D" w14:paraId="5D85FAA4" w14:textId="77777777">
      <w:pPr>
        <w:spacing w:after="0" w:line="240" w:lineRule="auto"/>
        <w:rPr>
          <w:rFonts w:ascii="Arial" w:hAnsi="Arial" w:cs="Arial"/>
          <w:sz w:val="20"/>
          <w:szCs w:val="20"/>
        </w:rPr>
      </w:pPr>
    </w:p>
    <w:p w:rsidRPr="00F5566D" w:rsidR="00653EB5" w:rsidP="00F5566D" w:rsidRDefault="00653EB5" w14:paraId="77ED3EAA" w14:textId="77777777">
      <w:pPr>
        <w:pStyle w:val="ListParagraph"/>
        <w:numPr>
          <w:ilvl w:val="0"/>
          <w:numId w:val="2"/>
        </w:numPr>
        <w:spacing w:after="0" w:line="240" w:lineRule="auto"/>
        <w:rPr>
          <w:rFonts w:ascii="Arial" w:hAnsi="Arial" w:cs="Arial"/>
        </w:rPr>
      </w:pPr>
      <w:r w:rsidRPr="00F5566D">
        <w:rPr>
          <w:rFonts w:ascii="Arial" w:hAnsi="Arial" w:cs="Arial"/>
        </w:rPr>
        <w:t>The award is available to Home (UK), EU and overseas students</w:t>
      </w:r>
      <w:r w:rsidR="006D047A">
        <w:rPr>
          <w:rFonts w:ascii="Arial" w:hAnsi="Arial" w:cs="Arial"/>
        </w:rPr>
        <w:t xml:space="preserve"> who are entirely self-funded. </w:t>
      </w:r>
      <w:r w:rsidRPr="00F5566D">
        <w:rPr>
          <w:rFonts w:ascii="Arial" w:hAnsi="Arial" w:cs="Arial"/>
        </w:rPr>
        <w:t>It is not available to students who are fully or partly sponsored.</w:t>
      </w:r>
    </w:p>
    <w:p w:rsidRPr="00F5566D" w:rsidR="00653EB5" w:rsidP="00F5566D" w:rsidRDefault="00653EB5" w14:paraId="6389FED6" w14:textId="288F09E7">
      <w:pPr>
        <w:pStyle w:val="ListParagraph"/>
        <w:numPr>
          <w:ilvl w:val="0"/>
          <w:numId w:val="2"/>
        </w:numPr>
        <w:spacing w:after="0" w:line="240" w:lineRule="auto"/>
        <w:rPr>
          <w:rFonts w:ascii="Arial" w:hAnsi="Arial" w:cs="Arial"/>
        </w:rPr>
      </w:pPr>
      <w:r w:rsidRPr="00F5566D">
        <w:rPr>
          <w:rFonts w:ascii="Arial" w:hAnsi="Arial" w:cs="Arial"/>
        </w:rPr>
        <w:t xml:space="preserve">The award is available to students who are applying to the full-time MBA programme.  It is not available to students applying to the part-time or </w:t>
      </w:r>
      <w:r w:rsidR="006A5B97">
        <w:rPr>
          <w:rFonts w:ascii="Arial" w:hAnsi="Arial" w:cs="Arial"/>
        </w:rPr>
        <w:t xml:space="preserve">PG Diploma </w:t>
      </w:r>
      <w:r w:rsidRPr="00F5566D">
        <w:rPr>
          <w:rFonts w:ascii="Arial" w:hAnsi="Arial" w:cs="Arial"/>
        </w:rPr>
        <w:t>programme</w:t>
      </w:r>
      <w:r w:rsidRPr="00F5566D" w:rsidR="00FC7404">
        <w:rPr>
          <w:rFonts w:ascii="Arial" w:hAnsi="Arial" w:cs="Arial"/>
        </w:rPr>
        <w:t>s</w:t>
      </w:r>
      <w:r w:rsidRPr="00F5566D">
        <w:rPr>
          <w:rFonts w:ascii="Arial" w:hAnsi="Arial" w:cs="Arial"/>
        </w:rPr>
        <w:t>.</w:t>
      </w:r>
    </w:p>
    <w:p w:rsidRPr="00F5566D" w:rsidR="00653EB5" w:rsidP="00F5566D" w:rsidRDefault="00653EB5" w14:paraId="400233FB" w14:textId="77777777">
      <w:pPr>
        <w:pStyle w:val="ListParagraph"/>
        <w:numPr>
          <w:ilvl w:val="0"/>
          <w:numId w:val="2"/>
        </w:numPr>
        <w:spacing w:after="0" w:line="240" w:lineRule="auto"/>
        <w:rPr>
          <w:rFonts w:ascii="Arial" w:hAnsi="Arial" w:cs="Arial"/>
        </w:rPr>
      </w:pPr>
      <w:r w:rsidRPr="00F5566D">
        <w:rPr>
          <w:rFonts w:ascii="Arial" w:hAnsi="Arial" w:cs="Arial"/>
        </w:rPr>
        <w:t xml:space="preserve">This scholarship can be held in conjunction with an Essex MBA Dean’s Award </w:t>
      </w:r>
      <w:r w:rsidR="00923560">
        <w:rPr>
          <w:rFonts w:ascii="Arial" w:hAnsi="Arial" w:cs="Arial"/>
        </w:rPr>
        <w:t>offered at less than 50% of course fee only, it cannot be held in conjunction with an Essex MBA Dean’s Award valued at 50% of course fee or more.</w:t>
      </w:r>
      <w:r w:rsidRPr="00F5566D">
        <w:rPr>
          <w:rFonts w:ascii="Arial" w:hAnsi="Arial" w:cs="Arial"/>
        </w:rPr>
        <w:t xml:space="preserve">  It cannot be held in conjunction with other University of Essex scholarships including the Alumni Loyalty Discount.</w:t>
      </w:r>
    </w:p>
    <w:p w:rsidRPr="00F5566D" w:rsidR="0036585D" w:rsidP="00F5566D" w:rsidRDefault="0036585D" w14:paraId="2F90EEAA" w14:textId="77777777">
      <w:pPr>
        <w:pStyle w:val="ListParagraph"/>
        <w:numPr>
          <w:ilvl w:val="0"/>
          <w:numId w:val="2"/>
        </w:numPr>
        <w:spacing w:after="0" w:line="240" w:lineRule="auto"/>
        <w:rPr>
          <w:rFonts w:ascii="Arial" w:hAnsi="Arial" w:cs="Arial"/>
        </w:rPr>
      </w:pPr>
      <w:r w:rsidRPr="00F5566D">
        <w:rPr>
          <w:rFonts w:ascii="Arial" w:hAnsi="Arial" w:cs="Arial"/>
        </w:rPr>
        <w:t>Students must accept their offer of a scholarship award within two weeks of an offer being made.</w:t>
      </w:r>
    </w:p>
    <w:p w:rsidRPr="00F5566D" w:rsidR="00653EB5" w:rsidP="00F5566D" w:rsidRDefault="00653EB5" w14:paraId="6620B85C" w14:textId="77777777">
      <w:pPr>
        <w:pStyle w:val="ListParagraph"/>
        <w:numPr>
          <w:ilvl w:val="0"/>
          <w:numId w:val="2"/>
        </w:numPr>
        <w:spacing w:after="0" w:line="240" w:lineRule="auto"/>
        <w:rPr>
          <w:rFonts w:ascii="Arial" w:hAnsi="Arial" w:cs="Arial"/>
        </w:rPr>
      </w:pPr>
      <w:r w:rsidRPr="00F5566D">
        <w:rPr>
          <w:rFonts w:ascii="Arial" w:hAnsi="Arial" w:cs="Arial"/>
        </w:rPr>
        <w:t>If you have been offered a scholarship but request to defer your entry, your scholarship offer will be reconsidered in line with the terms and conditions that apply in the new year of entry.</w:t>
      </w:r>
    </w:p>
    <w:p w:rsidR="00653EB5" w:rsidP="00653EB5" w:rsidRDefault="00653EB5" w14:paraId="104DA201" w14:textId="77777777">
      <w:pPr>
        <w:spacing w:after="0" w:line="240" w:lineRule="auto"/>
        <w:rPr>
          <w:rFonts w:ascii="Arial" w:hAnsi="Arial" w:cs="Arial"/>
          <w:sz w:val="20"/>
          <w:szCs w:val="20"/>
        </w:rPr>
      </w:pPr>
    </w:p>
    <w:p w:rsidRPr="00F5566D" w:rsidR="00653EB5" w:rsidP="00653EB5" w:rsidRDefault="00F5566D" w14:paraId="0D4CA827" w14:textId="77777777">
      <w:pPr>
        <w:spacing w:after="0" w:line="240" w:lineRule="auto"/>
        <w:rPr>
          <w:rFonts w:ascii="Arial" w:hAnsi="Arial" w:cs="Arial"/>
          <w:b/>
          <w:sz w:val="24"/>
          <w:szCs w:val="24"/>
        </w:rPr>
      </w:pPr>
      <w:r w:rsidRPr="00F5566D">
        <w:rPr>
          <w:rFonts w:ascii="Arial" w:hAnsi="Arial" w:cs="Arial"/>
          <w:b/>
          <w:sz w:val="24"/>
          <w:szCs w:val="24"/>
        </w:rPr>
        <w:t xml:space="preserve">2. </w:t>
      </w:r>
      <w:r w:rsidRPr="00F5566D" w:rsidR="00653EB5">
        <w:rPr>
          <w:rFonts w:ascii="Arial" w:hAnsi="Arial" w:cs="Arial"/>
          <w:b/>
          <w:sz w:val="24"/>
          <w:szCs w:val="24"/>
        </w:rPr>
        <w:t>How do I apply?</w:t>
      </w:r>
    </w:p>
    <w:p w:rsidR="00653EB5" w:rsidP="00653EB5" w:rsidRDefault="00653EB5" w14:paraId="50DBA4F4" w14:textId="77777777">
      <w:pPr>
        <w:spacing w:after="0" w:line="240" w:lineRule="auto"/>
        <w:rPr>
          <w:rFonts w:ascii="Arial" w:hAnsi="Arial" w:cs="Arial"/>
          <w:sz w:val="20"/>
          <w:szCs w:val="20"/>
        </w:rPr>
      </w:pPr>
    </w:p>
    <w:p w:rsidRPr="00F5566D" w:rsidR="00106AED" w:rsidP="00653EB5" w:rsidRDefault="00E923B0" w14:paraId="1553F4BE" w14:textId="3FA811FE">
      <w:pPr>
        <w:spacing w:after="0" w:line="240" w:lineRule="auto"/>
        <w:rPr>
          <w:rFonts w:ascii="Arial" w:hAnsi="Arial" w:cs="Arial"/>
        </w:rPr>
      </w:pPr>
      <w:r w:rsidRPr="473251E1" w:rsidR="473251E1">
        <w:rPr>
          <w:rFonts w:ascii="Arial" w:hAnsi="Arial" w:cs="Arial"/>
        </w:rPr>
        <w:t>If your online application to the Essex MBA is successful, you will be invited to interview as soon as possible and you may receive an offer to study on the course. You will automatically receive an award if you subsequently accept your offer of study by 14 November 2021</w:t>
      </w:r>
    </w:p>
    <w:p w:rsidR="00106AED" w:rsidP="00653EB5" w:rsidRDefault="00106AED" w14:paraId="50E0D72B" w14:textId="77777777">
      <w:pPr>
        <w:spacing w:after="0" w:line="240" w:lineRule="auto"/>
        <w:rPr>
          <w:rFonts w:ascii="Arial Black" w:hAnsi="Arial Black" w:cs="Arial"/>
          <w:sz w:val="20"/>
          <w:szCs w:val="20"/>
        </w:rPr>
      </w:pPr>
    </w:p>
    <w:p w:rsidRPr="00F5566D" w:rsidR="00653EB5" w:rsidP="00653EB5" w:rsidRDefault="00F5566D" w14:paraId="5CAB64A9" w14:textId="77777777">
      <w:pPr>
        <w:spacing w:after="0" w:line="240" w:lineRule="auto"/>
        <w:rPr>
          <w:rFonts w:ascii="Arial" w:hAnsi="Arial" w:cs="Arial"/>
          <w:b/>
          <w:sz w:val="24"/>
          <w:szCs w:val="24"/>
        </w:rPr>
      </w:pPr>
      <w:r w:rsidRPr="00F5566D">
        <w:rPr>
          <w:rFonts w:ascii="Arial" w:hAnsi="Arial" w:cs="Arial"/>
          <w:b/>
          <w:sz w:val="24"/>
          <w:szCs w:val="24"/>
        </w:rPr>
        <w:t xml:space="preserve">3. </w:t>
      </w:r>
      <w:r w:rsidRPr="00F5566D" w:rsidR="00653EB5">
        <w:rPr>
          <w:rFonts w:ascii="Arial" w:hAnsi="Arial" w:cs="Arial"/>
          <w:b/>
          <w:sz w:val="24"/>
          <w:szCs w:val="24"/>
        </w:rPr>
        <w:t>How will I be notified?</w:t>
      </w:r>
    </w:p>
    <w:p w:rsidR="00653EB5" w:rsidP="00653EB5" w:rsidRDefault="00653EB5" w14:paraId="364191A5" w14:textId="77777777">
      <w:pPr>
        <w:spacing w:after="0" w:line="240" w:lineRule="auto"/>
        <w:rPr>
          <w:rFonts w:ascii="Arial" w:hAnsi="Arial" w:cs="Arial"/>
          <w:sz w:val="20"/>
          <w:szCs w:val="20"/>
        </w:rPr>
      </w:pPr>
    </w:p>
    <w:p w:rsidRPr="00F5566D" w:rsidR="00653EB5" w:rsidP="00653EB5" w:rsidRDefault="00653EB5" w14:paraId="0C7D3026" w14:textId="77777777">
      <w:pPr>
        <w:spacing w:after="0" w:line="240" w:lineRule="auto"/>
        <w:rPr>
          <w:rFonts w:ascii="Arial" w:hAnsi="Arial" w:cs="Arial"/>
        </w:rPr>
      </w:pPr>
      <w:r w:rsidRPr="00F5566D">
        <w:rPr>
          <w:rFonts w:ascii="Arial" w:hAnsi="Arial" w:cs="Arial"/>
        </w:rPr>
        <w:t>You will be notified of the award in the offer letter that you receive following your interview.</w:t>
      </w:r>
    </w:p>
    <w:p w:rsidR="00653EB5" w:rsidP="00653EB5" w:rsidRDefault="00653EB5" w14:paraId="39ACE70A" w14:textId="77777777">
      <w:pPr>
        <w:spacing w:after="0" w:line="240" w:lineRule="auto"/>
        <w:rPr>
          <w:rFonts w:ascii="Arial" w:hAnsi="Arial" w:cs="Arial"/>
          <w:sz w:val="20"/>
          <w:szCs w:val="20"/>
        </w:rPr>
      </w:pPr>
    </w:p>
    <w:p w:rsidRPr="00F5566D" w:rsidR="00653EB5" w:rsidP="00653EB5" w:rsidRDefault="00F5566D" w14:paraId="39283E2E" w14:textId="77777777">
      <w:pPr>
        <w:spacing w:after="0" w:line="240" w:lineRule="auto"/>
        <w:rPr>
          <w:rFonts w:ascii="Arial" w:hAnsi="Arial" w:cs="Arial"/>
          <w:b/>
          <w:sz w:val="24"/>
          <w:szCs w:val="24"/>
        </w:rPr>
      </w:pPr>
      <w:r w:rsidRPr="00F5566D">
        <w:rPr>
          <w:rFonts w:ascii="Arial" w:hAnsi="Arial" w:cs="Arial"/>
          <w:b/>
          <w:sz w:val="24"/>
          <w:szCs w:val="24"/>
        </w:rPr>
        <w:t xml:space="preserve">4. </w:t>
      </w:r>
      <w:r w:rsidRPr="00F5566D" w:rsidR="00653EB5">
        <w:rPr>
          <w:rFonts w:ascii="Arial" w:hAnsi="Arial" w:cs="Arial"/>
          <w:b/>
          <w:sz w:val="24"/>
          <w:szCs w:val="24"/>
        </w:rPr>
        <w:t>How will the scholarship be paid?</w:t>
      </w:r>
    </w:p>
    <w:p w:rsidR="00653EB5" w:rsidP="00653EB5" w:rsidRDefault="00653EB5" w14:paraId="57E6327E" w14:textId="77777777">
      <w:pPr>
        <w:spacing w:after="0" w:line="240" w:lineRule="auto"/>
        <w:rPr>
          <w:rFonts w:ascii="Arial" w:hAnsi="Arial" w:cs="Arial"/>
          <w:sz w:val="20"/>
          <w:szCs w:val="20"/>
        </w:rPr>
      </w:pPr>
    </w:p>
    <w:p w:rsidRPr="00F5566D" w:rsidR="00653EB5" w:rsidP="00653EB5" w:rsidRDefault="00653EB5" w14:paraId="352BE610" w14:textId="77777777">
      <w:pPr>
        <w:spacing w:after="0" w:line="240" w:lineRule="auto"/>
        <w:rPr>
          <w:rFonts w:ascii="Arial" w:hAnsi="Arial" w:cs="Arial"/>
        </w:rPr>
      </w:pPr>
      <w:r w:rsidRPr="00F5566D">
        <w:rPr>
          <w:rFonts w:ascii="Arial" w:hAnsi="Arial" w:cs="Arial"/>
        </w:rPr>
        <w:t>The award will only be made available as a discount on the tuition fee that is payable on registration at the University.</w:t>
      </w:r>
    </w:p>
    <w:p w:rsidR="00106AED" w:rsidP="00653EB5" w:rsidRDefault="00106AED" w14:paraId="7025C8EE" w14:textId="77777777">
      <w:pPr>
        <w:spacing w:after="0" w:line="240" w:lineRule="auto"/>
        <w:rPr>
          <w:rFonts w:ascii="Arial" w:hAnsi="Arial" w:cs="Arial"/>
          <w:sz w:val="20"/>
          <w:szCs w:val="20"/>
        </w:rPr>
      </w:pPr>
    </w:p>
    <w:p w:rsidRPr="00F5566D" w:rsidR="00106AED" w:rsidP="00106AED" w:rsidRDefault="00F5566D" w14:paraId="749A397C" w14:textId="77777777">
      <w:pPr>
        <w:spacing w:after="0" w:line="240" w:lineRule="auto"/>
        <w:rPr>
          <w:rFonts w:ascii="Arial" w:hAnsi="Arial" w:cs="Arial"/>
          <w:b/>
          <w:sz w:val="24"/>
          <w:szCs w:val="24"/>
        </w:rPr>
      </w:pPr>
      <w:r w:rsidRPr="00F5566D">
        <w:rPr>
          <w:rFonts w:ascii="Arial" w:hAnsi="Arial" w:cs="Arial"/>
          <w:b/>
          <w:sz w:val="24"/>
          <w:szCs w:val="24"/>
        </w:rPr>
        <w:t xml:space="preserve">5. </w:t>
      </w:r>
      <w:r w:rsidRPr="00F5566D" w:rsidR="00106AED">
        <w:rPr>
          <w:rFonts w:ascii="Arial" w:hAnsi="Arial" w:cs="Arial"/>
          <w:b/>
          <w:sz w:val="24"/>
          <w:szCs w:val="24"/>
        </w:rPr>
        <w:t xml:space="preserve">Dispute resolution </w:t>
      </w:r>
    </w:p>
    <w:p w:rsidRPr="007B46F5" w:rsidR="00106AED" w:rsidP="00106AED" w:rsidRDefault="00106AED" w14:paraId="5B9C40F5" w14:textId="77777777">
      <w:pPr>
        <w:spacing w:after="0" w:line="240" w:lineRule="auto"/>
        <w:rPr>
          <w:rFonts w:ascii="Arial" w:hAnsi="Arial" w:cs="Arial"/>
          <w:sz w:val="20"/>
          <w:szCs w:val="20"/>
        </w:rPr>
      </w:pPr>
      <w:r w:rsidRPr="007B46F5">
        <w:rPr>
          <w:rFonts w:ascii="Arial" w:hAnsi="Arial" w:cs="Arial"/>
          <w:sz w:val="20"/>
          <w:szCs w:val="20"/>
        </w:rPr>
        <w:t xml:space="preserve"> </w:t>
      </w:r>
    </w:p>
    <w:p w:rsidRPr="00F5566D" w:rsidR="00106AED" w:rsidP="00106AED" w:rsidRDefault="00106AED" w14:paraId="1474DB09" w14:textId="77777777">
      <w:pPr>
        <w:spacing w:after="0" w:line="240" w:lineRule="auto"/>
        <w:rPr>
          <w:rFonts w:ascii="Arial" w:hAnsi="Arial" w:cs="Arial"/>
        </w:rPr>
      </w:pPr>
      <w:r w:rsidRPr="00F5566D">
        <w:rPr>
          <w:rFonts w:ascii="Arial" w:hAnsi="Arial" w:cs="Arial"/>
        </w:rPr>
        <w:t xml:space="preserve">Acceptance of the award constitutes acceptance of these terms and conditions. In cases not covered by the above terms and conditions, or where a student claims exceptional circumstances, or disputes a decision not to make payments due under a scholarship, they should first put their case in writing to the Student Services Manager who will consider the circumstances and uphold, </w:t>
      </w:r>
      <w:proofErr w:type="gramStart"/>
      <w:r w:rsidRPr="00F5566D">
        <w:rPr>
          <w:rFonts w:ascii="Arial" w:hAnsi="Arial" w:cs="Arial"/>
        </w:rPr>
        <w:t>amend</w:t>
      </w:r>
      <w:proofErr w:type="gramEnd"/>
      <w:r w:rsidRPr="00F5566D">
        <w:rPr>
          <w:rFonts w:ascii="Arial" w:hAnsi="Arial" w:cs="Arial"/>
        </w:rPr>
        <w:t xml:space="preserve"> or revoke the original decision.  Should a student be </w:t>
      </w:r>
      <w:r w:rsidRPr="00F5566D">
        <w:rPr>
          <w:rFonts w:ascii="Arial" w:hAnsi="Arial" w:cs="Arial"/>
        </w:rPr>
        <w:lastRenderedPageBreak/>
        <w:t xml:space="preserve">unhappy with this decision they should follow the university complaints procedure:   </w:t>
      </w:r>
      <w:hyperlink w:history="1" r:id="rId5">
        <w:r w:rsidRPr="00F5566D">
          <w:rPr>
            <w:rStyle w:val="Hyperlink"/>
            <w:rFonts w:ascii="Arial" w:hAnsi="Arial" w:cs="Arial"/>
          </w:rPr>
          <w:t>http://www.essex.ac.uk/about/governance/policies/complaints.aspx</w:t>
        </w:r>
      </w:hyperlink>
      <w:r w:rsidRPr="00F5566D">
        <w:rPr>
          <w:rFonts w:ascii="Arial" w:hAnsi="Arial" w:cs="Arial"/>
        </w:rPr>
        <w:t xml:space="preserve"> </w:t>
      </w:r>
    </w:p>
    <w:p w:rsidRPr="007B46F5" w:rsidR="00106AED" w:rsidP="00106AED" w:rsidRDefault="00106AED" w14:paraId="6203AE8D" w14:textId="77777777">
      <w:pPr>
        <w:spacing w:after="0" w:line="240" w:lineRule="auto"/>
        <w:rPr>
          <w:rFonts w:ascii="Arial" w:hAnsi="Arial" w:cs="Arial"/>
          <w:sz w:val="20"/>
          <w:szCs w:val="20"/>
        </w:rPr>
      </w:pPr>
    </w:p>
    <w:p w:rsidRPr="007B46F5" w:rsidR="00106AED" w:rsidP="00106AED" w:rsidRDefault="00106AED" w14:paraId="424C3F99" w14:textId="77777777">
      <w:pPr>
        <w:spacing w:after="0" w:line="240" w:lineRule="auto"/>
        <w:rPr>
          <w:rFonts w:ascii="Arial" w:hAnsi="Arial" w:cs="Arial"/>
          <w:sz w:val="20"/>
          <w:szCs w:val="20"/>
        </w:rPr>
      </w:pPr>
    </w:p>
    <w:p w:rsidRPr="000257A7" w:rsidR="00106AED" w:rsidP="00106AED" w:rsidRDefault="00106AED" w14:paraId="0230AB66" w14:textId="52D18AF8">
      <w:pPr>
        <w:spacing w:after="0" w:line="240" w:lineRule="auto"/>
        <w:rPr>
          <w:rFonts w:ascii="Arial" w:hAnsi="Arial" w:cs="Arial"/>
          <w:i/>
          <w:sz w:val="20"/>
          <w:szCs w:val="20"/>
        </w:rPr>
      </w:pPr>
      <w:r w:rsidRPr="007B46F5">
        <w:rPr>
          <w:rFonts w:ascii="Arial" w:hAnsi="Arial" w:cs="Arial"/>
          <w:i/>
          <w:sz w:val="20"/>
          <w:szCs w:val="20"/>
        </w:rPr>
        <w:t xml:space="preserve">Note: These terms and conditions apply to students </w:t>
      </w:r>
      <w:r w:rsidR="006D047A">
        <w:rPr>
          <w:rFonts w:ascii="Arial" w:hAnsi="Arial" w:cs="Arial"/>
          <w:i/>
          <w:sz w:val="20"/>
          <w:szCs w:val="20"/>
        </w:rPr>
        <w:t>starting</w:t>
      </w:r>
      <w:r w:rsidRPr="007B46F5">
        <w:rPr>
          <w:rFonts w:ascii="Arial" w:hAnsi="Arial" w:cs="Arial"/>
          <w:i/>
          <w:sz w:val="20"/>
          <w:szCs w:val="20"/>
        </w:rPr>
        <w:t xml:space="preserve"> with the University in the academic year 20</w:t>
      </w:r>
      <w:r w:rsidR="0036585D">
        <w:rPr>
          <w:rFonts w:ascii="Arial" w:hAnsi="Arial" w:cs="Arial"/>
          <w:i/>
          <w:sz w:val="20"/>
          <w:szCs w:val="20"/>
        </w:rPr>
        <w:t>2</w:t>
      </w:r>
      <w:r w:rsidR="006A5B97">
        <w:rPr>
          <w:rFonts w:ascii="Arial" w:hAnsi="Arial" w:cs="Arial"/>
          <w:i/>
          <w:sz w:val="20"/>
          <w:szCs w:val="20"/>
        </w:rPr>
        <w:t>1</w:t>
      </w:r>
      <w:r w:rsidRPr="007B46F5">
        <w:rPr>
          <w:rFonts w:ascii="Arial" w:hAnsi="Arial" w:cs="Arial"/>
          <w:i/>
          <w:sz w:val="20"/>
          <w:szCs w:val="20"/>
        </w:rPr>
        <w:t>-2</w:t>
      </w:r>
      <w:r w:rsidR="006A5B97">
        <w:rPr>
          <w:rFonts w:ascii="Arial" w:hAnsi="Arial" w:cs="Arial"/>
          <w:i/>
          <w:sz w:val="20"/>
          <w:szCs w:val="20"/>
        </w:rPr>
        <w:t>2</w:t>
      </w:r>
      <w:r w:rsidRPr="007B46F5">
        <w:rPr>
          <w:rFonts w:ascii="Arial" w:hAnsi="Arial" w:cs="Arial"/>
          <w:i/>
          <w:sz w:val="20"/>
          <w:szCs w:val="20"/>
        </w:rPr>
        <w:t>. The University of Essex reserves the right to update these terms and conditions as necessary in subsequent years</w:t>
      </w:r>
    </w:p>
    <w:p w:rsidRPr="00653EB5" w:rsidR="00106AED" w:rsidP="00653EB5" w:rsidRDefault="00106AED" w14:paraId="202C213A" w14:textId="77777777">
      <w:pPr>
        <w:spacing w:after="0" w:line="240" w:lineRule="auto"/>
        <w:rPr>
          <w:rFonts w:ascii="Arial" w:hAnsi="Arial" w:cs="Arial"/>
          <w:sz w:val="20"/>
          <w:szCs w:val="20"/>
        </w:rPr>
      </w:pPr>
    </w:p>
    <w:sectPr w:rsidRPr="00653EB5" w:rsidR="00106AE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52A8"/>
    <w:multiLevelType w:val="hybridMultilevel"/>
    <w:tmpl w:val="0172E5A2"/>
    <w:lvl w:ilvl="0" w:tplc="0DA26D34">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8065A77"/>
    <w:multiLevelType w:val="hybridMultilevel"/>
    <w:tmpl w:val="8EBA15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F7451A"/>
    <w:multiLevelType w:val="hybridMultilevel"/>
    <w:tmpl w:val="67D601E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EB5"/>
    <w:rsid w:val="00106AED"/>
    <w:rsid w:val="002204F9"/>
    <w:rsid w:val="0036585D"/>
    <w:rsid w:val="003C54F6"/>
    <w:rsid w:val="00414A8E"/>
    <w:rsid w:val="00653EB5"/>
    <w:rsid w:val="006A5B97"/>
    <w:rsid w:val="006D047A"/>
    <w:rsid w:val="007B46F5"/>
    <w:rsid w:val="008A7032"/>
    <w:rsid w:val="00923560"/>
    <w:rsid w:val="009D553C"/>
    <w:rsid w:val="00C97255"/>
    <w:rsid w:val="00D6483B"/>
    <w:rsid w:val="00E923B0"/>
    <w:rsid w:val="00F5566D"/>
    <w:rsid w:val="00FC27BE"/>
    <w:rsid w:val="00FC7404"/>
    <w:rsid w:val="47325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195A"/>
  <w15:docId w15:val="{83ABA1FC-C49C-4709-8774-DD5A8DED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5566D"/>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53EB5"/>
    <w:pPr>
      <w:ind w:left="720"/>
      <w:contextualSpacing/>
    </w:pPr>
  </w:style>
  <w:style w:type="character" w:styleId="Hyperlink">
    <w:name w:val="Hyperlink"/>
    <w:basedOn w:val="DefaultParagraphFont"/>
    <w:uiPriority w:val="99"/>
    <w:unhideWhenUsed/>
    <w:rsid w:val="00106AED"/>
    <w:rPr>
      <w:color w:val="0000FF" w:themeColor="hyperlink"/>
      <w:u w:val="single"/>
    </w:rPr>
  </w:style>
  <w:style w:type="character" w:styleId="Heading1Char" w:customStyle="1">
    <w:name w:val="Heading 1 Char"/>
    <w:basedOn w:val="DefaultParagraphFont"/>
    <w:link w:val="Heading1"/>
    <w:uiPriority w:val="9"/>
    <w:rsid w:val="00F5566D"/>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essex.ac.uk/about/governance/policies/complaints.aspx" TargetMode="Externa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Essex</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Jackson, Becca</dc:creator>
  <lastModifiedBy>Flaherty, Nicorum A J</lastModifiedBy>
  <revision>3</revision>
  <dcterms:created xsi:type="dcterms:W3CDTF">2021-05-27T10:09:00.0000000Z</dcterms:created>
  <dcterms:modified xsi:type="dcterms:W3CDTF">2021-10-21T12:58:03.8783998Z</dcterms:modified>
</coreProperties>
</file>