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41F68" w14:textId="77777777" w:rsidR="009D1A6C" w:rsidRDefault="00E16DAC" w:rsidP="00343A4D">
      <w:pPr>
        <w:pStyle w:val="4Bodycopy"/>
        <w:rPr>
          <w:lang w:val="en-GB"/>
        </w:rPr>
      </w:pPr>
      <w:bookmarkStart w:id="0" w:name="_GoBack"/>
      <w:bookmarkEnd w:id="0"/>
      <w:r>
        <w:rPr>
          <w:noProof/>
          <w:lang w:val="en-GB" w:eastAsia="en-GB"/>
        </w:rPr>
        <w:drawing>
          <wp:anchor distT="0" distB="0" distL="114300" distR="114300" simplePos="0" relativeHeight="251659264" behindDoc="1" locked="0" layoutInCell="1" allowOverlap="1" wp14:anchorId="535E14B7" wp14:editId="5B4D8154">
            <wp:simplePos x="0" y="0"/>
            <wp:positionH relativeFrom="margin">
              <wp:align>center</wp:align>
            </wp:positionH>
            <wp:positionV relativeFrom="paragraph">
              <wp:posOffset>52705</wp:posOffset>
            </wp:positionV>
            <wp:extent cx="2743200" cy="1676400"/>
            <wp:effectExtent l="0" t="0" r="0" b="0"/>
            <wp:wrapNone/>
            <wp:docPr id="1" name="Picture 3" descr="KeyTravel_Stack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Travel_Stacked_RGB.jpg"/>
                    <pic:cNvPicPr/>
                  </pic:nvPicPr>
                  <pic:blipFill>
                    <a:blip r:embed="rId11"/>
                    <a:stretch>
                      <a:fillRect/>
                    </a:stretch>
                  </pic:blipFill>
                  <pic:spPr>
                    <a:xfrm>
                      <a:off x="0" y="0"/>
                      <a:ext cx="2743200" cy="1676400"/>
                    </a:xfrm>
                    <a:prstGeom prst="rect">
                      <a:avLst/>
                    </a:prstGeom>
                  </pic:spPr>
                </pic:pic>
              </a:graphicData>
            </a:graphic>
          </wp:anchor>
        </w:drawing>
      </w:r>
    </w:p>
    <w:p w14:paraId="46F5D2FD" w14:textId="77777777" w:rsidR="009D1A6C" w:rsidRDefault="009D1A6C" w:rsidP="00343A4D">
      <w:pPr>
        <w:pStyle w:val="4Bodycopy"/>
        <w:rPr>
          <w:lang w:val="en-GB"/>
        </w:rPr>
      </w:pPr>
    </w:p>
    <w:p w14:paraId="5FAC1790" w14:textId="77777777" w:rsidR="009D1A6C" w:rsidRDefault="009D1A6C" w:rsidP="00343A4D">
      <w:pPr>
        <w:pStyle w:val="4Bodycopy"/>
        <w:rPr>
          <w:lang w:val="en-GB"/>
        </w:rPr>
      </w:pPr>
    </w:p>
    <w:p w14:paraId="6810DF7A" w14:textId="77777777" w:rsidR="009D1A6C" w:rsidRDefault="009D1A6C" w:rsidP="00343A4D">
      <w:pPr>
        <w:pStyle w:val="4Bodycopy"/>
        <w:rPr>
          <w:lang w:val="en-GB"/>
        </w:rPr>
      </w:pPr>
    </w:p>
    <w:p w14:paraId="6A5A484C" w14:textId="77777777" w:rsidR="009D1A6C" w:rsidRDefault="009D1A6C" w:rsidP="00343A4D">
      <w:pPr>
        <w:pStyle w:val="4Bodycopy"/>
        <w:rPr>
          <w:lang w:val="en-GB"/>
        </w:rPr>
      </w:pPr>
    </w:p>
    <w:p w14:paraId="24948AEA" w14:textId="77777777" w:rsidR="009D1A6C" w:rsidRDefault="009D1A6C" w:rsidP="00343A4D">
      <w:pPr>
        <w:pStyle w:val="4Bodycopy"/>
        <w:rPr>
          <w:lang w:val="en-GB"/>
        </w:rPr>
      </w:pPr>
    </w:p>
    <w:p w14:paraId="71A1FDC9" w14:textId="77777777" w:rsidR="00E16DAC" w:rsidRDefault="00E16DAC" w:rsidP="00343A4D">
      <w:pPr>
        <w:pStyle w:val="4Bodycopy"/>
        <w:rPr>
          <w:lang w:val="en-GB"/>
        </w:rPr>
      </w:pPr>
    </w:p>
    <w:p w14:paraId="6E91EC7F" w14:textId="77777777" w:rsidR="00E16DAC" w:rsidRDefault="00E16DAC" w:rsidP="00343A4D">
      <w:pPr>
        <w:pStyle w:val="4Bodycopy"/>
        <w:rPr>
          <w:lang w:val="en-GB"/>
        </w:rPr>
      </w:pPr>
    </w:p>
    <w:p w14:paraId="6F2AB44D" w14:textId="77777777" w:rsidR="00E16DAC" w:rsidRDefault="00E16DAC" w:rsidP="00343A4D">
      <w:pPr>
        <w:pStyle w:val="4Bodycopy"/>
        <w:rPr>
          <w:lang w:val="en-GB"/>
        </w:rPr>
      </w:pPr>
    </w:p>
    <w:p w14:paraId="5453EB07" w14:textId="77777777" w:rsidR="00E16DAC" w:rsidRDefault="00E16DAC" w:rsidP="00343A4D">
      <w:pPr>
        <w:pStyle w:val="4Bodycopy"/>
        <w:rPr>
          <w:lang w:val="en-GB"/>
        </w:rPr>
      </w:pPr>
    </w:p>
    <w:p w14:paraId="326C4B87" w14:textId="77777777" w:rsidR="00E16DAC" w:rsidRDefault="00E16DAC" w:rsidP="00343A4D">
      <w:pPr>
        <w:pStyle w:val="4Bodycopy"/>
        <w:rPr>
          <w:lang w:val="en-GB"/>
        </w:rPr>
      </w:pPr>
    </w:p>
    <w:p w14:paraId="7F9A47AA" w14:textId="77777777" w:rsidR="00E16DAC" w:rsidRDefault="00E16DAC" w:rsidP="00343A4D">
      <w:pPr>
        <w:pStyle w:val="4Bodycopy"/>
        <w:rPr>
          <w:lang w:val="en-GB"/>
        </w:rPr>
      </w:pPr>
    </w:p>
    <w:p w14:paraId="5CBC4BDA" w14:textId="77777777" w:rsidR="00850775" w:rsidRPr="00850775" w:rsidRDefault="00850775" w:rsidP="00850775">
      <w:pPr>
        <w:ind w:left="567" w:right="827"/>
        <w:rPr>
          <w:rFonts w:cstheme="minorHAnsi"/>
          <w:b/>
          <w:bCs/>
          <w:sz w:val="44"/>
          <w:szCs w:val="36"/>
        </w:rPr>
      </w:pPr>
      <w:r w:rsidRPr="00850775">
        <w:rPr>
          <w:rFonts w:cstheme="minorHAnsi"/>
          <w:b/>
          <w:bCs/>
          <w:sz w:val="44"/>
          <w:szCs w:val="36"/>
        </w:rPr>
        <w:t>UK Rail ‘</w:t>
      </w:r>
      <w:r w:rsidR="002E3B32">
        <w:rPr>
          <w:rFonts w:cstheme="minorHAnsi"/>
          <w:b/>
          <w:bCs/>
          <w:sz w:val="44"/>
          <w:szCs w:val="36"/>
        </w:rPr>
        <w:t>Mobile T</w:t>
      </w:r>
      <w:r w:rsidRPr="00850775">
        <w:rPr>
          <w:rFonts w:cstheme="minorHAnsi"/>
          <w:b/>
          <w:bCs/>
          <w:sz w:val="44"/>
          <w:szCs w:val="36"/>
        </w:rPr>
        <w:t xml:space="preserve">icket’ guide </w:t>
      </w:r>
    </w:p>
    <w:p w14:paraId="3EB6D737" w14:textId="77777777" w:rsidR="00850775" w:rsidRPr="00850775" w:rsidRDefault="002E3B32" w:rsidP="00850775">
      <w:pPr>
        <w:ind w:left="567" w:right="827"/>
        <w:rPr>
          <w:rFonts w:cstheme="minorHAnsi"/>
          <w:color w:val="92C83E" w:themeColor="accent1"/>
          <w:sz w:val="24"/>
        </w:rPr>
      </w:pPr>
      <w:r>
        <w:rPr>
          <w:rFonts w:cstheme="minorHAnsi"/>
          <w:b/>
          <w:bCs/>
          <w:color w:val="92C83E" w:themeColor="accent1"/>
          <w:sz w:val="24"/>
        </w:rPr>
        <w:t>What is a Mobile T</w:t>
      </w:r>
      <w:r w:rsidR="00850775" w:rsidRPr="00850775">
        <w:rPr>
          <w:rFonts w:cstheme="minorHAnsi"/>
          <w:b/>
          <w:bCs/>
          <w:color w:val="92C83E" w:themeColor="accent1"/>
          <w:sz w:val="24"/>
        </w:rPr>
        <w:t>icket’?</w:t>
      </w:r>
    </w:p>
    <w:p w14:paraId="076B3DD6" w14:textId="77777777" w:rsidR="00850775" w:rsidRPr="00850775" w:rsidRDefault="002E3B32" w:rsidP="00850775">
      <w:pPr>
        <w:ind w:left="567" w:right="827"/>
        <w:rPr>
          <w:rFonts w:cstheme="minorHAnsi"/>
          <w:color w:val="58595B" w:themeColor="text2"/>
        </w:rPr>
      </w:pPr>
      <w:r>
        <w:rPr>
          <w:rFonts w:cstheme="minorHAnsi"/>
          <w:color w:val="58595B" w:themeColor="text2"/>
        </w:rPr>
        <w:t>Mobile T</w:t>
      </w:r>
      <w:r w:rsidR="00850775" w:rsidRPr="00850775">
        <w:rPr>
          <w:rFonts w:cstheme="minorHAnsi"/>
          <w:color w:val="58595B" w:themeColor="text2"/>
        </w:rPr>
        <w:t>icket</w:t>
      </w:r>
      <w:r>
        <w:rPr>
          <w:rFonts w:cstheme="minorHAnsi"/>
          <w:color w:val="58595B" w:themeColor="text2"/>
        </w:rPr>
        <w:t xml:space="preserve"> </w:t>
      </w:r>
      <w:r w:rsidR="00850775" w:rsidRPr="00850775">
        <w:rPr>
          <w:rFonts w:cstheme="minorHAnsi"/>
          <w:color w:val="58595B" w:themeColor="text2"/>
        </w:rPr>
        <w:t xml:space="preserve">is a barcode ticket downloadable via the Trainline mobile app on iOS or Android devices. Currently available with specific </w:t>
      </w:r>
      <w:r>
        <w:rPr>
          <w:rFonts w:cstheme="minorHAnsi"/>
          <w:color w:val="58595B" w:themeColor="text2"/>
        </w:rPr>
        <w:t>rail</w:t>
      </w:r>
      <w:r w:rsidR="00850775" w:rsidRPr="00850775">
        <w:rPr>
          <w:rFonts w:cstheme="minorHAnsi"/>
          <w:color w:val="58595B" w:themeColor="text2"/>
        </w:rPr>
        <w:t xml:space="preserve"> operat</w:t>
      </w:r>
      <w:r>
        <w:rPr>
          <w:rFonts w:cstheme="minorHAnsi"/>
          <w:color w:val="58595B" w:themeColor="text2"/>
        </w:rPr>
        <w:t xml:space="preserve">ors </w:t>
      </w:r>
      <w:r w:rsidR="00850775" w:rsidRPr="00850775">
        <w:rPr>
          <w:rFonts w:cstheme="minorHAnsi"/>
          <w:color w:val="58595B" w:themeColor="text2"/>
        </w:rPr>
        <w:t xml:space="preserve">and ticket types, </w:t>
      </w:r>
      <w:r>
        <w:rPr>
          <w:rFonts w:cstheme="minorHAnsi"/>
          <w:color w:val="58595B" w:themeColor="text2"/>
        </w:rPr>
        <w:t xml:space="preserve">Mobile </w:t>
      </w:r>
      <w:r w:rsidR="00850775" w:rsidRPr="00850775">
        <w:rPr>
          <w:rFonts w:cstheme="minorHAnsi"/>
          <w:color w:val="58595B" w:themeColor="text2"/>
        </w:rPr>
        <w:t xml:space="preserve">Ticket will display as a selectable option during the booking process if it’s applicable to the route selected. </w:t>
      </w:r>
    </w:p>
    <w:p w14:paraId="383000F3"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Features and benefits</w:t>
      </w:r>
    </w:p>
    <w:p w14:paraId="24A14BB0" w14:textId="77777777" w:rsidR="00850775" w:rsidRPr="002E3B32" w:rsidRDefault="00850775" w:rsidP="002E3B32">
      <w:pPr>
        <w:pStyle w:val="ListParagraph"/>
        <w:numPr>
          <w:ilvl w:val="0"/>
          <w:numId w:val="9"/>
        </w:numPr>
        <w:ind w:right="827"/>
        <w:rPr>
          <w:rFonts w:cstheme="minorHAnsi"/>
          <w:color w:val="58595B" w:themeColor="text2"/>
        </w:rPr>
      </w:pPr>
      <w:r w:rsidRPr="002E3B32">
        <w:rPr>
          <w:rFonts w:cstheme="minorHAnsi"/>
          <w:color w:val="58595B" w:themeColor="text2"/>
        </w:rPr>
        <w:t xml:space="preserve">Removes the hassle of printing tickets </w:t>
      </w:r>
    </w:p>
    <w:p w14:paraId="5AE15782" w14:textId="77777777" w:rsidR="00850775" w:rsidRPr="002E3B32" w:rsidRDefault="00850775" w:rsidP="002E3B32">
      <w:pPr>
        <w:pStyle w:val="ListParagraph"/>
        <w:numPr>
          <w:ilvl w:val="0"/>
          <w:numId w:val="9"/>
        </w:numPr>
        <w:ind w:right="827"/>
        <w:rPr>
          <w:rFonts w:cstheme="minorHAnsi"/>
          <w:color w:val="58595B" w:themeColor="text2"/>
        </w:rPr>
      </w:pPr>
      <w:r w:rsidRPr="002E3B32">
        <w:rPr>
          <w:rFonts w:cstheme="minorHAnsi"/>
          <w:color w:val="58595B" w:themeColor="text2"/>
        </w:rPr>
        <w:t>Tickets ready to download within around 5 minutes of booking</w:t>
      </w:r>
    </w:p>
    <w:p w14:paraId="11E6F563" w14:textId="77777777" w:rsidR="00850775" w:rsidRPr="002E3B32" w:rsidRDefault="00850775" w:rsidP="002E3B32">
      <w:pPr>
        <w:pStyle w:val="ListParagraph"/>
        <w:numPr>
          <w:ilvl w:val="0"/>
          <w:numId w:val="9"/>
        </w:numPr>
        <w:ind w:right="827"/>
        <w:rPr>
          <w:rFonts w:cstheme="minorHAnsi"/>
          <w:color w:val="58595B" w:themeColor="text2"/>
        </w:rPr>
      </w:pPr>
      <w:r w:rsidRPr="002E3B32">
        <w:rPr>
          <w:rFonts w:cstheme="minorHAnsi"/>
          <w:color w:val="58595B" w:themeColor="text2"/>
        </w:rPr>
        <w:t>Downloads tickets to the Trainline app</w:t>
      </w:r>
    </w:p>
    <w:p w14:paraId="6460A4AA" w14:textId="77777777" w:rsidR="00850775" w:rsidRPr="002E3B32" w:rsidRDefault="00850775" w:rsidP="002E3B32">
      <w:pPr>
        <w:pStyle w:val="ListParagraph"/>
        <w:numPr>
          <w:ilvl w:val="0"/>
          <w:numId w:val="9"/>
        </w:numPr>
        <w:ind w:right="827"/>
        <w:rPr>
          <w:rFonts w:cstheme="minorHAnsi"/>
          <w:color w:val="58595B" w:themeColor="text2"/>
        </w:rPr>
      </w:pPr>
      <w:r w:rsidRPr="002E3B32">
        <w:rPr>
          <w:rFonts w:cstheme="minorHAnsi"/>
          <w:color w:val="58595B" w:themeColor="text2"/>
        </w:rPr>
        <w:t xml:space="preserve">Real time journey and platform information, alternative trains, and busy carriage indicator </w:t>
      </w:r>
    </w:p>
    <w:p w14:paraId="6A99F575"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Traveller actions</w:t>
      </w:r>
    </w:p>
    <w:p w14:paraId="2F6A7254"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To enable </w:t>
      </w:r>
      <w:proofErr w:type="spellStart"/>
      <w:r w:rsidRPr="00850775">
        <w:rPr>
          <w:rFonts w:cstheme="minorHAnsi"/>
          <w:color w:val="58595B" w:themeColor="text2"/>
        </w:rPr>
        <w:t>mTickets</w:t>
      </w:r>
      <w:proofErr w:type="spellEnd"/>
      <w:r w:rsidRPr="00850775">
        <w:rPr>
          <w:rFonts w:cstheme="minorHAnsi"/>
          <w:color w:val="58595B" w:themeColor="text2"/>
        </w:rPr>
        <w:t xml:space="preserve"> for use, the traveller must have:</w:t>
      </w:r>
    </w:p>
    <w:p w14:paraId="21B0DEC7" w14:textId="77777777" w:rsidR="00850775" w:rsidRPr="002E3B32" w:rsidRDefault="00850775" w:rsidP="002E3B32">
      <w:pPr>
        <w:pStyle w:val="ListParagraph"/>
        <w:numPr>
          <w:ilvl w:val="0"/>
          <w:numId w:val="11"/>
        </w:numPr>
        <w:ind w:right="827"/>
        <w:rPr>
          <w:rFonts w:cstheme="minorHAnsi"/>
          <w:color w:val="58595B" w:themeColor="text2"/>
        </w:rPr>
      </w:pPr>
      <w:r w:rsidRPr="002E3B32">
        <w:rPr>
          <w:rFonts w:cstheme="minorHAnsi"/>
          <w:color w:val="58595B" w:themeColor="text2"/>
        </w:rPr>
        <w:t>Downloaded the Trainline App on their iOS or Android device</w:t>
      </w:r>
    </w:p>
    <w:p w14:paraId="195F3F1A" w14:textId="77777777" w:rsidR="00850775" w:rsidRPr="002E3B32" w:rsidRDefault="00850775" w:rsidP="002E3B32">
      <w:pPr>
        <w:pStyle w:val="ListParagraph"/>
        <w:numPr>
          <w:ilvl w:val="0"/>
          <w:numId w:val="11"/>
        </w:numPr>
        <w:ind w:right="827"/>
        <w:rPr>
          <w:rFonts w:cstheme="minorHAnsi"/>
          <w:color w:val="58595B" w:themeColor="text2"/>
        </w:rPr>
      </w:pPr>
      <w:r w:rsidRPr="002E3B32">
        <w:rPr>
          <w:rFonts w:cstheme="minorHAnsi"/>
          <w:color w:val="58595B" w:themeColor="text2"/>
        </w:rPr>
        <w:t xml:space="preserve">For multiple passenger trips: </w:t>
      </w:r>
    </w:p>
    <w:p w14:paraId="760494DF" w14:textId="77777777" w:rsidR="00850775" w:rsidRPr="00850775" w:rsidRDefault="00850775" w:rsidP="002E3B32">
      <w:pPr>
        <w:pStyle w:val="ListParagraph"/>
        <w:numPr>
          <w:ilvl w:val="1"/>
          <w:numId w:val="12"/>
        </w:numPr>
        <w:ind w:right="827"/>
        <w:rPr>
          <w:rFonts w:cstheme="minorHAnsi"/>
          <w:color w:val="58595B" w:themeColor="text2"/>
        </w:rPr>
      </w:pPr>
      <w:r w:rsidRPr="00850775">
        <w:rPr>
          <w:rFonts w:cstheme="minorHAnsi"/>
          <w:color w:val="58595B" w:themeColor="text2"/>
        </w:rPr>
        <w:t>A lead passenger name will be requested at the time of booking and a form of ID will be required to complete the transaction</w:t>
      </w:r>
    </w:p>
    <w:p w14:paraId="28D01358" w14:textId="77777777" w:rsidR="00850775" w:rsidRPr="00850775" w:rsidRDefault="00850775" w:rsidP="002E3B32">
      <w:pPr>
        <w:pStyle w:val="ListParagraph"/>
        <w:numPr>
          <w:ilvl w:val="1"/>
          <w:numId w:val="12"/>
        </w:numPr>
        <w:ind w:right="827"/>
        <w:rPr>
          <w:rFonts w:cstheme="minorHAnsi"/>
          <w:color w:val="58595B" w:themeColor="text2"/>
        </w:rPr>
      </w:pPr>
      <w:r w:rsidRPr="00850775">
        <w:rPr>
          <w:rFonts w:cstheme="minorHAnsi"/>
          <w:color w:val="58595B" w:themeColor="text2"/>
        </w:rPr>
        <w:t xml:space="preserve">Lead travellers must take responsibility of showing the relevant ID upon request during travel for all passengers </w:t>
      </w:r>
    </w:p>
    <w:p w14:paraId="5182D2D6" w14:textId="77777777" w:rsidR="00850775" w:rsidRPr="00850775" w:rsidRDefault="00850775" w:rsidP="002E3B32">
      <w:pPr>
        <w:pStyle w:val="ListParagraph"/>
        <w:numPr>
          <w:ilvl w:val="1"/>
          <w:numId w:val="12"/>
        </w:numPr>
        <w:ind w:right="827"/>
        <w:rPr>
          <w:rFonts w:cstheme="minorHAnsi"/>
          <w:color w:val="58595B" w:themeColor="text2"/>
        </w:rPr>
      </w:pPr>
      <w:r w:rsidRPr="00850775">
        <w:rPr>
          <w:rFonts w:cstheme="minorHAnsi"/>
          <w:color w:val="58595B" w:themeColor="text2"/>
        </w:rPr>
        <w:t>Multiple passengers must travel together</w:t>
      </w:r>
    </w:p>
    <w:p w14:paraId="22DF3A9A"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 xml:space="preserve">Booking flow </w:t>
      </w:r>
    </w:p>
    <w:p w14:paraId="68D7FE22"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The booker will proceed through the booking flow as normal, and the option for </w:t>
      </w:r>
      <w:r w:rsidR="002E3B32">
        <w:rPr>
          <w:rFonts w:cstheme="minorHAnsi"/>
          <w:color w:val="58595B" w:themeColor="text2"/>
        </w:rPr>
        <w:t xml:space="preserve">Mobile </w:t>
      </w:r>
      <w:r w:rsidRPr="00850775">
        <w:rPr>
          <w:rFonts w:cstheme="minorHAnsi"/>
          <w:color w:val="58595B" w:themeColor="text2"/>
        </w:rPr>
        <w:t>Ticket will be offered on the Delivery Options page for valid routes and ticket types.</w:t>
      </w:r>
    </w:p>
    <w:p w14:paraId="413D5689"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The booker is required to assign a lead traveller and enter their name as shown below:</w:t>
      </w:r>
    </w:p>
    <w:p w14:paraId="692DAD18" w14:textId="77777777" w:rsidR="00850775" w:rsidRPr="00850775" w:rsidRDefault="00850775" w:rsidP="00850775">
      <w:pPr>
        <w:ind w:left="567" w:right="827"/>
        <w:rPr>
          <w:rFonts w:cstheme="minorHAnsi"/>
          <w:color w:val="21314D"/>
        </w:rPr>
      </w:pPr>
    </w:p>
    <w:p w14:paraId="18565E11" w14:textId="77777777" w:rsidR="00850775" w:rsidRPr="00850775" w:rsidRDefault="00850775" w:rsidP="00850775">
      <w:pPr>
        <w:ind w:right="827"/>
        <w:rPr>
          <w:rFonts w:cstheme="minorHAnsi"/>
        </w:rPr>
      </w:pPr>
      <w:r w:rsidRPr="00850775">
        <w:rPr>
          <w:rFonts w:cstheme="minorHAnsi"/>
        </w:rPr>
        <w:lastRenderedPageBreak/>
        <w:t xml:space="preserve">    </w:t>
      </w:r>
      <w:r>
        <w:rPr>
          <w:rFonts w:cstheme="minorHAnsi"/>
        </w:rPr>
        <w:tab/>
      </w:r>
      <w:r w:rsidRPr="00850775">
        <w:rPr>
          <w:rFonts w:cstheme="minorHAnsi"/>
        </w:rPr>
        <w:t xml:space="preserve"> </w:t>
      </w:r>
      <w:r w:rsidRPr="00850775">
        <w:rPr>
          <w:rFonts w:cstheme="minorHAnsi"/>
          <w:noProof/>
          <w:color w:val="222944"/>
          <w:lang w:eastAsia="en-GB"/>
        </w:rPr>
        <w:drawing>
          <wp:inline distT="0" distB="0" distL="0" distR="0" wp14:anchorId="47674CFB" wp14:editId="61010E60">
            <wp:extent cx="2971800" cy="3509555"/>
            <wp:effectExtent l="171450" t="171450" r="381000" b="358140"/>
            <wp:docPr id="3" name="Picture 3" descr="cid:image001.png@01D2F560.BC661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F560.BC661D4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87" t="1489" r="6029" b="14615"/>
                    <a:stretch/>
                  </pic:blipFill>
                  <pic:spPr bwMode="auto">
                    <a:xfrm>
                      <a:off x="0" y="0"/>
                      <a:ext cx="2974089" cy="35122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4637EAD"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The lead traveller must carry one of the accepted forms of ID and show this if requested during the trip:</w:t>
      </w:r>
    </w:p>
    <w:p w14:paraId="37FF9E25" w14:textId="77777777" w:rsidR="00850775" w:rsidRPr="00850775" w:rsidRDefault="00850775" w:rsidP="00850775">
      <w:pPr>
        <w:pStyle w:val="ListParagraph"/>
        <w:ind w:left="567" w:right="827"/>
        <w:jc w:val="center"/>
        <w:rPr>
          <w:rFonts w:cstheme="minorHAnsi"/>
          <w:lang w:val="en-US"/>
        </w:rPr>
      </w:pPr>
      <w:r w:rsidRPr="00850775">
        <w:rPr>
          <w:rFonts w:cstheme="minorHAnsi"/>
          <w:noProof/>
          <w:lang w:eastAsia="en-GB"/>
        </w:rPr>
        <w:drawing>
          <wp:inline distT="0" distB="0" distL="0" distR="0" wp14:anchorId="009166E0" wp14:editId="6524455D">
            <wp:extent cx="5226050" cy="2152650"/>
            <wp:effectExtent l="190500" t="190500" r="18415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261"/>
                    <a:stretch/>
                  </pic:blipFill>
                  <pic:spPr bwMode="auto">
                    <a:xfrm>
                      <a:off x="0" y="0"/>
                      <a:ext cx="5292036" cy="21798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62CF79"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 xml:space="preserve">Adding another journey </w:t>
      </w:r>
    </w:p>
    <w:p w14:paraId="3DBE5396"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A maximum of 2 </w:t>
      </w:r>
      <w:r w:rsidR="002E3B32">
        <w:rPr>
          <w:rFonts w:cstheme="minorHAnsi"/>
          <w:color w:val="58595B" w:themeColor="text2"/>
        </w:rPr>
        <w:t xml:space="preserve">Mobile </w:t>
      </w:r>
      <w:r w:rsidRPr="00850775">
        <w:rPr>
          <w:rFonts w:cstheme="minorHAnsi"/>
          <w:color w:val="58595B" w:themeColor="text2"/>
        </w:rPr>
        <w:t xml:space="preserve">Tickets can be included in one transaction. </w:t>
      </w:r>
    </w:p>
    <w:p w14:paraId="49997A48"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Select ‘Add a train’ from the Basket page. It is not possible to mix delivery options within a single transaction so if the second journey searched for cannot be fulfilled by </w:t>
      </w:r>
      <w:r w:rsidR="002E3B32">
        <w:rPr>
          <w:rFonts w:cstheme="minorHAnsi"/>
          <w:color w:val="58595B" w:themeColor="text2"/>
        </w:rPr>
        <w:t xml:space="preserve">Mobile </w:t>
      </w:r>
      <w:r w:rsidRPr="00850775">
        <w:rPr>
          <w:rFonts w:cstheme="minorHAnsi"/>
          <w:color w:val="58595B" w:themeColor="text2"/>
        </w:rPr>
        <w:t>Ticket, it will not be possible for the booker to add the journey to their basket. A separate transaction is required.</w:t>
      </w:r>
    </w:p>
    <w:p w14:paraId="1FF4FF5D" w14:textId="77777777" w:rsidR="00850775" w:rsidRPr="00850775" w:rsidRDefault="00850775" w:rsidP="00850775">
      <w:pPr>
        <w:ind w:left="567" w:right="827"/>
        <w:rPr>
          <w:rFonts w:cstheme="minorHAnsi"/>
          <w:color w:val="58595B" w:themeColor="text2"/>
        </w:rPr>
      </w:pPr>
    </w:p>
    <w:p w14:paraId="14F55925" w14:textId="77777777" w:rsidR="00850775" w:rsidRPr="00850775" w:rsidRDefault="00850775">
      <w:pPr>
        <w:spacing w:after="0" w:line="240" w:lineRule="auto"/>
        <w:rPr>
          <w:rFonts w:cstheme="minorHAnsi"/>
          <w:b/>
          <w:bCs/>
          <w:color w:val="58595B" w:themeColor="text2"/>
        </w:rPr>
      </w:pPr>
      <w:r w:rsidRPr="00850775">
        <w:rPr>
          <w:rFonts w:cstheme="minorHAnsi"/>
          <w:b/>
          <w:bCs/>
          <w:color w:val="58595B" w:themeColor="text2"/>
        </w:rPr>
        <w:br w:type="page"/>
      </w:r>
    </w:p>
    <w:p w14:paraId="2369A96C" w14:textId="77777777" w:rsidR="00850775" w:rsidRPr="00850775" w:rsidRDefault="002E3B32" w:rsidP="00850775">
      <w:pPr>
        <w:ind w:left="567" w:right="827"/>
        <w:rPr>
          <w:rFonts w:cstheme="minorHAnsi"/>
          <w:color w:val="92C83E" w:themeColor="accent1"/>
          <w:sz w:val="24"/>
        </w:rPr>
      </w:pPr>
      <w:r>
        <w:rPr>
          <w:rFonts w:cstheme="minorHAnsi"/>
          <w:b/>
          <w:bCs/>
          <w:color w:val="92C83E" w:themeColor="accent1"/>
          <w:sz w:val="24"/>
        </w:rPr>
        <w:lastRenderedPageBreak/>
        <w:t xml:space="preserve">Accessing the Mobile </w:t>
      </w:r>
      <w:r w:rsidR="00850775" w:rsidRPr="00850775">
        <w:rPr>
          <w:rFonts w:cstheme="minorHAnsi"/>
          <w:b/>
          <w:bCs/>
          <w:color w:val="92C83E" w:themeColor="accent1"/>
          <w:sz w:val="24"/>
        </w:rPr>
        <w:t>Ticket</w:t>
      </w:r>
    </w:p>
    <w:p w14:paraId="27956AEE" w14:textId="77777777" w:rsidR="00EB0709" w:rsidRDefault="00850775" w:rsidP="008B653B">
      <w:pPr>
        <w:ind w:left="567" w:right="827"/>
        <w:rPr>
          <w:rFonts w:cstheme="minorHAnsi"/>
          <w:color w:val="21314D"/>
        </w:rPr>
      </w:pPr>
      <w:r w:rsidRPr="00850775">
        <w:rPr>
          <w:rFonts w:cstheme="minorHAnsi"/>
          <w:color w:val="58595B" w:themeColor="text2"/>
        </w:rPr>
        <w:t>When the trip is booked, a confirmation is emailed to the booker. Please ensure the traveller h</w:t>
      </w:r>
      <w:r w:rsidR="002E3B32">
        <w:rPr>
          <w:rFonts w:cstheme="minorHAnsi"/>
          <w:color w:val="58595B" w:themeColor="text2"/>
        </w:rPr>
        <w:t xml:space="preserve">as access to this email as the Mobile </w:t>
      </w:r>
      <w:r w:rsidRPr="00850775">
        <w:rPr>
          <w:rFonts w:cstheme="minorHAnsi"/>
          <w:color w:val="58595B" w:themeColor="text2"/>
        </w:rPr>
        <w:t xml:space="preserve">Ticket instruction is included: </w:t>
      </w:r>
    </w:p>
    <w:p w14:paraId="2A33E602" w14:textId="77777777" w:rsidR="00850775" w:rsidRPr="00850775" w:rsidRDefault="00EB0709" w:rsidP="00EB0709">
      <w:pPr>
        <w:ind w:left="567" w:right="827"/>
        <w:jc w:val="center"/>
        <w:rPr>
          <w:rFonts w:cstheme="minorHAnsi"/>
          <w:color w:val="21314D"/>
        </w:rPr>
      </w:pPr>
      <w:r w:rsidRPr="00EB0709">
        <w:rPr>
          <w:noProof/>
        </w:rPr>
        <w:drawing>
          <wp:inline distT="0" distB="0" distL="0" distR="0" wp14:anchorId="3B85DE26" wp14:editId="19A8232F">
            <wp:extent cx="3530790" cy="3617595"/>
            <wp:effectExtent l="38100" t="38100" r="88900" b="971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4891" cy="3673026"/>
                    </a:xfrm>
                    <a:prstGeom prst="rect">
                      <a:avLst/>
                    </a:prstGeom>
                    <a:effectLst>
                      <a:outerShdw blurRad="50800" dist="38100" dir="2700000" algn="tl" rotWithShape="0">
                        <a:prstClr val="black">
                          <a:alpha val="40000"/>
                        </a:prstClr>
                      </a:outerShdw>
                    </a:effectLst>
                  </pic:spPr>
                </pic:pic>
              </a:graphicData>
            </a:graphic>
          </wp:inline>
        </w:drawing>
      </w:r>
      <w:r w:rsidR="005535CC">
        <w:rPr>
          <w:noProof/>
          <w:lang w:eastAsia="en-GB"/>
        </w:rPr>
        <w:drawing>
          <wp:inline distT="0" distB="0" distL="0" distR="0" wp14:anchorId="625A9192" wp14:editId="478F8387">
            <wp:extent cx="3498574" cy="4259400"/>
            <wp:effectExtent l="190500" t="190500" r="197485" b="1987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12655" cy="4276543"/>
                    </a:xfrm>
                    <a:prstGeom prst="rect">
                      <a:avLst/>
                    </a:prstGeom>
                    <a:ln>
                      <a:noFill/>
                    </a:ln>
                    <a:effectLst>
                      <a:outerShdw blurRad="190500" algn="tl" rotWithShape="0">
                        <a:srgbClr val="000000">
                          <a:alpha val="70000"/>
                        </a:srgbClr>
                      </a:outerShdw>
                    </a:effectLst>
                  </pic:spPr>
                </pic:pic>
              </a:graphicData>
            </a:graphic>
          </wp:inline>
        </w:drawing>
      </w:r>
    </w:p>
    <w:p w14:paraId="240BA163" w14:textId="77777777" w:rsidR="00850775" w:rsidRPr="00850775" w:rsidRDefault="00850775" w:rsidP="00850775">
      <w:pPr>
        <w:ind w:left="567" w:right="827"/>
        <w:rPr>
          <w:rFonts w:cstheme="minorHAnsi"/>
          <w:lang w:val="en-US"/>
        </w:rPr>
      </w:pPr>
    </w:p>
    <w:p w14:paraId="6D3B1174" w14:textId="77777777" w:rsidR="00850775" w:rsidRPr="00850775" w:rsidRDefault="00850775" w:rsidP="00850775">
      <w:pPr>
        <w:pStyle w:val="ListParagraph"/>
        <w:ind w:left="567" w:right="827"/>
        <w:rPr>
          <w:rFonts w:cstheme="minorHAnsi"/>
          <w:color w:val="21314D"/>
        </w:rPr>
      </w:pPr>
    </w:p>
    <w:p w14:paraId="0E197BB7"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A link to download </w:t>
      </w:r>
      <w:r w:rsidR="008B653B">
        <w:rPr>
          <w:rFonts w:cstheme="minorHAnsi"/>
          <w:color w:val="58595B" w:themeColor="text2"/>
        </w:rPr>
        <w:t>Mobile Tickets to</w:t>
      </w:r>
      <w:r w:rsidRPr="00850775">
        <w:rPr>
          <w:rFonts w:cstheme="minorHAnsi"/>
          <w:color w:val="58595B" w:themeColor="text2"/>
        </w:rPr>
        <w:t xml:space="preserve"> the Trainline app is included. The lead traveller should have the latest version of the Trainline app downloaded to their iOS or Android device:</w:t>
      </w:r>
    </w:p>
    <w:p w14:paraId="02ABD69A" w14:textId="77777777" w:rsidR="00850775" w:rsidRPr="00850775" w:rsidRDefault="00850775" w:rsidP="00850775">
      <w:pPr>
        <w:ind w:left="567" w:right="827"/>
        <w:rPr>
          <w:rFonts w:cstheme="minorHAnsi"/>
          <w:lang w:val="en-US"/>
        </w:rPr>
      </w:pPr>
      <w:r w:rsidRPr="00850775">
        <w:rPr>
          <w:rFonts w:cstheme="minorHAnsi"/>
          <w:noProof/>
          <w:lang w:eastAsia="en-GB"/>
        </w:rPr>
        <w:drawing>
          <wp:inline distT="0" distB="0" distL="0" distR="0" wp14:anchorId="67B5A4B0" wp14:editId="3E7BDB30">
            <wp:extent cx="5309199" cy="1809750"/>
            <wp:effectExtent l="171450" t="171450" r="38735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800"/>
                    <a:stretch/>
                  </pic:blipFill>
                  <pic:spPr bwMode="auto">
                    <a:xfrm>
                      <a:off x="0" y="0"/>
                      <a:ext cx="5319062" cy="18131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54917D"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Tapping ‘download your mobile ticket’ from your mobile phone opens the traveller’s ticket within their Trainline app.</w:t>
      </w:r>
    </w:p>
    <w:p w14:paraId="685E1D16"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The lead traveller can then select ‘view tickets’ to open and activate the ticket. The lead traveller must active their ticket on their device on the day of travel, prior to boarding the train. </w:t>
      </w:r>
    </w:p>
    <w:p w14:paraId="7D8EBA11" w14:textId="77777777" w:rsidR="00850775" w:rsidRPr="00850775" w:rsidRDefault="00850775" w:rsidP="00850775">
      <w:pPr>
        <w:ind w:left="567" w:right="827"/>
        <w:rPr>
          <w:rFonts w:cstheme="minorHAnsi"/>
          <w:color w:val="58595B" w:themeColor="text2"/>
        </w:rPr>
      </w:pPr>
      <w:r w:rsidRPr="00850775">
        <w:rPr>
          <w:rFonts w:cstheme="minorHAnsi"/>
          <w:color w:val="58595B" w:themeColor="text2"/>
        </w:rPr>
        <w:t xml:space="preserve">Clicking to activate the </w:t>
      </w:r>
      <w:r w:rsidR="00B4165E">
        <w:rPr>
          <w:rFonts w:cstheme="minorHAnsi"/>
          <w:color w:val="58595B" w:themeColor="text2"/>
        </w:rPr>
        <w:t xml:space="preserve">Mobile </w:t>
      </w:r>
      <w:r w:rsidRPr="00850775">
        <w:rPr>
          <w:rFonts w:cstheme="minorHAnsi"/>
          <w:color w:val="58595B" w:themeColor="text2"/>
        </w:rPr>
        <w:t>Ticket displays a warning message to ensure the traveller definitely wants to proceed. If the traveller activates the ticket, it is locked to this device and is non-refundable and non-changeable.</w:t>
      </w:r>
    </w:p>
    <w:p w14:paraId="67851FA6" w14:textId="77777777" w:rsidR="00850775" w:rsidRPr="00850775" w:rsidRDefault="00850775" w:rsidP="00850775">
      <w:pPr>
        <w:ind w:left="567" w:right="827"/>
        <w:rPr>
          <w:rFonts w:cstheme="minorHAnsi"/>
          <w:color w:val="21314D"/>
        </w:rPr>
      </w:pPr>
    </w:p>
    <w:p w14:paraId="791C1EB5" w14:textId="77777777" w:rsidR="00850775" w:rsidRPr="00850775" w:rsidRDefault="00850775" w:rsidP="00850775">
      <w:pPr>
        <w:ind w:left="567" w:right="827"/>
        <w:rPr>
          <w:rFonts w:cstheme="minorHAnsi"/>
          <w:lang w:val="en-US"/>
        </w:rPr>
      </w:pPr>
      <w:r w:rsidRPr="00850775">
        <w:rPr>
          <w:rFonts w:cstheme="minorHAnsi"/>
          <w:noProof/>
          <w:lang w:eastAsia="en-GB"/>
        </w:rPr>
        <w:drawing>
          <wp:inline distT="0" distB="0" distL="0" distR="0" wp14:anchorId="3094A5D1" wp14:editId="51AA138C">
            <wp:extent cx="1869440" cy="3325495"/>
            <wp:effectExtent l="19050" t="19050" r="16510" b="27305"/>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a:stretch>
                      <a:fillRect/>
                    </a:stretch>
                  </pic:blipFill>
                  <pic:spPr>
                    <a:xfrm>
                      <a:off x="0" y="0"/>
                      <a:ext cx="1869440" cy="3325495"/>
                    </a:xfrm>
                    <a:prstGeom prst="rect">
                      <a:avLst/>
                    </a:prstGeom>
                    <a:ln>
                      <a:solidFill>
                        <a:schemeClr val="bg1">
                          <a:lumMod val="85000"/>
                        </a:schemeClr>
                      </a:solidFill>
                    </a:ln>
                  </pic:spPr>
                </pic:pic>
              </a:graphicData>
            </a:graphic>
          </wp:inline>
        </w:drawing>
      </w:r>
      <w:r w:rsidRPr="00850775">
        <w:rPr>
          <w:rFonts w:cstheme="minorHAnsi"/>
          <w:lang w:val="en-US"/>
        </w:rPr>
        <w:t xml:space="preserve">             </w:t>
      </w:r>
      <w:r w:rsidRPr="00850775">
        <w:rPr>
          <w:rFonts w:cstheme="minorHAnsi"/>
          <w:noProof/>
          <w:lang w:eastAsia="en-GB"/>
        </w:rPr>
        <w:drawing>
          <wp:inline distT="0" distB="0" distL="0" distR="0" wp14:anchorId="04BCCCC9" wp14:editId="5A08F636">
            <wp:extent cx="1864881" cy="3317001"/>
            <wp:effectExtent l="19050" t="19050" r="21590" b="171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879228" cy="3342520"/>
                    </a:xfrm>
                    <a:prstGeom prst="rect">
                      <a:avLst/>
                    </a:prstGeom>
                    <a:ln>
                      <a:solidFill>
                        <a:schemeClr val="bg1">
                          <a:lumMod val="85000"/>
                        </a:schemeClr>
                      </a:solidFill>
                    </a:ln>
                  </pic:spPr>
                </pic:pic>
              </a:graphicData>
            </a:graphic>
          </wp:inline>
        </w:drawing>
      </w:r>
    </w:p>
    <w:p w14:paraId="46D30C2D" w14:textId="77777777" w:rsidR="00850775" w:rsidRPr="00850775" w:rsidRDefault="00850775" w:rsidP="00850775">
      <w:pPr>
        <w:ind w:left="567" w:right="827"/>
        <w:rPr>
          <w:rFonts w:cstheme="minorHAnsi"/>
          <w:b/>
          <w:bCs/>
          <w:color w:val="48D5B5"/>
        </w:rPr>
      </w:pPr>
    </w:p>
    <w:p w14:paraId="2986EF18"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Route availability</w:t>
      </w:r>
    </w:p>
    <w:p w14:paraId="388F2FE7" w14:textId="77777777" w:rsidR="00850775" w:rsidRDefault="00850775" w:rsidP="00850775">
      <w:pPr>
        <w:ind w:left="567" w:right="827"/>
        <w:rPr>
          <w:rFonts w:cstheme="minorHAnsi"/>
          <w:color w:val="58595B" w:themeColor="text2"/>
        </w:rPr>
      </w:pPr>
      <w:r w:rsidRPr="00850775">
        <w:rPr>
          <w:rFonts w:cstheme="minorHAnsi"/>
          <w:color w:val="58595B" w:themeColor="text2"/>
        </w:rPr>
        <w:lastRenderedPageBreak/>
        <w:t xml:space="preserve">The following </w:t>
      </w:r>
      <w:r w:rsidR="002E3B32">
        <w:rPr>
          <w:rFonts w:cstheme="minorHAnsi"/>
          <w:color w:val="58595B" w:themeColor="text2"/>
        </w:rPr>
        <w:t>Rail</w:t>
      </w:r>
      <w:r w:rsidRPr="00850775">
        <w:rPr>
          <w:rFonts w:cstheme="minorHAnsi"/>
          <w:color w:val="58595B" w:themeColor="text2"/>
        </w:rPr>
        <w:t xml:space="preserve"> Operator routes are currently </w:t>
      </w:r>
      <w:r w:rsidR="002E3B32">
        <w:rPr>
          <w:rFonts w:cstheme="minorHAnsi"/>
          <w:color w:val="58595B" w:themeColor="text2"/>
        </w:rPr>
        <w:t xml:space="preserve">enabled for </w:t>
      </w:r>
      <w:proofErr w:type="spellStart"/>
      <w:r w:rsidR="002E3B32">
        <w:rPr>
          <w:rFonts w:cstheme="minorHAnsi"/>
          <w:color w:val="58595B" w:themeColor="text2"/>
        </w:rPr>
        <w:t>MobileTicket</w:t>
      </w:r>
      <w:proofErr w:type="spellEnd"/>
      <w:r w:rsidRPr="00850775">
        <w:rPr>
          <w:rFonts w:cstheme="minorHAnsi"/>
          <w:color w:val="58595B" w:themeColor="text2"/>
        </w:rPr>
        <w:t>:</w:t>
      </w:r>
    </w:p>
    <w:p w14:paraId="682D95FE" w14:textId="77777777" w:rsidR="00B4165E" w:rsidRPr="00850775" w:rsidRDefault="00B4165E" w:rsidP="00850775">
      <w:pPr>
        <w:ind w:left="567" w:right="827"/>
        <w:rPr>
          <w:rFonts w:cstheme="minorHAnsi"/>
          <w:color w:val="58595B" w:themeColor="text2"/>
        </w:rPr>
      </w:pPr>
      <w:r>
        <w:rPr>
          <w:noProof/>
          <w:lang w:eastAsia="en-GB"/>
        </w:rPr>
        <w:drawing>
          <wp:inline distT="0" distB="0" distL="0" distR="0" wp14:anchorId="24DA627D" wp14:editId="69012C53">
            <wp:extent cx="5467350" cy="5133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67350" cy="5133975"/>
                    </a:xfrm>
                    <a:prstGeom prst="rect">
                      <a:avLst/>
                    </a:prstGeom>
                  </pic:spPr>
                </pic:pic>
              </a:graphicData>
            </a:graphic>
          </wp:inline>
        </w:drawing>
      </w:r>
    </w:p>
    <w:p w14:paraId="37E032C0" w14:textId="77777777" w:rsidR="00850775" w:rsidRPr="00B4165E" w:rsidRDefault="00850775" w:rsidP="00850775">
      <w:pPr>
        <w:ind w:left="567" w:right="827"/>
        <w:rPr>
          <w:rFonts w:cstheme="minorHAnsi"/>
          <w:color w:val="FF0000"/>
          <w:lang w:val="en-US"/>
        </w:rPr>
      </w:pPr>
      <w:r w:rsidRPr="00B4165E">
        <w:rPr>
          <w:rFonts w:cstheme="minorHAnsi"/>
          <w:color w:val="FF0000"/>
        </w:rPr>
        <w:t xml:space="preserve">* Everything except peak times into London and the PAYG oyster area.  </w:t>
      </w:r>
    </w:p>
    <w:p w14:paraId="2F07C4CC" w14:textId="77777777" w:rsidR="00B4165E" w:rsidRDefault="00850775" w:rsidP="00850775">
      <w:pPr>
        <w:ind w:left="567" w:right="827"/>
        <w:rPr>
          <w:rFonts w:cstheme="minorHAnsi"/>
          <w:color w:val="58595B" w:themeColor="text2"/>
        </w:rPr>
      </w:pPr>
      <w:r w:rsidRPr="00850775">
        <w:rPr>
          <w:rFonts w:cstheme="minorHAnsi"/>
          <w:color w:val="58595B" w:themeColor="text2"/>
        </w:rPr>
        <w:t xml:space="preserve">Trainline continues to work closely with the </w:t>
      </w:r>
      <w:r w:rsidR="002E3B32">
        <w:rPr>
          <w:rFonts w:cstheme="minorHAnsi"/>
          <w:color w:val="58595B" w:themeColor="text2"/>
        </w:rPr>
        <w:t>Rail</w:t>
      </w:r>
      <w:r w:rsidRPr="00850775">
        <w:rPr>
          <w:rFonts w:cstheme="minorHAnsi"/>
          <w:color w:val="58595B" w:themeColor="text2"/>
        </w:rPr>
        <w:t xml:space="preserve"> Operators to expand the route and ticket type coverage of </w:t>
      </w:r>
      <w:r w:rsidR="002E3B32">
        <w:rPr>
          <w:rFonts w:cstheme="minorHAnsi"/>
          <w:color w:val="58595B" w:themeColor="text2"/>
        </w:rPr>
        <w:t xml:space="preserve">Mobile </w:t>
      </w:r>
      <w:r w:rsidRPr="00850775">
        <w:rPr>
          <w:rFonts w:cstheme="minorHAnsi"/>
          <w:color w:val="58595B" w:themeColor="text2"/>
        </w:rPr>
        <w:t xml:space="preserve">Tickets. An up-to-date list of the available routes can be found here: </w:t>
      </w:r>
    </w:p>
    <w:p w14:paraId="58157FCE" w14:textId="77777777" w:rsidR="00850775" w:rsidRPr="00850775" w:rsidRDefault="00464543" w:rsidP="00850775">
      <w:pPr>
        <w:ind w:left="567" w:right="827"/>
        <w:rPr>
          <w:rFonts w:cstheme="minorHAnsi"/>
          <w:b/>
          <w:color w:val="21314D"/>
        </w:rPr>
      </w:pPr>
      <w:hyperlink r:id="rId21" w:history="1">
        <w:r w:rsidR="00850775" w:rsidRPr="00850775">
          <w:rPr>
            <w:rStyle w:val="Hyperlink"/>
            <w:rFonts w:cstheme="minorHAnsi"/>
            <w:b/>
          </w:rPr>
          <w:t>http://railportal.custhelp.com/app/answers/detail/a_id/4865</w:t>
        </w:r>
      </w:hyperlink>
    </w:p>
    <w:p w14:paraId="4BD4D66E" w14:textId="77777777" w:rsidR="00850775" w:rsidRPr="00850775" w:rsidRDefault="00850775" w:rsidP="00850775">
      <w:pPr>
        <w:ind w:left="567" w:right="827"/>
        <w:rPr>
          <w:rFonts w:cstheme="minorHAnsi"/>
          <w:b/>
          <w:bCs/>
          <w:color w:val="92C83E" w:themeColor="accent1"/>
          <w:sz w:val="24"/>
        </w:rPr>
      </w:pPr>
      <w:r w:rsidRPr="00850775">
        <w:rPr>
          <w:rFonts w:cstheme="minorHAnsi"/>
          <w:b/>
          <w:bCs/>
          <w:color w:val="92C83E" w:themeColor="accent1"/>
          <w:sz w:val="24"/>
        </w:rPr>
        <w:t>Support and Assistance</w:t>
      </w:r>
    </w:p>
    <w:p w14:paraId="3F331693" w14:textId="77777777" w:rsidR="00850775" w:rsidRPr="00850775" w:rsidRDefault="00850775" w:rsidP="00850775">
      <w:pPr>
        <w:ind w:left="567" w:right="827"/>
        <w:rPr>
          <w:rFonts w:cstheme="minorHAnsi"/>
          <w:bCs/>
          <w:color w:val="58595B" w:themeColor="text2"/>
        </w:rPr>
      </w:pPr>
      <w:r w:rsidRPr="00850775">
        <w:rPr>
          <w:rFonts w:cstheme="minorHAnsi"/>
          <w:bCs/>
          <w:color w:val="58595B" w:themeColor="text2"/>
        </w:rPr>
        <w:t xml:space="preserve">Should you have any questions about </w:t>
      </w:r>
      <w:r w:rsidR="00B4165E">
        <w:rPr>
          <w:rFonts w:cstheme="minorHAnsi"/>
          <w:bCs/>
          <w:color w:val="58595B" w:themeColor="text2"/>
        </w:rPr>
        <w:t>Mobile T</w:t>
      </w:r>
      <w:r w:rsidRPr="00850775">
        <w:rPr>
          <w:rFonts w:cstheme="minorHAnsi"/>
          <w:bCs/>
          <w:color w:val="58595B" w:themeColor="text2"/>
        </w:rPr>
        <w:t>ickets, please contact our online helpdesk on:</w:t>
      </w:r>
    </w:p>
    <w:p w14:paraId="25F5CC5D" w14:textId="77777777" w:rsidR="00850775" w:rsidRPr="00850775" w:rsidRDefault="00850775" w:rsidP="00850775">
      <w:pPr>
        <w:ind w:left="567" w:right="827"/>
        <w:rPr>
          <w:rFonts w:cstheme="minorHAnsi"/>
          <w:bCs/>
          <w:color w:val="58595B" w:themeColor="text2"/>
        </w:rPr>
      </w:pPr>
      <w:r w:rsidRPr="00850775">
        <w:rPr>
          <w:rFonts w:cstheme="minorHAnsi"/>
          <w:bCs/>
          <w:color w:val="58595B" w:themeColor="text2"/>
        </w:rPr>
        <w:t>T: 0844 335 0260</w:t>
      </w:r>
    </w:p>
    <w:p w14:paraId="61ADBFC9" w14:textId="77777777" w:rsidR="00850775" w:rsidRPr="00850775" w:rsidRDefault="00850775" w:rsidP="00850775">
      <w:pPr>
        <w:spacing w:line="240" w:lineRule="auto"/>
        <w:ind w:left="567" w:right="827"/>
        <w:rPr>
          <w:rFonts w:cstheme="minorHAnsi"/>
          <w:bCs/>
          <w:color w:val="58595B" w:themeColor="text2"/>
        </w:rPr>
      </w:pPr>
      <w:r w:rsidRPr="00850775">
        <w:rPr>
          <w:rFonts w:cstheme="minorHAnsi"/>
          <w:bCs/>
          <w:color w:val="58595B" w:themeColor="text2"/>
        </w:rPr>
        <w:t xml:space="preserve">E: </w:t>
      </w:r>
      <w:hyperlink r:id="rId22" w:history="1">
        <w:r w:rsidRPr="00850775">
          <w:rPr>
            <w:rStyle w:val="Hyperlink"/>
            <w:rFonts w:cstheme="minorHAnsi"/>
            <w:bCs/>
            <w:color w:val="58595B" w:themeColor="text2"/>
          </w:rPr>
          <w:t>online@keytravel.com</w:t>
        </w:r>
      </w:hyperlink>
    </w:p>
    <w:p w14:paraId="61A35E1B" w14:textId="77777777" w:rsidR="00E16DAC" w:rsidRPr="00850775" w:rsidRDefault="00850775" w:rsidP="00850775">
      <w:pPr>
        <w:pStyle w:val="4Bodycopy"/>
        <w:ind w:firstLine="567"/>
        <w:rPr>
          <w:lang w:val="en-GB"/>
        </w:rPr>
      </w:pPr>
      <w:r w:rsidRPr="00850775">
        <w:rPr>
          <w:rFonts w:asciiTheme="minorHAnsi" w:hAnsiTheme="minorHAnsi" w:cstheme="minorHAnsi"/>
          <w:bCs/>
        </w:rPr>
        <w:t>Thank</w:t>
      </w:r>
      <w:r w:rsidRPr="00850775">
        <w:rPr>
          <w:rFonts w:cs="Arial"/>
          <w:bCs/>
        </w:rPr>
        <w:t>s for booking with booking with Key Travel.</w:t>
      </w:r>
    </w:p>
    <w:sectPr w:rsidR="00E16DAC" w:rsidRPr="00850775" w:rsidSect="00E16DAC">
      <w:headerReference w:type="first" r:id="rId23"/>
      <w:type w:val="continuous"/>
      <w:pgSz w:w="11901" w:h="16817"/>
      <w:pgMar w:top="567" w:right="1418" w:bottom="851" w:left="1418" w:header="850" w:footer="850" w:gutter="0"/>
      <w:cols w:space="708"/>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055B0" w14:textId="77777777" w:rsidR="00F10038" w:rsidRDefault="00F10038" w:rsidP="00952B64">
      <w:r>
        <w:separator/>
      </w:r>
    </w:p>
  </w:endnote>
  <w:endnote w:type="continuationSeparator" w:id="0">
    <w:p w14:paraId="527C2464" w14:textId="77777777" w:rsidR="00F10038" w:rsidRDefault="00F10038" w:rsidP="0095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E60F7" w14:textId="77777777" w:rsidR="00F10038" w:rsidRDefault="00F10038" w:rsidP="00952B64">
      <w:r>
        <w:separator/>
      </w:r>
    </w:p>
  </w:footnote>
  <w:footnote w:type="continuationSeparator" w:id="0">
    <w:p w14:paraId="413CF018" w14:textId="77777777" w:rsidR="00F10038" w:rsidRDefault="00F10038" w:rsidP="00952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DC0B1" w14:textId="77777777" w:rsidR="001F5319" w:rsidRDefault="001F5319" w:rsidP="00952B64">
    <w:r>
      <w:softHyphen/>
    </w:r>
    <w:r>
      <w:softHyphen/>
    </w:r>
    <w:r w:rsidR="00725A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27AB"/>
    <w:multiLevelType w:val="multilevel"/>
    <w:tmpl w:val="7B04B9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5D36F1"/>
    <w:multiLevelType w:val="hybridMultilevel"/>
    <w:tmpl w:val="E1341F10"/>
    <w:lvl w:ilvl="0" w:tplc="3780881A">
      <w:start w:val="1"/>
      <w:numFmt w:val="bullet"/>
      <w:lvlText w:val=""/>
      <w:lvlJc w:val="left"/>
      <w:pPr>
        <w:ind w:left="360" w:hanging="360"/>
      </w:pPr>
      <w:rPr>
        <w:rFonts w:ascii="Symbol" w:hAnsi="Symbol" w:hint="default"/>
        <w:color w:val="FF585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3C5163"/>
    <w:multiLevelType w:val="hybridMultilevel"/>
    <w:tmpl w:val="3D1E1F1C"/>
    <w:lvl w:ilvl="0" w:tplc="CDE69ACC">
      <w:start w:val="1"/>
      <w:numFmt w:val="bullet"/>
      <w:lvlText w:val=""/>
      <w:lvlJc w:val="left"/>
      <w:pPr>
        <w:ind w:left="360" w:hanging="360"/>
      </w:pPr>
      <w:rPr>
        <w:rFonts w:ascii="Wingdings" w:hAnsi="Wingdings" w:hint="default"/>
        <w:color w:val="92C83E"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D49AE"/>
    <w:multiLevelType w:val="hybridMultilevel"/>
    <w:tmpl w:val="24C04348"/>
    <w:lvl w:ilvl="0" w:tplc="99F25BC6">
      <w:start w:val="1"/>
      <w:numFmt w:val="bullet"/>
      <w:lvlText w:val=""/>
      <w:lvlJc w:val="left"/>
      <w:pPr>
        <w:tabs>
          <w:tab w:val="num" w:pos="340"/>
        </w:tabs>
        <w:ind w:left="340" w:hanging="340"/>
      </w:pPr>
      <w:rPr>
        <w:rFonts w:ascii="Wingdings" w:hAnsi="Wingdings" w:hint="default"/>
        <w:color w:val="92C83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E406B"/>
    <w:multiLevelType w:val="hybridMultilevel"/>
    <w:tmpl w:val="26AE2C9E"/>
    <w:lvl w:ilvl="0" w:tplc="3780881A">
      <w:start w:val="1"/>
      <w:numFmt w:val="bullet"/>
      <w:lvlText w:val=""/>
      <w:lvlJc w:val="left"/>
      <w:pPr>
        <w:ind w:left="360" w:hanging="360"/>
      </w:pPr>
      <w:rPr>
        <w:rFonts w:ascii="Symbol" w:hAnsi="Symbol" w:hint="default"/>
        <w:color w:val="FF585F"/>
      </w:rPr>
    </w:lvl>
    <w:lvl w:ilvl="1" w:tplc="3AA2D7A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AA58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AA83CD6"/>
    <w:multiLevelType w:val="multilevel"/>
    <w:tmpl w:val="725A4DF2"/>
    <w:lvl w:ilvl="0">
      <w:start w:val="1"/>
      <w:numFmt w:val="bullet"/>
      <w:lvlText w:val=""/>
      <w:lvlJc w:val="left"/>
      <w:pPr>
        <w:ind w:left="720" w:hanging="360"/>
      </w:pPr>
      <w:rPr>
        <w:rFonts w:ascii="Wingdings" w:hAnsi="Wingdings" w:hint="default"/>
        <w:color w:val="92C83E"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7C3300"/>
    <w:multiLevelType w:val="hybridMultilevel"/>
    <w:tmpl w:val="A840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01E29"/>
    <w:multiLevelType w:val="hybridMultilevel"/>
    <w:tmpl w:val="7B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197922"/>
    <w:multiLevelType w:val="hybridMultilevel"/>
    <w:tmpl w:val="B4048086"/>
    <w:lvl w:ilvl="0" w:tplc="08090001">
      <w:start w:val="1"/>
      <w:numFmt w:val="bullet"/>
      <w:lvlText w:val=""/>
      <w:lvlJc w:val="left"/>
      <w:pPr>
        <w:ind w:left="720" w:hanging="360"/>
      </w:pPr>
      <w:rPr>
        <w:rFonts w:ascii="Symbol" w:hAnsi="Symbol" w:hint="default"/>
        <w:color w:val="FF585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B259D"/>
    <w:multiLevelType w:val="hybridMultilevel"/>
    <w:tmpl w:val="C9EE27B6"/>
    <w:lvl w:ilvl="0" w:tplc="16D8CF5E">
      <w:start w:val="1"/>
      <w:numFmt w:val="bullet"/>
      <w:pStyle w:val="8Bullets"/>
      <w:lvlText w:val=""/>
      <w:lvlJc w:val="left"/>
      <w:pPr>
        <w:tabs>
          <w:tab w:val="num" w:pos="567"/>
        </w:tabs>
        <w:ind w:left="567" w:hanging="567"/>
      </w:pPr>
      <w:rPr>
        <w:rFonts w:ascii="Wingdings" w:hAnsi="Wingdings" w:hint="default"/>
        <w:color w:val="92C83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D155F6"/>
    <w:multiLevelType w:val="hybridMultilevel"/>
    <w:tmpl w:val="2C4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3"/>
  </w:num>
  <w:num w:numId="5">
    <w:abstractNumId w:val="5"/>
  </w:num>
  <w:num w:numId="6">
    <w:abstractNumId w:val="10"/>
  </w:num>
  <w:num w:numId="7">
    <w:abstractNumId w:val="6"/>
  </w:num>
  <w:num w:numId="8">
    <w:abstractNumId w:val="1"/>
  </w:num>
  <w:num w:numId="9">
    <w:abstractNumId w:val="11"/>
  </w:num>
  <w:num w:numId="10">
    <w:abstractNumId w:val="9"/>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defaultTabStop w:val="720"/>
  <w:drawingGridHorizontalSpacing w:val="13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038"/>
    <w:rsid w:val="00027B8D"/>
    <w:rsid w:val="00070052"/>
    <w:rsid w:val="00084D0C"/>
    <w:rsid w:val="00093F6A"/>
    <w:rsid w:val="001707E4"/>
    <w:rsid w:val="00173F95"/>
    <w:rsid w:val="001938FB"/>
    <w:rsid w:val="001A3F7D"/>
    <w:rsid w:val="001C3482"/>
    <w:rsid w:val="001F5319"/>
    <w:rsid w:val="00243945"/>
    <w:rsid w:val="00251CF0"/>
    <w:rsid w:val="002A5646"/>
    <w:rsid w:val="002B1661"/>
    <w:rsid w:val="002E3B32"/>
    <w:rsid w:val="00326D1C"/>
    <w:rsid w:val="00343A4D"/>
    <w:rsid w:val="003931AD"/>
    <w:rsid w:val="004268CB"/>
    <w:rsid w:val="00464543"/>
    <w:rsid w:val="00467D19"/>
    <w:rsid w:val="004738F9"/>
    <w:rsid w:val="0049173F"/>
    <w:rsid w:val="004A36D0"/>
    <w:rsid w:val="0053715D"/>
    <w:rsid w:val="005535CC"/>
    <w:rsid w:val="005834C7"/>
    <w:rsid w:val="005F23BB"/>
    <w:rsid w:val="005F6015"/>
    <w:rsid w:val="006578ED"/>
    <w:rsid w:val="00666028"/>
    <w:rsid w:val="00671707"/>
    <w:rsid w:val="00672913"/>
    <w:rsid w:val="00693A3E"/>
    <w:rsid w:val="00725A3E"/>
    <w:rsid w:val="00735DDF"/>
    <w:rsid w:val="007543AC"/>
    <w:rsid w:val="007C00C7"/>
    <w:rsid w:val="007E0296"/>
    <w:rsid w:val="007F062C"/>
    <w:rsid w:val="008004DB"/>
    <w:rsid w:val="008008E2"/>
    <w:rsid w:val="00834BAD"/>
    <w:rsid w:val="00850775"/>
    <w:rsid w:val="00874299"/>
    <w:rsid w:val="008A170B"/>
    <w:rsid w:val="008B653B"/>
    <w:rsid w:val="008C3B7E"/>
    <w:rsid w:val="008D5C5A"/>
    <w:rsid w:val="00917FB1"/>
    <w:rsid w:val="00952B64"/>
    <w:rsid w:val="00992093"/>
    <w:rsid w:val="009C2758"/>
    <w:rsid w:val="009D1A6C"/>
    <w:rsid w:val="00A03A42"/>
    <w:rsid w:val="00A3274D"/>
    <w:rsid w:val="00A646CB"/>
    <w:rsid w:val="00A9021C"/>
    <w:rsid w:val="00A96832"/>
    <w:rsid w:val="00B235B7"/>
    <w:rsid w:val="00B27E2E"/>
    <w:rsid w:val="00B4165E"/>
    <w:rsid w:val="00B55A15"/>
    <w:rsid w:val="00B63D4E"/>
    <w:rsid w:val="00BA096C"/>
    <w:rsid w:val="00BE2D04"/>
    <w:rsid w:val="00C22FF6"/>
    <w:rsid w:val="00C4148D"/>
    <w:rsid w:val="00C80C8E"/>
    <w:rsid w:val="00D47B6B"/>
    <w:rsid w:val="00D91514"/>
    <w:rsid w:val="00DC4C1B"/>
    <w:rsid w:val="00DE6DC9"/>
    <w:rsid w:val="00E14ED3"/>
    <w:rsid w:val="00E16DAC"/>
    <w:rsid w:val="00E723B2"/>
    <w:rsid w:val="00EB0709"/>
    <w:rsid w:val="00EC2A43"/>
    <w:rsid w:val="00F1003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F5A998B"/>
  <w15:docId w15:val="{9E0B17BB-D366-4116-8D97-B1B1CF74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775"/>
    <w:pPr>
      <w:spacing w:after="200" w:line="276" w:lineRule="auto"/>
    </w:pPr>
    <w:rPr>
      <w:sz w:val="22"/>
      <w:szCs w:val="22"/>
      <w:lang w:val="en-GB"/>
    </w:rPr>
  </w:style>
  <w:style w:type="paragraph" w:styleId="Heading1">
    <w:name w:val="heading 1"/>
    <w:aliases w:val="Page Header"/>
    <w:basedOn w:val="Normal"/>
    <w:next w:val="Normal"/>
    <w:link w:val="Heading1Char"/>
    <w:uiPriority w:val="9"/>
    <w:rsid w:val="005834C7"/>
    <w:pPr>
      <w:keepNext/>
      <w:keepLines/>
      <w:spacing w:before="480"/>
      <w:jc w:val="center"/>
      <w:outlineLvl w:val="0"/>
    </w:pPr>
    <w:rPr>
      <w:rFonts w:asciiTheme="majorHAnsi" w:eastAsiaTheme="majorEastAsia" w:hAnsiTheme="majorHAnsi" w:cstheme="majorBidi"/>
      <w:caps/>
      <w:sz w:val="24"/>
      <w:szCs w:val="24"/>
    </w:rPr>
  </w:style>
  <w:style w:type="paragraph" w:styleId="Heading2">
    <w:name w:val="heading 2"/>
    <w:basedOn w:val="Normal"/>
    <w:next w:val="Normal"/>
    <w:link w:val="Heading2Char"/>
    <w:uiPriority w:val="9"/>
    <w:unhideWhenUsed/>
    <w:rsid w:val="005834C7"/>
    <w:pPr>
      <w:keepNext/>
      <w:keepLines/>
      <w:spacing w:before="200"/>
      <w:outlineLvl w:val="1"/>
    </w:pPr>
    <w:rPr>
      <w:rFonts w:asciiTheme="majorHAnsi" w:eastAsiaTheme="majorEastAsia" w:hAnsiTheme="majorHAnsi" w:cstheme="majorBidi"/>
      <w:b/>
      <w:bCs/>
      <w:color w:val="92C83E" w:themeColor="accent1"/>
      <w:szCs w:val="26"/>
    </w:rPr>
  </w:style>
  <w:style w:type="paragraph" w:styleId="Heading3">
    <w:name w:val="heading 3"/>
    <w:basedOn w:val="Normal"/>
    <w:next w:val="Normal"/>
    <w:link w:val="Heading3Char"/>
    <w:uiPriority w:val="9"/>
    <w:unhideWhenUsed/>
    <w:rsid w:val="00243945"/>
    <w:pPr>
      <w:keepNext/>
      <w:keepLines/>
      <w:spacing w:before="200"/>
      <w:outlineLvl w:val="2"/>
    </w:pPr>
    <w:rPr>
      <w:rFonts w:asciiTheme="majorHAnsi" w:eastAsiaTheme="majorEastAsia" w:hAnsiTheme="majorHAnsi" w:cstheme="majorBidi"/>
      <w:b/>
      <w:bCs/>
      <w:color w:val="92C83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ge Header Char"/>
    <w:basedOn w:val="DefaultParagraphFont"/>
    <w:link w:val="Heading1"/>
    <w:uiPriority w:val="9"/>
    <w:rsid w:val="005834C7"/>
    <w:rPr>
      <w:rFonts w:asciiTheme="majorHAnsi" w:eastAsiaTheme="majorEastAsia" w:hAnsiTheme="majorHAnsi" w:cstheme="majorBidi"/>
      <w:caps/>
      <w:color w:val="58595B" w:themeColor="text2"/>
    </w:rPr>
  </w:style>
  <w:style w:type="character" w:customStyle="1" w:styleId="Heading2Char">
    <w:name w:val="Heading 2 Char"/>
    <w:basedOn w:val="DefaultParagraphFont"/>
    <w:link w:val="Heading2"/>
    <w:uiPriority w:val="9"/>
    <w:rsid w:val="005834C7"/>
    <w:rPr>
      <w:rFonts w:asciiTheme="majorHAnsi" w:eastAsiaTheme="majorEastAsia" w:hAnsiTheme="majorHAnsi" w:cstheme="majorBidi"/>
      <w:b/>
      <w:bCs/>
      <w:color w:val="92C83E" w:themeColor="accent1"/>
      <w:sz w:val="26"/>
      <w:szCs w:val="26"/>
    </w:rPr>
  </w:style>
  <w:style w:type="character" w:customStyle="1" w:styleId="Heading3Char">
    <w:name w:val="Heading 3 Char"/>
    <w:basedOn w:val="DefaultParagraphFont"/>
    <w:link w:val="Heading3"/>
    <w:uiPriority w:val="9"/>
    <w:rsid w:val="00243945"/>
    <w:rPr>
      <w:rFonts w:asciiTheme="majorHAnsi" w:eastAsiaTheme="majorEastAsia" w:hAnsiTheme="majorHAnsi" w:cstheme="majorBidi"/>
      <w:b/>
      <w:bCs/>
      <w:color w:val="92C83E" w:themeColor="accent1"/>
      <w:sz w:val="22"/>
      <w:szCs w:val="22"/>
    </w:rPr>
  </w:style>
  <w:style w:type="paragraph" w:styleId="ListParagraph">
    <w:name w:val="List Paragraph"/>
    <w:basedOn w:val="Normal"/>
    <w:uiPriority w:val="34"/>
    <w:qFormat/>
    <w:rsid w:val="004A36D0"/>
    <w:pPr>
      <w:ind w:left="720"/>
      <w:contextualSpacing/>
    </w:pPr>
  </w:style>
  <w:style w:type="paragraph" w:styleId="BalloonText">
    <w:name w:val="Balloon Text"/>
    <w:basedOn w:val="Normal"/>
    <w:link w:val="BalloonTextChar"/>
    <w:uiPriority w:val="99"/>
    <w:semiHidden/>
    <w:unhideWhenUsed/>
    <w:rsid w:val="00834B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BAD"/>
    <w:rPr>
      <w:rFonts w:ascii="Lucida Grande" w:hAnsi="Lucida Grande" w:cs="Lucida Grande"/>
      <w:sz w:val="18"/>
      <w:szCs w:val="18"/>
    </w:rPr>
  </w:style>
  <w:style w:type="table" w:styleId="TableGrid">
    <w:name w:val="Table Grid"/>
    <w:basedOn w:val="TableNormal"/>
    <w:uiPriority w:val="39"/>
    <w:rsid w:val="00027B8D"/>
    <w:rPr>
      <w:color w:val="58595B" w:themeColor="text2"/>
    </w:rPr>
    <w:tblPr>
      <w:tblBorders>
        <w:top w:val="single" w:sz="4" w:space="0" w:color="92C83E" w:themeColor="accent1"/>
        <w:left w:val="single" w:sz="4" w:space="0" w:color="92C83E" w:themeColor="accent1"/>
        <w:bottom w:val="single" w:sz="4" w:space="0" w:color="92C83E" w:themeColor="accent1"/>
        <w:right w:val="single" w:sz="4" w:space="0" w:color="92C83E" w:themeColor="accent1"/>
        <w:insideH w:val="single" w:sz="4" w:space="0" w:color="92C83E" w:themeColor="accent1"/>
        <w:insideV w:val="single" w:sz="4" w:space="0" w:color="92C83E" w:themeColor="accent1"/>
      </w:tblBorders>
      <w:tblCellMar>
        <w:top w:w="170" w:type="dxa"/>
        <w:bottom w:w="170" w:type="dxa"/>
      </w:tblCellMar>
    </w:tblPr>
    <w:trPr>
      <w:cantSplit/>
      <w:tblHeader/>
    </w:trPr>
    <w:tcPr>
      <w:vAlign w:val="center"/>
    </w:tcPr>
  </w:style>
  <w:style w:type="paragraph" w:styleId="Title">
    <w:name w:val="Title"/>
    <w:aliases w:val="Table"/>
    <w:basedOn w:val="Normal"/>
    <w:next w:val="Normal"/>
    <w:link w:val="TitleChar"/>
    <w:uiPriority w:val="10"/>
    <w:rsid w:val="003931AD"/>
    <w:pPr>
      <w:spacing w:line="240" w:lineRule="atLeast"/>
    </w:pPr>
    <w:rPr>
      <w:rFonts w:asciiTheme="majorHAnsi" w:eastAsiaTheme="majorEastAsia" w:hAnsiTheme="majorHAnsi" w:cstheme="majorBidi"/>
      <w:spacing w:val="5"/>
      <w:kern w:val="28"/>
      <w:szCs w:val="24"/>
    </w:rPr>
  </w:style>
  <w:style w:type="character" w:customStyle="1" w:styleId="TitleChar">
    <w:name w:val="Title Char"/>
    <w:aliases w:val="Table Char"/>
    <w:basedOn w:val="DefaultParagraphFont"/>
    <w:link w:val="Title"/>
    <w:uiPriority w:val="10"/>
    <w:rsid w:val="003931AD"/>
    <w:rPr>
      <w:rFonts w:asciiTheme="majorHAnsi" w:eastAsiaTheme="majorEastAsia" w:hAnsiTheme="majorHAnsi" w:cstheme="majorBidi"/>
      <w:color w:val="58595B" w:themeColor="text2"/>
      <w:spacing w:val="5"/>
      <w:kern w:val="28"/>
      <w:sz w:val="22"/>
    </w:rPr>
  </w:style>
  <w:style w:type="paragraph" w:customStyle="1" w:styleId="1AHead">
    <w:name w:val="1_A_Head"/>
    <w:basedOn w:val="Normal"/>
    <w:autoRedefine/>
    <w:uiPriority w:val="1"/>
    <w:qFormat/>
    <w:rsid w:val="00BE2D04"/>
    <w:pPr>
      <w:spacing w:line="540" w:lineRule="atLeast"/>
    </w:pPr>
    <w:rPr>
      <w:sz w:val="32"/>
    </w:rPr>
  </w:style>
  <w:style w:type="paragraph" w:customStyle="1" w:styleId="3BrandHead">
    <w:name w:val="3_Brand Head"/>
    <w:basedOn w:val="Normal"/>
    <w:autoRedefine/>
    <w:uiPriority w:val="1"/>
    <w:qFormat/>
    <w:rsid w:val="004A36D0"/>
    <w:pPr>
      <w:spacing w:line="240" w:lineRule="atLeast"/>
    </w:pPr>
    <w:rPr>
      <w:b/>
      <w:color w:val="92C83E" w:themeColor="accent1"/>
    </w:rPr>
  </w:style>
  <w:style w:type="paragraph" w:customStyle="1" w:styleId="3FaithHead">
    <w:name w:val="3_Faith Head"/>
    <w:autoRedefine/>
    <w:uiPriority w:val="1"/>
    <w:qFormat/>
    <w:rsid w:val="00343A4D"/>
    <w:pPr>
      <w:spacing w:line="240" w:lineRule="atLeast"/>
    </w:pPr>
    <w:rPr>
      <w:rFonts w:ascii="Arial" w:hAnsi="Arial"/>
      <w:b/>
      <w:color w:val="3FBFAD" w:themeColor="accent4"/>
      <w:sz w:val="22"/>
      <w:szCs w:val="22"/>
    </w:rPr>
  </w:style>
  <w:style w:type="paragraph" w:customStyle="1" w:styleId="3HumanitaranHead">
    <w:name w:val="3_Humanitaran Head"/>
    <w:autoRedefine/>
    <w:uiPriority w:val="1"/>
    <w:qFormat/>
    <w:rsid w:val="004A36D0"/>
    <w:rPr>
      <w:rFonts w:ascii="Arial" w:hAnsi="Arial"/>
      <w:b/>
      <w:color w:val="FF4338" w:themeColor="accent3"/>
      <w:sz w:val="22"/>
      <w:szCs w:val="22"/>
    </w:rPr>
  </w:style>
  <w:style w:type="paragraph" w:customStyle="1" w:styleId="3EducationHead">
    <w:name w:val="3_Education Head"/>
    <w:autoRedefine/>
    <w:uiPriority w:val="1"/>
    <w:qFormat/>
    <w:rsid w:val="004A36D0"/>
    <w:rPr>
      <w:rFonts w:ascii="Arial" w:hAnsi="Arial"/>
      <w:b/>
      <w:color w:val="FFB700" w:themeColor="accent5"/>
      <w:sz w:val="22"/>
      <w:szCs w:val="22"/>
    </w:rPr>
  </w:style>
  <w:style w:type="paragraph" w:customStyle="1" w:styleId="3SupportingHead">
    <w:name w:val="3_Supporting Head"/>
    <w:basedOn w:val="3FaithHead"/>
    <w:autoRedefine/>
    <w:uiPriority w:val="1"/>
    <w:qFormat/>
    <w:rsid w:val="0053715D"/>
    <w:rPr>
      <w:color w:val="222944" w:themeColor="accent6"/>
    </w:rPr>
  </w:style>
  <w:style w:type="paragraph" w:customStyle="1" w:styleId="4Bodycopy">
    <w:name w:val="4_Body copy"/>
    <w:uiPriority w:val="1"/>
    <w:qFormat/>
    <w:rsid w:val="00343A4D"/>
    <w:pPr>
      <w:spacing w:line="240" w:lineRule="atLeast"/>
    </w:pPr>
    <w:rPr>
      <w:rFonts w:ascii="Arial" w:hAnsi="Arial"/>
      <w:color w:val="58595B" w:themeColor="text2"/>
      <w:sz w:val="22"/>
      <w:szCs w:val="22"/>
    </w:rPr>
  </w:style>
  <w:style w:type="paragraph" w:customStyle="1" w:styleId="5Standardpulloutquote">
    <w:name w:val="5_Standard pullout quote"/>
    <w:autoRedefine/>
    <w:uiPriority w:val="1"/>
    <w:qFormat/>
    <w:rsid w:val="0053715D"/>
    <w:pPr>
      <w:spacing w:line="340" w:lineRule="atLeast"/>
    </w:pPr>
    <w:rPr>
      <w:rFonts w:ascii="Arial" w:hAnsi="Arial"/>
      <w:color w:val="58595B" w:themeColor="text2"/>
      <w:sz w:val="26"/>
      <w:szCs w:val="22"/>
    </w:rPr>
  </w:style>
  <w:style w:type="paragraph" w:customStyle="1" w:styleId="5Brandpulloutquote">
    <w:name w:val="5_Brand pullout quote"/>
    <w:basedOn w:val="5Standardpulloutquote"/>
    <w:autoRedefine/>
    <w:uiPriority w:val="1"/>
    <w:qFormat/>
    <w:rsid w:val="00952B64"/>
    <w:rPr>
      <w:color w:val="92C83E" w:themeColor="accent1"/>
    </w:rPr>
  </w:style>
  <w:style w:type="paragraph" w:customStyle="1" w:styleId="5Faithpulloutquote">
    <w:name w:val="5_Faith pullout quote"/>
    <w:basedOn w:val="5Standardpulloutquote"/>
    <w:autoRedefine/>
    <w:uiPriority w:val="1"/>
    <w:qFormat/>
    <w:rsid w:val="00952B64"/>
    <w:rPr>
      <w:color w:val="3FBFAD" w:themeColor="accent4"/>
    </w:rPr>
  </w:style>
  <w:style w:type="paragraph" w:customStyle="1" w:styleId="5Educationpulloutquote">
    <w:name w:val="5_Education pullout quote"/>
    <w:basedOn w:val="5Standardpulloutquote"/>
    <w:autoRedefine/>
    <w:uiPriority w:val="1"/>
    <w:qFormat/>
    <w:rsid w:val="00952B64"/>
    <w:rPr>
      <w:color w:val="FFB700" w:themeColor="accent5"/>
    </w:rPr>
  </w:style>
  <w:style w:type="paragraph" w:customStyle="1" w:styleId="5Humanitarianpulloutquote">
    <w:name w:val="5_Humanitarian pullout quote"/>
    <w:basedOn w:val="5Standardpulloutquote"/>
    <w:autoRedefine/>
    <w:uiPriority w:val="1"/>
    <w:qFormat/>
    <w:rsid w:val="00952B64"/>
    <w:rPr>
      <w:color w:val="FF4338" w:themeColor="accent3"/>
    </w:rPr>
  </w:style>
  <w:style w:type="paragraph" w:customStyle="1" w:styleId="5Supportingpulloutquote">
    <w:name w:val="5_Supporting pullout quote"/>
    <w:basedOn w:val="5Standardpulloutquote"/>
    <w:autoRedefine/>
    <w:uiPriority w:val="1"/>
    <w:qFormat/>
    <w:rsid w:val="00952B64"/>
    <w:rPr>
      <w:color w:val="222944" w:themeColor="accent6"/>
    </w:rPr>
  </w:style>
  <w:style w:type="paragraph" w:customStyle="1" w:styleId="6Smallprint">
    <w:name w:val="6_Small print"/>
    <w:autoRedefine/>
    <w:uiPriority w:val="1"/>
    <w:qFormat/>
    <w:rsid w:val="00E14ED3"/>
    <w:pPr>
      <w:spacing w:line="200" w:lineRule="atLeast"/>
    </w:pPr>
    <w:rPr>
      <w:rFonts w:ascii="Arial" w:hAnsi="Arial"/>
      <w:color w:val="58595B" w:themeColor="text2"/>
      <w:sz w:val="16"/>
      <w:szCs w:val="22"/>
      <w:lang w:val="en-GB"/>
    </w:rPr>
  </w:style>
  <w:style w:type="paragraph" w:customStyle="1" w:styleId="7Subtitle">
    <w:name w:val="7_Subtitle"/>
    <w:basedOn w:val="5Supportingpulloutquote"/>
    <w:autoRedefine/>
    <w:uiPriority w:val="1"/>
    <w:qFormat/>
    <w:rsid w:val="001F5319"/>
    <w:pPr>
      <w:spacing w:line="240" w:lineRule="atLeast"/>
    </w:pPr>
    <w:rPr>
      <w:b/>
      <w:bCs/>
      <w:caps/>
      <w:sz w:val="20"/>
      <w:szCs w:val="20"/>
    </w:rPr>
  </w:style>
  <w:style w:type="paragraph" w:customStyle="1" w:styleId="8Bullets">
    <w:name w:val="8_Bullets"/>
    <w:basedOn w:val="4Bodycopy"/>
    <w:autoRedefine/>
    <w:uiPriority w:val="1"/>
    <w:qFormat/>
    <w:rsid w:val="001F5319"/>
    <w:pPr>
      <w:numPr>
        <w:numId w:val="6"/>
      </w:numPr>
      <w:spacing w:after="60"/>
    </w:pPr>
    <w:rPr>
      <w:szCs w:val="20"/>
    </w:rPr>
  </w:style>
  <w:style w:type="paragraph" w:customStyle="1" w:styleId="2Introcopy">
    <w:name w:val="2_Intro copy"/>
    <w:basedOn w:val="Normal"/>
    <w:uiPriority w:val="1"/>
    <w:qFormat/>
    <w:rsid w:val="00B55A15"/>
    <w:pPr>
      <w:spacing w:line="280" w:lineRule="atLeast"/>
      <w:ind w:left="340" w:hanging="340"/>
    </w:pPr>
    <w:rPr>
      <w:sz w:val="24"/>
    </w:rPr>
  </w:style>
  <w:style w:type="paragraph" w:styleId="Header">
    <w:name w:val="header"/>
    <w:basedOn w:val="Normal"/>
    <w:link w:val="HeaderChar"/>
    <w:uiPriority w:val="99"/>
    <w:unhideWhenUsed/>
    <w:rsid w:val="001F5319"/>
    <w:pPr>
      <w:tabs>
        <w:tab w:val="center" w:pos="4320"/>
        <w:tab w:val="right" w:pos="8640"/>
      </w:tabs>
      <w:spacing w:line="240" w:lineRule="auto"/>
    </w:pPr>
  </w:style>
  <w:style w:type="character" w:customStyle="1" w:styleId="HeaderChar">
    <w:name w:val="Header Char"/>
    <w:basedOn w:val="DefaultParagraphFont"/>
    <w:link w:val="Header"/>
    <w:uiPriority w:val="99"/>
    <w:rsid w:val="001F5319"/>
    <w:rPr>
      <w:rFonts w:ascii="Arial" w:eastAsiaTheme="minorHAnsi" w:hAnsi="Arial"/>
      <w:color w:val="58595B" w:themeColor="text2"/>
      <w:sz w:val="26"/>
      <w:szCs w:val="22"/>
    </w:rPr>
  </w:style>
  <w:style w:type="paragraph" w:styleId="Footer">
    <w:name w:val="footer"/>
    <w:basedOn w:val="Normal"/>
    <w:link w:val="FooterChar"/>
    <w:uiPriority w:val="99"/>
    <w:unhideWhenUsed/>
    <w:rsid w:val="001F5319"/>
    <w:pPr>
      <w:tabs>
        <w:tab w:val="center" w:pos="4320"/>
        <w:tab w:val="right" w:pos="8640"/>
      </w:tabs>
      <w:spacing w:line="240" w:lineRule="auto"/>
    </w:pPr>
  </w:style>
  <w:style w:type="character" w:customStyle="1" w:styleId="FooterChar">
    <w:name w:val="Footer Char"/>
    <w:basedOn w:val="DefaultParagraphFont"/>
    <w:link w:val="Footer"/>
    <w:uiPriority w:val="99"/>
    <w:rsid w:val="001F5319"/>
    <w:rPr>
      <w:rFonts w:ascii="Arial" w:eastAsiaTheme="minorHAnsi" w:hAnsi="Arial"/>
      <w:color w:val="58595B" w:themeColor="text2"/>
      <w:sz w:val="26"/>
      <w:szCs w:val="22"/>
    </w:rPr>
  </w:style>
  <w:style w:type="character" w:styleId="Hyperlink">
    <w:name w:val="Hyperlink"/>
    <w:basedOn w:val="DefaultParagraphFont"/>
    <w:uiPriority w:val="99"/>
    <w:unhideWhenUsed/>
    <w:rsid w:val="001F5319"/>
    <w:rPr>
      <w:color w:val="92C83E" w:themeColor="hyperlink"/>
      <w:u w:val="single"/>
    </w:rPr>
  </w:style>
  <w:style w:type="paragraph" w:customStyle="1" w:styleId="9Tableheader">
    <w:name w:val="9_Table header"/>
    <w:basedOn w:val="4Bodycopy"/>
    <w:autoRedefine/>
    <w:uiPriority w:val="1"/>
    <w:qFormat/>
    <w:rsid w:val="001F5319"/>
    <w:rPr>
      <w:b/>
    </w:rPr>
  </w:style>
  <w:style w:type="character" w:styleId="FollowedHyperlink">
    <w:name w:val="FollowedHyperlink"/>
    <w:basedOn w:val="DefaultParagraphFont"/>
    <w:uiPriority w:val="99"/>
    <w:semiHidden/>
    <w:unhideWhenUsed/>
    <w:rsid w:val="00850775"/>
    <w:rPr>
      <w:color w:val="92C83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39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F560.BC661D40"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yperlink" Target="http://railportal.custhelp.com/app/answers/detail/a_id/486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online@keytravel.com" TargetMode="External"/></Relationships>
</file>

<file path=word/theme/theme1.xml><?xml version="1.0" encoding="utf-8"?>
<a:theme xmlns:a="http://schemas.openxmlformats.org/drawingml/2006/main" name="KT_wor">
  <a:themeElements>
    <a:clrScheme name="Key Travel 3">
      <a:dk1>
        <a:srgbClr val="000000"/>
      </a:dk1>
      <a:lt1>
        <a:sysClr val="window" lastClr="FFFFFF"/>
      </a:lt1>
      <a:dk2>
        <a:srgbClr val="58595B"/>
      </a:dk2>
      <a:lt2>
        <a:srgbClr val="FFFFFF"/>
      </a:lt2>
      <a:accent1>
        <a:srgbClr val="92C83E"/>
      </a:accent1>
      <a:accent2>
        <a:srgbClr val="58595B"/>
      </a:accent2>
      <a:accent3>
        <a:srgbClr val="FF4338"/>
      </a:accent3>
      <a:accent4>
        <a:srgbClr val="3FBFAD"/>
      </a:accent4>
      <a:accent5>
        <a:srgbClr val="FFB700"/>
      </a:accent5>
      <a:accent6>
        <a:srgbClr val="222944"/>
      </a:accent6>
      <a:hlink>
        <a:srgbClr val="92C83E"/>
      </a:hlink>
      <a:folHlink>
        <a:srgbClr val="92C83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36393F2770A949835DD1E0A3801DED" ma:contentTypeVersion="6" ma:contentTypeDescription="Create a new document." ma:contentTypeScope="" ma:versionID="eaba44b6e3d81fd2d074b0adc31a0c8c">
  <xsd:schema xmlns:xsd="http://www.w3.org/2001/XMLSchema" xmlns:xs="http://www.w3.org/2001/XMLSchema" xmlns:p="http://schemas.microsoft.com/office/2006/metadata/properties" xmlns:ns3="03211436-65c7-4c77-a11f-37c3d2b6b1d1" targetNamespace="http://schemas.microsoft.com/office/2006/metadata/properties" ma:root="true" ma:fieldsID="2c2c01ab561c72d9e95eb4149007428e" ns3:_="">
    <xsd:import namespace="03211436-65c7-4c77-a11f-37c3d2b6b1d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11436-65c7-4c77-a11f-37c3d2b6b1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5F6EB-0BDD-4BA5-AF7D-84BE672B2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11436-65c7-4c77-a11f-37c3d2b6b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685F0-7B70-438C-8FBD-F6925AFFBF34}">
  <ds:schemaRefs>
    <ds:schemaRef ds:uri="http://schemas.microsoft.com/sharepoint/v3/contenttype/forms"/>
  </ds:schemaRefs>
</ds:datastoreItem>
</file>

<file path=customXml/itemProps3.xml><?xml version="1.0" encoding="utf-8"?>
<ds:datastoreItem xmlns:ds="http://schemas.openxmlformats.org/officeDocument/2006/customXml" ds:itemID="{49256CD9-0A5B-469E-82CC-80DFBF5E61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1C5796-2DCE-414F-8858-AE59C361A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525</Words>
  <Characters>2999</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Byron</dc:creator>
  <cp:lastModifiedBy>John Chesterton</cp:lastModifiedBy>
  <cp:revision>2</cp:revision>
  <cp:lastPrinted>2014-09-23T10:19:00Z</cp:lastPrinted>
  <dcterms:created xsi:type="dcterms:W3CDTF">2019-12-16T17:19:00Z</dcterms:created>
  <dcterms:modified xsi:type="dcterms:W3CDTF">2019-12-16T17:19:00Z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0x0101005936393F2770A949835DD1E0A3801DED</vt:lpwstr>
  </property>
</Properties>
</file>