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541" w14:textId="77777777" w:rsidR="00105C5D" w:rsidRDefault="0094041B" w:rsidP="004A7BB6">
      <w:pPr>
        <w:pStyle w:val="Title"/>
        <w:rPr>
          <w:rFonts w:ascii="Arial" w:hAnsi="Arial" w:cs="Arial"/>
          <w:sz w:val="24"/>
          <w:szCs w:val="24"/>
        </w:rPr>
      </w:pPr>
      <w:r w:rsidRPr="0094041B">
        <w:rPr>
          <w:rFonts w:ascii="Arial" w:hAnsi="Arial" w:cs="Arial"/>
          <w:sz w:val="24"/>
          <w:szCs w:val="24"/>
          <w:highlight w:val="yellow"/>
        </w:rPr>
        <w:t>ONE DAY EVENT EXAMPLE AGENDA</w:t>
      </w:r>
    </w:p>
    <w:p w14:paraId="4F46E888" w14:textId="77777777" w:rsidR="0094041B" w:rsidRPr="00DA2B10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 w:rsidRPr="00DA2B10">
        <w:rPr>
          <w:rFonts w:ascii="Arial" w:hAnsi="Arial" w:cs="Arial"/>
          <w:sz w:val="24"/>
          <w:szCs w:val="24"/>
        </w:rPr>
        <w:t>UNIVERSITY OF ESSEX</w:t>
      </w:r>
    </w:p>
    <w:p w14:paraId="6E5392E7" w14:textId="77777777" w:rsidR="0094041B" w:rsidRPr="00DA2B10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VALIDATION</w:t>
      </w:r>
    </w:p>
    <w:p w14:paraId="17379E88" w14:textId="77777777" w:rsidR="00D15662" w:rsidRPr="006E5DD9" w:rsidRDefault="0094041B" w:rsidP="0094041B">
      <w:pPr>
        <w:jc w:val="center"/>
        <w:rPr>
          <w:rFonts w:ascii="Arial" w:hAnsi="Arial" w:cs="Arial"/>
          <w:b/>
          <w:bCs/>
          <w:highlight w:val="yellow"/>
        </w:rPr>
      </w:pPr>
      <w:r w:rsidRPr="006E5DD9">
        <w:rPr>
          <w:rFonts w:ascii="Arial" w:hAnsi="Arial" w:cs="Arial"/>
          <w:b/>
          <w:bCs/>
          <w:highlight w:val="yellow"/>
        </w:rPr>
        <w:t>[Name of School/Department]</w:t>
      </w:r>
    </w:p>
    <w:p w14:paraId="0E955E15" w14:textId="32194B0C" w:rsidR="00BA3110" w:rsidRPr="00562EC7" w:rsidRDefault="00D15662" w:rsidP="00562EC7">
      <w:pPr>
        <w:jc w:val="center"/>
        <w:rPr>
          <w:rFonts w:ascii="Arial" w:hAnsi="Arial" w:cs="Arial"/>
          <w:bCs/>
          <w:i/>
        </w:rPr>
      </w:pPr>
      <w:r w:rsidRPr="006E5DD9">
        <w:rPr>
          <w:rFonts w:ascii="Arial" w:hAnsi="Arial" w:cs="Arial"/>
          <w:bCs/>
          <w:i/>
          <w:highlight w:val="yellow"/>
        </w:rPr>
        <w:t>(List of courses to be validated)</w:t>
      </w:r>
    </w:p>
    <w:p w14:paraId="13470C25" w14:textId="77777777" w:rsidR="0094041B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 w:rsidRPr="006E5DD9">
        <w:rPr>
          <w:rFonts w:ascii="Arial" w:hAnsi="Arial" w:cs="Arial"/>
          <w:sz w:val="24"/>
          <w:szCs w:val="24"/>
          <w:highlight w:val="yellow"/>
        </w:rPr>
        <w:t>INDICATIVE</w:t>
      </w:r>
      <w:r>
        <w:rPr>
          <w:rFonts w:ascii="Arial" w:hAnsi="Arial" w:cs="Arial"/>
          <w:sz w:val="24"/>
          <w:szCs w:val="24"/>
        </w:rPr>
        <w:t xml:space="preserve"> </w:t>
      </w:r>
      <w:r w:rsidRPr="00DA2B10">
        <w:rPr>
          <w:rFonts w:ascii="Arial" w:hAnsi="Arial" w:cs="Arial"/>
          <w:sz w:val="24"/>
          <w:szCs w:val="24"/>
        </w:rPr>
        <w:t>AGENDA</w:t>
      </w:r>
    </w:p>
    <w:p w14:paraId="32EAC10D" w14:textId="5F23E43A" w:rsidR="0094041B" w:rsidRPr="00562EC7" w:rsidRDefault="0094041B" w:rsidP="00562EC7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 w:rsidRPr="006E5DD9">
        <w:rPr>
          <w:rFonts w:ascii="Arial" w:hAnsi="Arial" w:cs="Arial"/>
          <w:b w:val="0"/>
          <w:bCs/>
          <w:sz w:val="24"/>
          <w:szCs w:val="24"/>
          <w:highlight w:val="yellow"/>
        </w:rPr>
        <w:t>(Final agendas will be agreed for each event)</w:t>
      </w:r>
    </w:p>
    <w:p w14:paraId="72FCD268" w14:textId="77777777" w:rsidR="0094041B" w:rsidRPr="006E5DD9" w:rsidRDefault="0094041B" w:rsidP="0094041B">
      <w:pPr>
        <w:jc w:val="center"/>
        <w:rPr>
          <w:rFonts w:ascii="Arial" w:hAnsi="Arial" w:cs="Arial"/>
          <w:b/>
          <w:highlight w:val="yellow"/>
        </w:rPr>
      </w:pPr>
      <w:r w:rsidRPr="006E5DD9">
        <w:rPr>
          <w:rFonts w:ascii="Arial" w:hAnsi="Arial" w:cs="Arial"/>
          <w:b/>
          <w:highlight w:val="yellow"/>
        </w:rPr>
        <w:t>[Date]</w:t>
      </w:r>
    </w:p>
    <w:p w14:paraId="4E496ECC" w14:textId="4D98851F" w:rsidR="00D57EBC" w:rsidRDefault="0094041B" w:rsidP="00562EC7">
      <w:pPr>
        <w:jc w:val="center"/>
        <w:rPr>
          <w:rFonts w:ascii="Arial" w:hAnsi="Arial" w:cs="Arial"/>
          <w:b/>
        </w:rPr>
      </w:pPr>
      <w:r w:rsidRPr="006E5DD9">
        <w:rPr>
          <w:rFonts w:ascii="Arial" w:hAnsi="Arial" w:cs="Arial"/>
          <w:b/>
          <w:highlight w:val="yellow"/>
        </w:rPr>
        <w:t>[Location of event/zoom link]</w:t>
      </w:r>
    </w:p>
    <w:p w14:paraId="499C399C" w14:textId="77777777" w:rsidR="00562EC7" w:rsidRPr="00562EC7" w:rsidRDefault="00562EC7" w:rsidP="00562EC7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25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5529"/>
      </w:tblGrid>
      <w:tr w:rsidR="00105C5D" w:rsidRPr="00D15662" w14:paraId="7CC37D80" w14:textId="77777777" w:rsidTr="0094041B">
        <w:trPr>
          <w:trHeight w:val="567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</w:tcPr>
          <w:p w14:paraId="722C5CA0" w14:textId="77777777" w:rsidR="00105C5D" w:rsidRPr="00D15662" w:rsidRDefault="00105C5D" w:rsidP="00D15662">
            <w:pPr>
              <w:tabs>
                <w:tab w:val="left" w:pos="1877"/>
              </w:tabs>
              <w:spacing w:before="160" w:after="160"/>
              <w:ind w:left="1877" w:hanging="18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9.30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AEA6222" w14:textId="3E9590B0" w:rsidR="00105C5D" w:rsidRPr="00D15662" w:rsidRDefault="00105C5D" w:rsidP="001941E8">
            <w:pPr>
              <w:tabs>
                <w:tab w:val="left" w:pos="1877"/>
              </w:tabs>
              <w:spacing w:before="160" w:after="160"/>
              <w:ind w:left="1877" w:hanging="1877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Welcome</w:t>
            </w:r>
            <w:r w:rsidRPr="00D156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15662">
              <w:rPr>
                <w:rFonts w:ascii="Arial" w:hAnsi="Arial" w:cs="Arial"/>
                <w:bCs/>
                <w:sz w:val="22"/>
                <w:szCs w:val="22"/>
              </w:rPr>
              <w:t>and introduction to the event</w:t>
            </w:r>
          </w:p>
        </w:tc>
      </w:tr>
      <w:tr w:rsidR="0094041B" w:rsidRPr="00D15662" w14:paraId="296C4908" w14:textId="77777777" w:rsidTr="0094041B">
        <w:trPr>
          <w:trHeight w:val="567"/>
        </w:trPr>
        <w:tc>
          <w:tcPr>
            <w:tcW w:w="992" w:type="dxa"/>
          </w:tcPr>
          <w:p w14:paraId="72B29ED1" w14:textId="77777777" w:rsidR="0094041B" w:rsidRPr="00D15662" w:rsidRDefault="0094041B" w:rsidP="00D15662">
            <w:pPr>
              <w:tabs>
                <w:tab w:val="left" w:pos="1877"/>
              </w:tabs>
              <w:spacing w:before="160" w:after="160"/>
              <w:ind w:left="1877" w:hanging="18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9.45</w:t>
            </w:r>
          </w:p>
        </w:tc>
        <w:tc>
          <w:tcPr>
            <w:tcW w:w="2835" w:type="dxa"/>
            <w:vAlign w:val="center"/>
          </w:tcPr>
          <w:p w14:paraId="4983B9ED" w14:textId="77777777" w:rsidR="0094041B" w:rsidRPr="00D15662" w:rsidRDefault="0094041B" w:rsidP="00685D8A">
            <w:pPr>
              <w:tabs>
                <w:tab w:val="left" w:pos="1877"/>
              </w:tabs>
              <w:spacing w:before="160" w:after="160"/>
              <w:ind w:left="1877" w:hanging="18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Closed Panel discussion:</w:t>
            </w:r>
          </w:p>
        </w:tc>
        <w:tc>
          <w:tcPr>
            <w:tcW w:w="5529" w:type="dxa"/>
            <w:vAlign w:val="center"/>
          </w:tcPr>
          <w:p w14:paraId="5D8098A1" w14:textId="77777777" w:rsidR="0094041B" w:rsidRPr="00D15662" w:rsidRDefault="0094041B" w:rsidP="0094041B">
            <w:pPr>
              <w:spacing w:before="160" w:after="160"/>
              <w:ind w:left="38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Agenda setting for the departmental team (and student) meetings</w:t>
            </w:r>
          </w:p>
        </w:tc>
      </w:tr>
      <w:tr w:rsidR="00105C5D" w:rsidRPr="00D15662" w14:paraId="7F2AC4AD" w14:textId="77777777" w:rsidTr="0094041B">
        <w:trPr>
          <w:trHeight w:val="567"/>
        </w:trPr>
        <w:tc>
          <w:tcPr>
            <w:tcW w:w="992" w:type="dxa"/>
          </w:tcPr>
          <w:p w14:paraId="3A3A8B01" w14:textId="77777777" w:rsidR="00105C5D" w:rsidRPr="00D15662" w:rsidRDefault="00105C5D" w:rsidP="00D15662">
            <w:pPr>
              <w:tabs>
                <w:tab w:val="left" w:pos="2302"/>
              </w:tabs>
              <w:spacing w:before="160" w:after="160"/>
              <w:ind w:left="2302" w:hanging="23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D15662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8364" w:type="dxa"/>
            <w:gridSpan w:val="2"/>
            <w:vAlign w:val="center"/>
          </w:tcPr>
          <w:p w14:paraId="72F369B2" w14:textId="77777777" w:rsidR="00105C5D" w:rsidRPr="00D15662" w:rsidRDefault="00105C5D" w:rsidP="00685D8A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 </w:t>
            </w:r>
            <w:r w:rsidRPr="001941E8">
              <w:rPr>
                <w:rFonts w:ascii="Arial" w:hAnsi="Arial" w:cs="Arial"/>
                <w:sz w:val="22"/>
                <w:szCs w:val="22"/>
              </w:rPr>
              <w:t>Meeting with the departmental team</w:t>
            </w:r>
          </w:p>
        </w:tc>
      </w:tr>
      <w:tr w:rsidR="0094041B" w:rsidRPr="00D15662" w14:paraId="0A78A018" w14:textId="77777777" w:rsidTr="0094041B">
        <w:trPr>
          <w:trHeight w:val="567"/>
        </w:trPr>
        <w:tc>
          <w:tcPr>
            <w:tcW w:w="992" w:type="dxa"/>
            <w:shd w:val="clear" w:color="auto" w:fill="auto"/>
          </w:tcPr>
          <w:p w14:paraId="26C81A29" w14:textId="77777777" w:rsidR="0094041B" w:rsidRPr="00D15662" w:rsidRDefault="0094041B" w:rsidP="00D15662">
            <w:pPr>
              <w:tabs>
                <w:tab w:val="left" w:pos="2302"/>
              </w:tabs>
              <w:spacing w:before="160" w:after="160"/>
              <w:ind w:left="2302" w:hanging="23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04D5E" w14:textId="77777777" w:rsidR="0094041B" w:rsidRPr="00D15662" w:rsidRDefault="0094041B" w:rsidP="0094041B">
            <w:pPr>
              <w:spacing w:before="160" w:after="160"/>
              <w:ind w:left="2302" w:hanging="2264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Closed Panel discussion:</w:t>
            </w:r>
            <w:r w:rsidRPr="00D1566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C4EB02" w14:textId="77777777" w:rsidR="0094041B" w:rsidRPr="00D15662" w:rsidRDefault="0094041B" w:rsidP="0094041B">
            <w:pPr>
              <w:spacing w:before="160" w:after="160"/>
              <w:ind w:left="38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Final agenda setting for the departmental team meeting</w:t>
            </w:r>
          </w:p>
        </w:tc>
      </w:tr>
      <w:tr w:rsidR="00105C5D" w:rsidRPr="00D15662" w14:paraId="24EB0737" w14:textId="77777777" w:rsidTr="0094041B">
        <w:trPr>
          <w:trHeight w:val="567"/>
        </w:trPr>
        <w:tc>
          <w:tcPr>
            <w:tcW w:w="992" w:type="dxa"/>
            <w:shd w:val="clear" w:color="auto" w:fill="D9D9D9"/>
          </w:tcPr>
          <w:p w14:paraId="50A26F91" w14:textId="77777777" w:rsidR="00105C5D" w:rsidRDefault="00105C5D" w:rsidP="00D15662">
            <w:pPr>
              <w:tabs>
                <w:tab w:val="left" w:pos="2302"/>
              </w:tabs>
              <w:spacing w:before="160" w:after="160"/>
              <w:ind w:left="2302" w:hanging="23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13.15</w:t>
            </w:r>
          </w:p>
        </w:tc>
        <w:tc>
          <w:tcPr>
            <w:tcW w:w="8364" w:type="dxa"/>
            <w:gridSpan w:val="2"/>
            <w:shd w:val="clear" w:color="auto" w:fill="D9D9D9"/>
            <w:vAlign w:val="center"/>
          </w:tcPr>
          <w:p w14:paraId="029EE605" w14:textId="77777777" w:rsidR="00105C5D" w:rsidRPr="00D15662" w:rsidRDefault="00105C5D" w:rsidP="00685D8A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Lunch</w:t>
            </w:r>
          </w:p>
        </w:tc>
      </w:tr>
      <w:tr w:rsidR="00105C5D" w:rsidRPr="00D15662" w14:paraId="44971261" w14:textId="77777777" w:rsidTr="0094041B">
        <w:trPr>
          <w:trHeight w:val="567"/>
        </w:trPr>
        <w:tc>
          <w:tcPr>
            <w:tcW w:w="992" w:type="dxa"/>
            <w:shd w:val="clear" w:color="auto" w:fill="auto"/>
          </w:tcPr>
          <w:p w14:paraId="678081B4" w14:textId="77777777" w:rsidR="00105C5D" w:rsidRPr="00D15662" w:rsidRDefault="00105C5D" w:rsidP="00DB12D5">
            <w:pPr>
              <w:tabs>
                <w:tab w:val="left" w:pos="2302"/>
              </w:tabs>
              <w:spacing w:before="160" w:after="160"/>
              <w:ind w:left="2302" w:hanging="23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</w:t>
            </w:r>
          </w:p>
        </w:tc>
        <w:tc>
          <w:tcPr>
            <w:tcW w:w="8364" w:type="dxa"/>
            <w:gridSpan w:val="2"/>
            <w:shd w:val="clear" w:color="auto" w:fill="auto"/>
            <w:vAlign w:val="center"/>
          </w:tcPr>
          <w:p w14:paraId="47FCB420" w14:textId="77777777" w:rsidR="00105C5D" w:rsidRPr="00D15662" w:rsidRDefault="00105C5D" w:rsidP="00685D8A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 xml:space="preserve">Meeting with </w:t>
            </w:r>
            <w:r w:rsidR="00F26CF6">
              <w:rPr>
                <w:rFonts w:ascii="Arial" w:hAnsi="Arial" w:cs="Arial"/>
                <w:sz w:val="22"/>
                <w:szCs w:val="22"/>
              </w:rPr>
              <w:t>students</w:t>
            </w:r>
            <w:r w:rsidR="002A0AF6">
              <w:rPr>
                <w:rFonts w:ascii="Arial" w:hAnsi="Arial" w:cs="Arial"/>
                <w:sz w:val="22"/>
                <w:szCs w:val="22"/>
              </w:rPr>
              <w:t>/apprentices</w:t>
            </w:r>
          </w:p>
        </w:tc>
      </w:tr>
      <w:tr w:rsidR="00105C5D" w:rsidRPr="00D15662" w14:paraId="0791F236" w14:textId="77777777" w:rsidTr="0094041B">
        <w:trPr>
          <w:trHeight w:val="567"/>
        </w:trPr>
        <w:tc>
          <w:tcPr>
            <w:tcW w:w="992" w:type="dxa"/>
          </w:tcPr>
          <w:p w14:paraId="72A8FC82" w14:textId="77777777" w:rsidR="00105C5D" w:rsidRPr="00D15662" w:rsidRDefault="00105C5D" w:rsidP="00D15662">
            <w:pPr>
              <w:tabs>
                <w:tab w:val="left" w:pos="2302"/>
              </w:tabs>
              <w:spacing w:before="160" w:after="160"/>
              <w:ind w:left="2302" w:hanging="23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D1566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8364" w:type="dxa"/>
            <w:gridSpan w:val="2"/>
            <w:vAlign w:val="center"/>
          </w:tcPr>
          <w:p w14:paraId="57EC0F4C" w14:textId="77777777" w:rsidR="00105C5D" w:rsidRDefault="00105C5D" w:rsidP="00D15662">
            <w:pPr>
              <w:spacing w:before="160" w:after="160"/>
              <w:ind w:left="2585" w:hanging="2585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Closed Panel discussion:</w:t>
            </w:r>
            <w:r w:rsidRPr="00D15662">
              <w:rPr>
                <w:rFonts w:ascii="Arial" w:hAnsi="Arial" w:cs="Arial"/>
                <w:sz w:val="22"/>
                <w:szCs w:val="22"/>
              </w:rPr>
              <w:tab/>
              <w:t xml:space="preserve">Outcome of the validation </w:t>
            </w:r>
          </w:p>
          <w:p w14:paraId="1613AB0E" w14:textId="77777777" w:rsidR="007B7AE5" w:rsidRPr="005C019D" w:rsidRDefault="007B7AE5" w:rsidP="007B7AE5">
            <w:pPr>
              <w:tabs>
                <w:tab w:val="left" w:pos="2585"/>
              </w:tabs>
              <w:spacing w:before="160" w:after="1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 reaching a decision to recommend that the courses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should be</w:t>
            </w: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offered by the University, the Panel should confirm that it has confidence:</w:t>
            </w:r>
          </w:p>
          <w:p w14:paraId="0B9606C4" w14:textId="77777777" w:rsidR="007B7AE5" w:rsidRPr="005C019D" w:rsidRDefault="007B7AE5" w:rsidP="007B7AE5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continuing validity and relevance of the stated aims and intended learning outcomes of the courses, in accordance with relevant internal and external reference points</w:t>
            </w:r>
            <w:r w:rsidR="00AD76E0">
              <w:rPr>
                <w:rStyle w:val="FootnoteReference"/>
                <w:rFonts w:ascii="Arial" w:hAnsi="Arial" w:cs="Arial"/>
                <w:bCs/>
                <w:iCs/>
                <w:sz w:val="22"/>
                <w:szCs w:val="22"/>
              </w:rPr>
              <w:footnoteReference w:id="1"/>
            </w:r>
          </w:p>
          <w:p w14:paraId="158E360B" w14:textId="77777777" w:rsidR="007B7AE5" w:rsidRPr="005C019D" w:rsidRDefault="007B7AE5" w:rsidP="007B7AE5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that the award(s) conferred by the University are of an equivalent standard to comparable awards throughout the UK, and that UK threshold standards are being achieved</w:t>
            </w:r>
          </w:p>
          <w:p w14:paraId="0BBBF740" w14:textId="77777777" w:rsidR="007B7AE5" w:rsidRPr="005C019D" w:rsidRDefault="007B7AE5" w:rsidP="007B7AE5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quality of the learning opportunities students are provided with</w:t>
            </w:r>
          </w:p>
          <w:p w14:paraId="45090F04" w14:textId="77777777" w:rsidR="007B7AE5" w:rsidRPr="007B7AE5" w:rsidRDefault="007B7AE5" w:rsidP="007B7AE5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department’s procedures for quality assurance and enhancement and the maintenance of academic standards as they apply to the course(s) under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AE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that all areas which should be explored during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course validation</w:t>
            </w:r>
            <w:r w:rsidRPr="007B7AE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were covered in discussion during the event or were sufficiently covered in the documentation.</w:t>
            </w:r>
          </w:p>
        </w:tc>
      </w:tr>
      <w:tr w:rsidR="00105C5D" w:rsidRPr="00D15662" w14:paraId="5828234E" w14:textId="77777777" w:rsidTr="0094041B">
        <w:trPr>
          <w:trHeight w:val="567"/>
        </w:trPr>
        <w:tc>
          <w:tcPr>
            <w:tcW w:w="992" w:type="dxa"/>
          </w:tcPr>
          <w:p w14:paraId="0505A85C" w14:textId="77777777" w:rsidR="00105C5D" w:rsidRPr="00D15662" w:rsidRDefault="00105C5D" w:rsidP="00105C5D">
            <w:pPr>
              <w:spacing w:before="160"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5.45</w:t>
            </w:r>
          </w:p>
        </w:tc>
        <w:tc>
          <w:tcPr>
            <w:tcW w:w="8364" w:type="dxa"/>
            <w:gridSpan w:val="2"/>
            <w:vAlign w:val="center"/>
          </w:tcPr>
          <w:p w14:paraId="45188160" w14:textId="77777777" w:rsidR="005C019D" w:rsidRPr="005C019D" w:rsidRDefault="00105C5D" w:rsidP="005C019D">
            <w:pPr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 w:rsidRPr="005C019D">
              <w:rPr>
                <w:rFonts w:ascii="Arial" w:hAnsi="Arial" w:cs="Arial"/>
                <w:sz w:val="22"/>
                <w:szCs w:val="22"/>
              </w:rPr>
              <w:t>Feedback to the departmental team:</w:t>
            </w:r>
            <w:r w:rsidRPr="005C019D">
              <w:rPr>
                <w:rFonts w:ascii="Arial" w:hAnsi="Arial" w:cs="Arial"/>
                <w:sz w:val="22"/>
                <w:szCs w:val="22"/>
              </w:rPr>
              <w:tab/>
              <w:t>Summary, conclusions and recommendations</w:t>
            </w:r>
          </w:p>
        </w:tc>
      </w:tr>
      <w:tr w:rsidR="00105C5D" w:rsidRPr="00D15662" w14:paraId="4F09CE21" w14:textId="77777777" w:rsidTr="0094041B">
        <w:trPr>
          <w:trHeight w:val="567"/>
        </w:trPr>
        <w:tc>
          <w:tcPr>
            <w:tcW w:w="992" w:type="dxa"/>
          </w:tcPr>
          <w:p w14:paraId="16DF429A" w14:textId="77777777" w:rsidR="00105C5D" w:rsidRPr="00D15662" w:rsidRDefault="00105C5D" w:rsidP="009E3635">
            <w:pPr>
              <w:spacing w:before="160" w:after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566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6.</w:t>
            </w:r>
            <w:r w:rsidR="008363B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8364" w:type="dxa"/>
            <w:gridSpan w:val="2"/>
            <w:vAlign w:val="center"/>
          </w:tcPr>
          <w:p w14:paraId="0E0ACA91" w14:textId="77777777" w:rsidR="00105C5D" w:rsidRPr="00D15662" w:rsidRDefault="00105C5D" w:rsidP="00685D8A">
            <w:pPr>
              <w:spacing w:before="160" w:after="1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15662">
              <w:rPr>
                <w:rFonts w:ascii="Arial" w:hAnsi="Arial" w:cs="Arial"/>
                <w:sz w:val="22"/>
                <w:szCs w:val="22"/>
              </w:rPr>
              <w:t>lose</w:t>
            </w:r>
          </w:p>
        </w:tc>
      </w:tr>
    </w:tbl>
    <w:p w14:paraId="11E19B73" w14:textId="77777777" w:rsidR="00406A2B" w:rsidRDefault="00406A2B" w:rsidP="00562EC7">
      <w:pPr>
        <w:pStyle w:val="Title"/>
        <w:jc w:val="left"/>
        <w:rPr>
          <w:rFonts w:ascii="Arial" w:hAnsi="Arial" w:cs="Arial"/>
          <w:sz w:val="21"/>
          <w:szCs w:val="21"/>
        </w:rPr>
      </w:pPr>
    </w:p>
    <w:p w14:paraId="17154EE4" w14:textId="77777777" w:rsidR="00406A2B" w:rsidRDefault="00406A2B" w:rsidP="00406A2B">
      <w:pPr>
        <w:pStyle w:val="Title"/>
        <w:jc w:val="left"/>
        <w:rPr>
          <w:rFonts w:ascii="Arial" w:hAnsi="Arial" w:cs="Arial"/>
          <w:b w:val="0"/>
          <w:i/>
          <w:sz w:val="20"/>
        </w:rPr>
      </w:pPr>
      <w:r w:rsidRPr="008363BD">
        <w:rPr>
          <w:rFonts w:ascii="Arial" w:hAnsi="Arial" w:cs="Arial"/>
          <w:b w:val="0"/>
          <w:i/>
          <w:sz w:val="20"/>
          <w:highlight w:val="yellow"/>
        </w:rPr>
        <w:t>Provisional timetable and suggestion of meetings. Subject to change depending on the requirements of the course(s) undergoing validation (agenda to be confirmed with the Chair prior to each event).</w:t>
      </w:r>
      <w:r>
        <w:rPr>
          <w:rFonts w:ascii="Arial" w:hAnsi="Arial" w:cs="Arial"/>
          <w:b w:val="0"/>
          <w:i/>
          <w:sz w:val="20"/>
        </w:rPr>
        <w:t xml:space="preserve"> </w:t>
      </w:r>
    </w:p>
    <w:p w14:paraId="7D073EA2" w14:textId="77777777" w:rsidR="0094041B" w:rsidRPr="0094041B" w:rsidRDefault="0094041B" w:rsidP="00562EC7">
      <w:pPr>
        <w:pStyle w:val="Title"/>
        <w:rPr>
          <w:rFonts w:ascii="Arial" w:hAnsi="Arial" w:cs="Arial"/>
          <w:sz w:val="24"/>
          <w:szCs w:val="24"/>
        </w:rPr>
      </w:pPr>
      <w:r w:rsidRPr="00406A2B">
        <w:br w:type="page"/>
      </w:r>
      <w:r>
        <w:rPr>
          <w:rFonts w:ascii="Arial" w:hAnsi="Arial" w:cs="Arial"/>
          <w:sz w:val="24"/>
          <w:szCs w:val="24"/>
          <w:highlight w:val="yellow"/>
        </w:rPr>
        <w:lastRenderedPageBreak/>
        <w:t>MULTIPLE STAGES</w:t>
      </w:r>
      <w:r w:rsidRPr="0094041B">
        <w:rPr>
          <w:rFonts w:ascii="Arial" w:hAnsi="Arial" w:cs="Arial"/>
          <w:sz w:val="24"/>
          <w:szCs w:val="24"/>
          <w:highlight w:val="yellow"/>
        </w:rPr>
        <w:t xml:space="preserve"> EVENT EXAMPLE AGENDA</w:t>
      </w:r>
    </w:p>
    <w:p w14:paraId="19FAC7E3" w14:textId="77777777" w:rsidR="0094041B" w:rsidRPr="00DA2B10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 w:rsidRPr="00DA2B10">
        <w:rPr>
          <w:rFonts w:ascii="Arial" w:hAnsi="Arial" w:cs="Arial"/>
          <w:sz w:val="24"/>
          <w:szCs w:val="24"/>
        </w:rPr>
        <w:t>UNIVERSITY OF ESSEX</w:t>
      </w:r>
    </w:p>
    <w:p w14:paraId="44D30CD5" w14:textId="77777777" w:rsidR="0094041B" w:rsidRPr="00DA2B10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VALIDATION</w:t>
      </w:r>
    </w:p>
    <w:p w14:paraId="6FA01826" w14:textId="77777777" w:rsidR="0094041B" w:rsidRPr="008363BD" w:rsidRDefault="0094041B" w:rsidP="0094041B">
      <w:pPr>
        <w:jc w:val="center"/>
        <w:rPr>
          <w:rFonts w:ascii="Arial" w:hAnsi="Arial" w:cs="Arial"/>
          <w:b/>
          <w:bCs/>
          <w:highlight w:val="yellow"/>
        </w:rPr>
      </w:pPr>
      <w:r w:rsidRPr="008363BD">
        <w:rPr>
          <w:rFonts w:ascii="Arial" w:hAnsi="Arial" w:cs="Arial"/>
          <w:b/>
          <w:bCs/>
          <w:highlight w:val="yellow"/>
        </w:rPr>
        <w:t>[Name of School/Department]</w:t>
      </w:r>
    </w:p>
    <w:p w14:paraId="6BCB62A9" w14:textId="77777777" w:rsidR="0094041B" w:rsidRPr="00D15662" w:rsidRDefault="0094041B" w:rsidP="0094041B">
      <w:pPr>
        <w:jc w:val="center"/>
        <w:rPr>
          <w:rFonts w:ascii="Arial" w:hAnsi="Arial" w:cs="Arial"/>
          <w:bCs/>
          <w:i/>
        </w:rPr>
      </w:pPr>
      <w:r w:rsidRPr="008363BD">
        <w:rPr>
          <w:rFonts w:ascii="Arial" w:hAnsi="Arial" w:cs="Arial"/>
          <w:bCs/>
          <w:i/>
          <w:highlight w:val="yellow"/>
        </w:rPr>
        <w:t>(List of courses to be validated)</w:t>
      </w:r>
    </w:p>
    <w:p w14:paraId="7494ED25" w14:textId="77777777" w:rsidR="0094041B" w:rsidRDefault="0094041B" w:rsidP="0094041B">
      <w:pPr>
        <w:jc w:val="center"/>
        <w:rPr>
          <w:rFonts w:ascii="Arial" w:hAnsi="Arial" w:cs="Arial"/>
          <w:b/>
          <w:bCs/>
        </w:rPr>
      </w:pPr>
    </w:p>
    <w:p w14:paraId="105A991C" w14:textId="77777777" w:rsidR="0094041B" w:rsidRPr="00DA2B10" w:rsidRDefault="0094041B" w:rsidP="0094041B">
      <w:pPr>
        <w:jc w:val="center"/>
        <w:rPr>
          <w:rFonts w:ascii="Arial" w:hAnsi="Arial" w:cs="Arial"/>
          <w:b/>
          <w:bCs/>
        </w:rPr>
      </w:pPr>
    </w:p>
    <w:p w14:paraId="7EB0739A" w14:textId="77777777" w:rsidR="0094041B" w:rsidRDefault="0094041B" w:rsidP="0094041B">
      <w:pPr>
        <w:pStyle w:val="Title"/>
        <w:rPr>
          <w:rFonts w:ascii="Arial" w:hAnsi="Arial" w:cs="Arial"/>
          <w:sz w:val="24"/>
          <w:szCs w:val="24"/>
        </w:rPr>
      </w:pPr>
      <w:r w:rsidRPr="008363BD">
        <w:rPr>
          <w:rFonts w:ascii="Arial" w:hAnsi="Arial" w:cs="Arial"/>
          <w:sz w:val="24"/>
          <w:szCs w:val="24"/>
          <w:highlight w:val="yellow"/>
        </w:rPr>
        <w:t>INDICATIVE</w:t>
      </w:r>
      <w:r>
        <w:rPr>
          <w:rFonts w:ascii="Arial" w:hAnsi="Arial" w:cs="Arial"/>
          <w:sz w:val="24"/>
          <w:szCs w:val="24"/>
        </w:rPr>
        <w:t xml:space="preserve"> </w:t>
      </w:r>
      <w:r w:rsidRPr="00DA2B10">
        <w:rPr>
          <w:rFonts w:ascii="Arial" w:hAnsi="Arial" w:cs="Arial"/>
          <w:sz w:val="24"/>
          <w:szCs w:val="24"/>
        </w:rPr>
        <w:t>AGENDA</w:t>
      </w:r>
    </w:p>
    <w:p w14:paraId="524FD022" w14:textId="77777777" w:rsidR="0094041B" w:rsidRPr="0074778C" w:rsidRDefault="0094041B" w:rsidP="0094041B">
      <w:pPr>
        <w:pStyle w:val="Title"/>
        <w:rPr>
          <w:rFonts w:ascii="Arial" w:hAnsi="Arial" w:cs="Arial"/>
          <w:b w:val="0"/>
          <w:bCs/>
          <w:sz w:val="24"/>
          <w:szCs w:val="24"/>
        </w:rPr>
      </w:pPr>
      <w:r w:rsidRPr="008363BD">
        <w:rPr>
          <w:rFonts w:ascii="Arial" w:hAnsi="Arial" w:cs="Arial"/>
          <w:b w:val="0"/>
          <w:bCs/>
          <w:sz w:val="24"/>
          <w:szCs w:val="24"/>
          <w:highlight w:val="yellow"/>
        </w:rPr>
        <w:t>(Final agendas will be agreed for each event)</w:t>
      </w:r>
    </w:p>
    <w:p w14:paraId="5AF0857C" w14:textId="77777777" w:rsidR="0094041B" w:rsidRPr="00DA2B10" w:rsidRDefault="0094041B" w:rsidP="0094041B">
      <w:pPr>
        <w:jc w:val="center"/>
        <w:rPr>
          <w:rFonts w:ascii="Arial" w:hAnsi="Arial" w:cs="Arial"/>
        </w:rPr>
      </w:pPr>
    </w:p>
    <w:p w14:paraId="583DDDC8" w14:textId="77777777" w:rsidR="0094041B" w:rsidRPr="008363BD" w:rsidRDefault="0094041B" w:rsidP="0094041B">
      <w:pPr>
        <w:jc w:val="center"/>
        <w:rPr>
          <w:rFonts w:ascii="Arial" w:hAnsi="Arial" w:cs="Arial"/>
          <w:b/>
          <w:highlight w:val="yellow"/>
        </w:rPr>
      </w:pPr>
      <w:r w:rsidRPr="008363BD">
        <w:rPr>
          <w:rFonts w:ascii="Arial" w:hAnsi="Arial" w:cs="Arial"/>
          <w:b/>
          <w:highlight w:val="yellow"/>
        </w:rPr>
        <w:t>[Date]</w:t>
      </w:r>
    </w:p>
    <w:p w14:paraId="58722589" w14:textId="77777777" w:rsidR="0094041B" w:rsidRPr="00DA2B10" w:rsidRDefault="0094041B" w:rsidP="0094041B">
      <w:pPr>
        <w:jc w:val="center"/>
        <w:rPr>
          <w:rFonts w:ascii="Arial" w:hAnsi="Arial" w:cs="Arial"/>
          <w:b/>
        </w:rPr>
      </w:pPr>
      <w:r w:rsidRPr="008363BD">
        <w:rPr>
          <w:rFonts w:ascii="Arial" w:hAnsi="Arial" w:cs="Arial"/>
          <w:b/>
          <w:highlight w:val="yellow"/>
        </w:rPr>
        <w:t>[Location of event/zoom link]</w:t>
      </w:r>
    </w:p>
    <w:p w14:paraId="2E16D77B" w14:textId="77777777" w:rsidR="0094041B" w:rsidRPr="0026781F" w:rsidRDefault="0094041B" w:rsidP="0094041B">
      <w:pPr>
        <w:pStyle w:val="Title"/>
        <w:rPr>
          <w:rFonts w:ascii="Arial" w:hAnsi="Arial" w:cs="Arial"/>
          <w:bCs/>
          <w:iCs/>
          <w:sz w:val="22"/>
          <w:szCs w:val="22"/>
        </w:rPr>
      </w:pPr>
      <w:r w:rsidRPr="0026781F">
        <w:rPr>
          <w:rFonts w:ascii="Arial" w:hAnsi="Arial" w:cs="Arial"/>
          <w:bCs/>
          <w:iCs/>
          <w:sz w:val="22"/>
          <w:szCs w:val="22"/>
        </w:rPr>
        <w:t xml:space="preserve">Stage </w:t>
      </w:r>
      <w:r>
        <w:rPr>
          <w:rFonts w:ascii="Arial" w:hAnsi="Arial" w:cs="Arial"/>
          <w:bCs/>
          <w:iCs/>
          <w:sz w:val="22"/>
          <w:szCs w:val="22"/>
        </w:rPr>
        <w:t>One</w:t>
      </w:r>
    </w:p>
    <w:p w14:paraId="3D5553F0" w14:textId="77777777" w:rsidR="0094041B" w:rsidRPr="00DA2B10" w:rsidRDefault="0094041B" w:rsidP="0094041B">
      <w:pPr>
        <w:pStyle w:val="Title"/>
        <w:rPr>
          <w:rFonts w:ascii="Arial" w:hAnsi="Arial" w:cs="Arial"/>
          <w:b w:val="0"/>
          <w:i/>
          <w:sz w:val="20"/>
        </w:rPr>
      </w:pPr>
    </w:p>
    <w:tbl>
      <w:tblPr>
        <w:tblW w:w="9497" w:type="dxa"/>
        <w:tblInd w:w="25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5"/>
      </w:tblGrid>
      <w:tr w:rsidR="0094041B" w:rsidRPr="00DA2B10" w14:paraId="05C8805C" w14:textId="77777777" w:rsidTr="00F44C6E">
        <w:trPr>
          <w:trHeight w:val="567"/>
        </w:trPr>
        <w:tc>
          <w:tcPr>
            <w:tcW w:w="992" w:type="dxa"/>
          </w:tcPr>
          <w:p w14:paraId="6F267C58" w14:textId="77777777" w:rsidR="0094041B" w:rsidRPr="00DA2B10" w:rsidRDefault="0094041B" w:rsidP="00F44C6E">
            <w:pPr>
              <w:tabs>
                <w:tab w:val="left" w:pos="1877"/>
              </w:tabs>
              <w:spacing w:before="160" w:after="160"/>
              <w:ind w:left="1877" w:hanging="1877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9.30</w:t>
            </w:r>
          </w:p>
        </w:tc>
        <w:tc>
          <w:tcPr>
            <w:tcW w:w="8505" w:type="dxa"/>
            <w:vAlign w:val="center"/>
          </w:tcPr>
          <w:p w14:paraId="327D2385" w14:textId="77777777" w:rsidR="0094041B" w:rsidRPr="00DA2B10" w:rsidRDefault="0094041B" w:rsidP="00F44C6E">
            <w:pPr>
              <w:tabs>
                <w:tab w:val="left" w:pos="1877"/>
              </w:tabs>
              <w:spacing w:before="160" w:after="160"/>
              <w:ind w:left="1877" w:hanging="1877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Welcome</w:t>
            </w:r>
            <w:r w:rsidRPr="00DA2B1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A2B10">
              <w:rPr>
                <w:rFonts w:ascii="Arial" w:hAnsi="Arial" w:cs="Arial"/>
                <w:bCs/>
                <w:sz w:val="21"/>
                <w:szCs w:val="21"/>
              </w:rPr>
              <w:t>and introduction to the event</w:t>
            </w:r>
          </w:p>
        </w:tc>
      </w:tr>
      <w:tr w:rsidR="0094041B" w:rsidRPr="00DA2B10" w14:paraId="792BFAB3" w14:textId="77777777" w:rsidTr="00562EC7">
        <w:trPr>
          <w:trHeight w:val="567"/>
        </w:trPr>
        <w:tc>
          <w:tcPr>
            <w:tcW w:w="992" w:type="dxa"/>
            <w:shd w:val="clear" w:color="auto" w:fill="D9D9D9" w:themeFill="background1" w:themeFillShade="D9"/>
          </w:tcPr>
          <w:p w14:paraId="77F0F121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715F8987" w14:textId="77777777" w:rsidR="0094041B" w:rsidRPr="00DA2B10" w:rsidRDefault="0094041B" w:rsidP="00F44C6E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Closed Panel discussion:</w:t>
            </w:r>
            <w:r w:rsidRPr="00DA2B10">
              <w:rPr>
                <w:rFonts w:ascii="Arial" w:hAnsi="Arial" w:cs="Arial"/>
                <w:sz w:val="21"/>
                <w:szCs w:val="21"/>
              </w:rPr>
              <w:tab/>
              <w:t>Agenda setting for the</w:t>
            </w:r>
            <w:r>
              <w:rPr>
                <w:rFonts w:ascii="Arial" w:hAnsi="Arial" w:cs="Arial"/>
                <w:sz w:val="21"/>
                <w:szCs w:val="21"/>
              </w:rPr>
              <w:t xml:space="preserve"> student meeting and</w:t>
            </w:r>
            <w:r w:rsidRPr="00DA2B10">
              <w:rPr>
                <w:rFonts w:ascii="Arial" w:hAnsi="Arial" w:cs="Arial"/>
                <w:sz w:val="21"/>
                <w:szCs w:val="21"/>
              </w:rPr>
              <w:t xml:space="preserve"> departmental team meeting</w:t>
            </w:r>
          </w:p>
        </w:tc>
      </w:tr>
      <w:tr w:rsidR="0094041B" w:rsidRPr="00DA2B10" w14:paraId="36618F97" w14:textId="77777777" w:rsidTr="00F44C6E">
        <w:trPr>
          <w:trHeight w:val="567"/>
        </w:trPr>
        <w:tc>
          <w:tcPr>
            <w:tcW w:w="992" w:type="dxa"/>
            <w:shd w:val="clear" w:color="auto" w:fill="auto"/>
          </w:tcPr>
          <w:p w14:paraId="273D8C35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10.3</w:t>
            </w:r>
            <w:r w:rsidRPr="00DA2B10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F38855F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Meeting with students</w:t>
            </w:r>
            <w:r w:rsidR="002A0AF6">
              <w:rPr>
                <w:rFonts w:ascii="Arial" w:hAnsi="Arial" w:cs="Arial"/>
                <w:sz w:val="21"/>
                <w:szCs w:val="21"/>
              </w:rPr>
              <w:t>/apprentices</w:t>
            </w:r>
            <w:r>
              <w:rPr>
                <w:rFonts w:ascii="Arial" w:hAnsi="Arial" w:cs="Arial"/>
                <w:sz w:val="21"/>
                <w:szCs w:val="21"/>
              </w:rPr>
              <w:t xml:space="preserve"> (taught programmes) </w:t>
            </w:r>
          </w:p>
        </w:tc>
      </w:tr>
      <w:tr w:rsidR="0094041B" w:rsidRPr="00DA2B10" w14:paraId="5114CD3E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57CE53EB" w14:textId="77777777" w:rsidR="0094041B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11.30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217643D4" w14:textId="77777777" w:rsidR="0094041B" w:rsidRPr="00DA2B10" w:rsidRDefault="0094041B" w:rsidP="00F44C6E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Break</w:t>
            </w:r>
          </w:p>
        </w:tc>
      </w:tr>
      <w:tr w:rsidR="0094041B" w:rsidRPr="00DA2B10" w14:paraId="379852FB" w14:textId="77777777" w:rsidTr="00F44C6E">
        <w:trPr>
          <w:trHeight w:val="567"/>
        </w:trPr>
        <w:tc>
          <w:tcPr>
            <w:tcW w:w="992" w:type="dxa"/>
            <w:shd w:val="clear" w:color="auto" w:fill="auto"/>
          </w:tcPr>
          <w:p w14:paraId="2612AA54" w14:textId="77777777" w:rsidR="0094041B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11.45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51D1416" w14:textId="77777777" w:rsidR="0094041B" w:rsidRPr="00DA2B10" w:rsidRDefault="0094041B" w:rsidP="00F44C6E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Meeting with students (postgraduate research)</w:t>
            </w:r>
            <w:r w:rsidR="008363B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4041B" w:rsidRPr="00DA2B10" w14:paraId="477926EB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69B4297E" w14:textId="77777777" w:rsidR="0094041B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12.45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3FA8BD76" w14:textId="77777777" w:rsidR="0094041B" w:rsidRPr="00DA2B10" w:rsidRDefault="0094041B" w:rsidP="00F44C6E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Lunch </w:t>
            </w:r>
          </w:p>
        </w:tc>
      </w:tr>
      <w:tr w:rsidR="0094041B" w:rsidRPr="00DA2B10" w14:paraId="03A27EF1" w14:textId="77777777" w:rsidTr="00F44C6E">
        <w:trPr>
          <w:trHeight w:val="567"/>
        </w:trPr>
        <w:tc>
          <w:tcPr>
            <w:tcW w:w="992" w:type="dxa"/>
            <w:shd w:val="clear" w:color="auto" w:fill="auto"/>
          </w:tcPr>
          <w:p w14:paraId="0DD6D10D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13.15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51EA4BC" w14:textId="77777777" w:rsidR="0094041B" w:rsidRPr="00DA2B10" w:rsidRDefault="0094041B" w:rsidP="00F44C6E">
            <w:pPr>
              <w:tabs>
                <w:tab w:val="left" w:pos="2585"/>
              </w:tabs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Closed Panel discussion:</w:t>
            </w:r>
            <w:r w:rsidRPr="00DA2B10">
              <w:rPr>
                <w:rFonts w:ascii="Arial" w:hAnsi="Arial" w:cs="Arial"/>
                <w:sz w:val="21"/>
                <w:szCs w:val="21"/>
              </w:rPr>
              <w:tab/>
            </w:r>
            <w:r>
              <w:rPr>
                <w:rFonts w:ascii="Arial" w:hAnsi="Arial" w:cs="Arial"/>
                <w:sz w:val="21"/>
                <w:szCs w:val="21"/>
              </w:rPr>
              <w:t>Agree themes and questions</w:t>
            </w:r>
            <w:r w:rsidRPr="00DA2B10">
              <w:rPr>
                <w:rFonts w:ascii="Arial" w:hAnsi="Arial" w:cs="Arial"/>
                <w:sz w:val="21"/>
                <w:szCs w:val="21"/>
              </w:rPr>
              <w:t xml:space="preserve"> for the departmental team meeting</w:t>
            </w:r>
          </w:p>
        </w:tc>
      </w:tr>
      <w:tr w:rsidR="0094041B" w:rsidRPr="00DA2B10" w14:paraId="7268DCAD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0BEC9156" w14:textId="77777777" w:rsidR="0094041B" w:rsidRPr="00DA2B10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DA2B10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0D90430C" w14:textId="77777777" w:rsidR="0094041B" w:rsidRPr="00DA2B10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Close </w:t>
            </w:r>
          </w:p>
        </w:tc>
      </w:tr>
    </w:tbl>
    <w:p w14:paraId="3BE6D754" w14:textId="77777777" w:rsidR="0094041B" w:rsidRDefault="0094041B" w:rsidP="0094041B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21DF7C5F" w14:textId="77777777" w:rsidR="0094041B" w:rsidRDefault="0094041B" w:rsidP="0094041B">
      <w:pPr>
        <w:pStyle w:val="Title"/>
        <w:jc w:val="left"/>
        <w:rPr>
          <w:rFonts w:ascii="Arial" w:hAnsi="Arial" w:cs="Arial"/>
          <w:b w:val="0"/>
          <w:i/>
          <w:sz w:val="20"/>
        </w:rPr>
      </w:pPr>
      <w:r w:rsidRPr="00DA2B10">
        <w:rPr>
          <w:rFonts w:ascii="Arial" w:hAnsi="Arial" w:cs="Arial"/>
          <w:b w:val="0"/>
          <w:i/>
          <w:sz w:val="20"/>
        </w:rPr>
        <w:t>Provisional timetable</w:t>
      </w:r>
      <w:r w:rsidR="00406A2B">
        <w:rPr>
          <w:rFonts w:ascii="Arial" w:hAnsi="Arial" w:cs="Arial"/>
          <w:b w:val="0"/>
          <w:i/>
          <w:sz w:val="20"/>
        </w:rPr>
        <w:t xml:space="preserve"> and suggestion of meetings. Subject to change </w:t>
      </w:r>
      <w:r>
        <w:rPr>
          <w:rFonts w:ascii="Arial" w:hAnsi="Arial" w:cs="Arial"/>
          <w:b w:val="0"/>
          <w:i/>
          <w:sz w:val="20"/>
        </w:rPr>
        <w:t xml:space="preserve">depending on </w:t>
      </w:r>
      <w:r w:rsidR="00406A2B">
        <w:rPr>
          <w:rFonts w:ascii="Arial" w:hAnsi="Arial" w:cs="Arial"/>
          <w:b w:val="0"/>
          <w:i/>
          <w:sz w:val="20"/>
        </w:rPr>
        <w:t>the requirements of the course(s) undergoing validation</w:t>
      </w:r>
      <w:r w:rsidRPr="00DA2B10">
        <w:rPr>
          <w:rFonts w:ascii="Arial" w:hAnsi="Arial" w:cs="Arial"/>
          <w:b w:val="0"/>
          <w:i/>
          <w:sz w:val="20"/>
        </w:rPr>
        <w:t xml:space="preserve"> (</w:t>
      </w:r>
      <w:r>
        <w:rPr>
          <w:rFonts w:ascii="Arial" w:hAnsi="Arial" w:cs="Arial"/>
          <w:b w:val="0"/>
          <w:i/>
          <w:sz w:val="20"/>
        </w:rPr>
        <w:t xml:space="preserve">agenda to be </w:t>
      </w:r>
      <w:r w:rsidRPr="00DA2B10">
        <w:rPr>
          <w:rFonts w:ascii="Arial" w:hAnsi="Arial" w:cs="Arial"/>
          <w:b w:val="0"/>
          <w:i/>
          <w:sz w:val="20"/>
        </w:rPr>
        <w:t xml:space="preserve">confirmed with the </w:t>
      </w:r>
      <w:r>
        <w:rPr>
          <w:rFonts w:ascii="Arial" w:hAnsi="Arial" w:cs="Arial"/>
          <w:b w:val="0"/>
          <w:i/>
          <w:sz w:val="20"/>
        </w:rPr>
        <w:t>C</w:t>
      </w:r>
      <w:r w:rsidRPr="00DA2B10">
        <w:rPr>
          <w:rFonts w:ascii="Arial" w:hAnsi="Arial" w:cs="Arial"/>
          <w:b w:val="0"/>
          <w:i/>
          <w:sz w:val="20"/>
        </w:rPr>
        <w:t>hair prior to each event</w:t>
      </w:r>
      <w:r w:rsidR="00406A2B">
        <w:rPr>
          <w:rFonts w:ascii="Arial" w:hAnsi="Arial" w:cs="Arial"/>
          <w:b w:val="0"/>
          <w:i/>
          <w:sz w:val="20"/>
        </w:rPr>
        <w:t xml:space="preserve">). </w:t>
      </w:r>
    </w:p>
    <w:p w14:paraId="15B30D99" w14:textId="77777777" w:rsidR="0094041B" w:rsidRPr="00720121" w:rsidRDefault="0094041B" w:rsidP="0094041B">
      <w:pPr>
        <w:pStyle w:val="Title"/>
        <w:rPr>
          <w:rFonts w:ascii="Arial" w:hAnsi="Arial" w:cs="Arial"/>
          <w:b w:val="0"/>
          <w:bCs/>
          <w:sz w:val="36"/>
          <w:szCs w:val="24"/>
        </w:rPr>
      </w:pPr>
      <w:r>
        <w:rPr>
          <w:rFonts w:ascii="Arial" w:hAnsi="Arial" w:cs="Arial"/>
          <w:sz w:val="21"/>
          <w:szCs w:val="21"/>
        </w:rPr>
        <w:br w:type="page"/>
      </w:r>
      <w:r w:rsidRPr="00720121">
        <w:rPr>
          <w:rFonts w:ascii="Arial" w:hAnsi="Arial" w:cs="Arial"/>
          <w:sz w:val="24"/>
          <w:szCs w:val="24"/>
        </w:rPr>
        <w:lastRenderedPageBreak/>
        <w:t>AGENDA</w:t>
      </w:r>
    </w:p>
    <w:p w14:paraId="111D6C32" w14:textId="77777777" w:rsidR="0094041B" w:rsidRPr="008363BD" w:rsidRDefault="0094041B" w:rsidP="0094041B">
      <w:pPr>
        <w:jc w:val="center"/>
        <w:rPr>
          <w:rFonts w:ascii="Arial" w:hAnsi="Arial" w:cs="Arial"/>
          <w:b/>
          <w:highlight w:val="yellow"/>
        </w:rPr>
      </w:pPr>
      <w:r w:rsidRPr="008363BD">
        <w:rPr>
          <w:rFonts w:ascii="Arial" w:hAnsi="Arial" w:cs="Arial"/>
          <w:b/>
          <w:highlight w:val="yellow"/>
        </w:rPr>
        <w:t>[Date]</w:t>
      </w:r>
    </w:p>
    <w:p w14:paraId="30CC63D3" w14:textId="77777777" w:rsidR="0094041B" w:rsidRPr="00DA2B10" w:rsidRDefault="0094041B" w:rsidP="0094041B">
      <w:pPr>
        <w:jc w:val="center"/>
        <w:rPr>
          <w:rFonts w:ascii="Arial" w:hAnsi="Arial" w:cs="Arial"/>
          <w:b/>
        </w:rPr>
      </w:pPr>
      <w:r w:rsidRPr="008363BD">
        <w:rPr>
          <w:rFonts w:ascii="Arial" w:hAnsi="Arial" w:cs="Arial"/>
          <w:b/>
          <w:highlight w:val="yellow"/>
        </w:rPr>
        <w:t>[Location of event/zoom link]</w:t>
      </w:r>
    </w:p>
    <w:p w14:paraId="2C1E6F31" w14:textId="77777777" w:rsidR="0094041B" w:rsidRDefault="0094041B" w:rsidP="0094041B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6781F">
        <w:rPr>
          <w:rFonts w:ascii="Arial" w:hAnsi="Arial" w:cs="Arial"/>
          <w:b/>
          <w:bCs/>
          <w:sz w:val="22"/>
          <w:szCs w:val="22"/>
        </w:rPr>
        <w:t xml:space="preserve">Stage </w:t>
      </w:r>
      <w:r>
        <w:rPr>
          <w:rFonts w:ascii="Arial" w:hAnsi="Arial" w:cs="Arial"/>
          <w:b/>
          <w:bCs/>
          <w:sz w:val="22"/>
          <w:szCs w:val="22"/>
        </w:rPr>
        <w:t xml:space="preserve">Two </w:t>
      </w:r>
    </w:p>
    <w:p w14:paraId="269C86F7" w14:textId="77777777" w:rsidR="0094041B" w:rsidRPr="00720121" w:rsidRDefault="0094041B" w:rsidP="0094041B">
      <w:pPr>
        <w:spacing w:before="120" w:after="120"/>
        <w:jc w:val="center"/>
        <w:rPr>
          <w:rFonts w:ascii="Arial" w:hAnsi="Arial" w:cs="Arial"/>
          <w:i/>
          <w:iCs/>
          <w:sz w:val="22"/>
          <w:szCs w:val="22"/>
        </w:rPr>
      </w:pPr>
      <w:r w:rsidRPr="00720121">
        <w:rPr>
          <w:rFonts w:ascii="Arial" w:hAnsi="Arial" w:cs="Arial"/>
          <w:i/>
          <w:iCs/>
          <w:sz w:val="22"/>
          <w:szCs w:val="22"/>
        </w:rPr>
        <w:t>(</w:t>
      </w:r>
      <w:r w:rsidR="008363BD">
        <w:rPr>
          <w:rFonts w:ascii="Arial" w:hAnsi="Arial" w:cs="Arial"/>
          <w:i/>
          <w:iCs/>
          <w:sz w:val="22"/>
          <w:szCs w:val="22"/>
        </w:rPr>
        <w:t>approximately</w:t>
      </w:r>
      <w:r w:rsidRPr="00720121">
        <w:rPr>
          <w:rFonts w:ascii="Arial" w:hAnsi="Arial" w:cs="Arial"/>
          <w:i/>
          <w:iCs/>
          <w:sz w:val="22"/>
          <w:szCs w:val="22"/>
        </w:rPr>
        <w:t xml:space="preserve"> 6 weeks after </w:t>
      </w:r>
      <w:r>
        <w:rPr>
          <w:rFonts w:ascii="Arial" w:hAnsi="Arial" w:cs="Arial"/>
          <w:i/>
          <w:iCs/>
          <w:sz w:val="22"/>
          <w:szCs w:val="22"/>
        </w:rPr>
        <w:t>S</w:t>
      </w:r>
      <w:r w:rsidRPr="00720121">
        <w:rPr>
          <w:rFonts w:ascii="Arial" w:hAnsi="Arial" w:cs="Arial"/>
          <w:i/>
          <w:iCs/>
          <w:sz w:val="22"/>
          <w:szCs w:val="22"/>
        </w:rPr>
        <w:t>tage 1)</w:t>
      </w:r>
    </w:p>
    <w:p w14:paraId="5DF2753D" w14:textId="77777777" w:rsidR="0094041B" w:rsidRDefault="0094041B" w:rsidP="0094041B">
      <w:pPr>
        <w:spacing w:before="120" w:after="120"/>
        <w:jc w:val="center"/>
        <w:rPr>
          <w:rFonts w:ascii="Arial" w:hAnsi="Arial" w:cs="Arial"/>
          <w:sz w:val="21"/>
          <w:szCs w:val="21"/>
        </w:rPr>
      </w:pPr>
    </w:p>
    <w:tbl>
      <w:tblPr>
        <w:tblW w:w="9497" w:type="dxa"/>
        <w:tblInd w:w="250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05"/>
      </w:tblGrid>
      <w:tr w:rsidR="0094041B" w:rsidRPr="00DA2B10" w14:paraId="7E9B9B79" w14:textId="77777777" w:rsidTr="00562EC7">
        <w:trPr>
          <w:trHeight w:val="567"/>
        </w:trPr>
        <w:tc>
          <w:tcPr>
            <w:tcW w:w="992" w:type="dxa"/>
            <w:shd w:val="clear" w:color="auto" w:fill="D9D9D9" w:themeFill="background1" w:themeFillShade="D9"/>
          </w:tcPr>
          <w:p w14:paraId="1D854AEF" w14:textId="77777777" w:rsidR="0094041B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9.10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1D98810D" w14:textId="77777777" w:rsidR="0094041B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Follow-up from Initial Stage One meetings</w:t>
            </w:r>
          </w:p>
        </w:tc>
      </w:tr>
      <w:tr w:rsidR="0094041B" w:rsidRPr="00DA2B10" w14:paraId="0F5D38D0" w14:textId="77777777" w:rsidTr="00F44C6E">
        <w:trPr>
          <w:trHeight w:val="567"/>
        </w:trPr>
        <w:tc>
          <w:tcPr>
            <w:tcW w:w="992" w:type="dxa"/>
          </w:tcPr>
          <w:p w14:paraId="32A8634C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9.30</w:t>
            </w:r>
          </w:p>
        </w:tc>
        <w:tc>
          <w:tcPr>
            <w:tcW w:w="8505" w:type="dxa"/>
            <w:vAlign w:val="center"/>
          </w:tcPr>
          <w:p w14:paraId="00F63BA5" w14:textId="77777777" w:rsidR="0094041B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Panel meeting with department</w:t>
            </w:r>
          </w:p>
          <w:p w14:paraId="015AE50A" w14:textId="77777777" w:rsidR="0094041B" w:rsidRDefault="0094041B" w:rsidP="00F44C6E">
            <w:pPr>
              <w:rPr>
                <w:rFonts w:ascii="Arial" w:hAnsi="Arial" w:cs="Arial"/>
                <w:sz w:val="21"/>
                <w:szCs w:val="21"/>
              </w:rPr>
            </w:pPr>
            <w:r w:rsidRPr="003727C9">
              <w:rPr>
                <w:rFonts w:ascii="Arial" w:hAnsi="Arial" w:cs="Arial"/>
                <w:sz w:val="21"/>
                <w:szCs w:val="21"/>
              </w:rPr>
              <w:t>(</w:t>
            </w:r>
            <w:r w:rsidRPr="003727C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this meeting can be divided into UG/PG course team depending on the provision under </w:t>
            </w:r>
            <w:r w:rsidR="000E0E94">
              <w:rPr>
                <w:rFonts w:ascii="Arial" w:hAnsi="Arial" w:cs="Arial"/>
                <w:i/>
                <w:iCs/>
                <w:sz w:val="21"/>
                <w:szCs w:val="21"/>
              </w:rPr>
              <w:t>validation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; duration will be adjusted if needed</w:t>
            </w:r>
            <w:r w:rsidRPr="003727C9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171157AD" w14:textId="77777777" w:rsidR="0094041B" w:rsidRPr="00DA2B10" w:rsidRDefault="0094041B" w:rsidP="00F44C6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4041B" w:rsidRPr="00DA2B10" w14:paraId="55D3C0FE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06594E28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11.30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2B181469" w14:textId="77777777" w:rsidR="0094041B" w:rsidRPr="00DA2B10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Break</w:t>
            </w:r>
          </w:p>
        </w:tc>
      </w:tr>
      <w:tr w:rsidR="0094041B" w:rsidRPr="00DA2B10" w14:paraId="746851D5" w14:textId="77777777" w:rsidTr="00F44C6E">
        <w:trPr>
          <w:trHeight w:val="567"/>
        </w:trPr>
        <w:tc>
          <w:tcPr>
            <w:tcW w:w="992" w:type="dxa"/>
          </w:tcPr>
          <w:p w14:paraId="379FC55A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11.45</w:t>
            </w:r>
          </w:p>
        </w:tc>
        <w:tc>
          <w:tcPr>
            <w:tcW w:w="8505" w:type="dxa"/>
            <w:vAlign w:val="center"/>
          </w:tcPr>
          <w:p w14:paraId="0762CD3D" w14:textId="77777777" w:rsidR="0094041B" w:rsidRPr="00DA2B10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Panel meeting with any other groups, as appropriate, e.g. PSRB</w:t>
            </w:r>
            <w:r w:rsidR="002A0AF6">
              <w:rPr>
                <w:rFonts w:ascii="Arial" w:hAnsi="Arial" w:cs="Arial"/>
                <w:sz w:val="21"/>
                <w:szCs w:val="21"/>
              </w:rPr>
              <w:t>, employer</w:t>
            </w:r>
          </w:p>
        </w:tc>
      </w:tr>
      <w:tr w:rsidR="0094041B" w:rsidRPr="00DA2B10" w14:paraId="6A59E9C4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61184CD1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12.45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7C47D240" w14:textId="77777777" w:rsidR="0094041B" w:rsidRPr="00DA2B10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Lunch</w:t>
            </w:r>
          </w:p>
        </w:tc>
      </w:tr>
      <w:tr w:rsidR="0094041B" w:rsidRPr="00DA2B10" w14:paraId="412A2306" w14:textId="77777777" w:rsidTr="00F44C6E">
        <w:trPr>
          <w:trHeight w:val="567"/>
        </w:trPr>
        <w:tc>
          <w:tcPr>
            <w:tcW w:w="992" w:type="dxa"/>
          </w:tcPr>
          <w:p w14:paraId="166A029C" w14:textId="77777777" w:rsidR="0094041B" w:rsidRPr="00DA2B10" w:rsidRDefault="0094041B" w:rsidP="00F44C6E">
            <w:pPr>
              <w:tabs>
                <w:tab w:val="left" w:pos="2302"/>
              </w:tabs>
              <w:spacing w:before="160" w:after="160"/>
              <w:ind w:left="2302" w:hanging="2302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3.15</w:t>
            </w:r>
          </w:p>
        </w:tc>
        <w:tc>
          <w:tcPr>
            <w:tcW w:w="8505" w:type="dxa"/>
            <w:vAlign w:val="center"/>
          </w:tcPr>
          <w:p w14:paraId="7BF2DE8E" w14:textId="77777777" w:rsidR="0094041B" w:rsidRPr="00DA2B10" w:rsidRDefault="0094041B" w:rsidP="00F44C6E">
            <w:pPr>
              <w:spacing w:before="160" w:after="160"/>
              <w:ind w:left="2585" w:hanging="2585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Closed Panel discussion:</w:t>
            </w:r>
            <w:r w:rsidRPr="00DA2B10">
              <w:rPr>
                <w:rFonts w:ascii="Arial" w:hAnsi="Arial" w:cs="Arial"/>
                <w:sz w:val="21"/>
                <w:szCs w:val="21"/>
              </w:rPr>
              <w:tab/>
              <w:t xml:space="preserve">Outcome of the </w:t>
            </w:r>
            <w:r w:rsidR="000E0E94">
              <w:rPr>
                <w:rFonts w:ascii="Arial" w:hAnsi="Arial" w:cs="Arial"/>
                <w:sz w:val="21"/>
                <w:szCs w:val="21"/>
              </w:rPr>
              <w:t>course validation</w:t>
            </w:r>
          </w:p>
          <w:p w14:paraId="2F50DD28" w14:textId="77777777" w:rsidR="00244BA4" w:rsidRPr="005C019D" w:rsidRDefault="00244BA4" w:rsidP="00244BA4">
            <w:pPr>
              <w:tabs>
                <w:tab w:val="left" w:pos="2585"/>
              </w:tabs>
              <w:spacing w:before="160" w:after="16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In reaching a decision to recommend that the courses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should be</w:t>
            </w: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offered by the University, the Panel should confirm that it has confidence:</w:t>
            </w:r>
          </w:p>
          <w:p w14:paraId="4C410CD7" w14:textId="77777777" w:rsidR="00244BA4" w:rsidRPr="005C019D" w:rsidRDefault="00244BA4" w:rsidP="00244BA4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continuing validity and relevance of the stated aims and intended learning outcomes of the courses, in accordance with relevant internal and external reference points</w:t>
            </w:r>
            <w:r>
              <w:rPr>
                <w:rStyle w:val="FootnoteReference"/>
                <w:rFonts w:ascii="Arial" w:hAnsi="Arial" w:cs="Arial"/>
                <w:bCs/>
                <w:iCs/>
                <w:sz w:val="22"/>
                <w:szCs w:val="22"/>
              </w:rPr>
              <w:footnoteReference w:id="2"/>
            </w:r>
          </w:p>
          <w:p w14:paraId="76966E9E" w14:textId="77777777" w:rsidR="00244BA4" w:rsidRPr="005C019D" w:rsidRDefault="00244BA4" w:rsidP="00244BA4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that the award(s) conferred by the University are of an equivalent standard to comparable awards throughout the UK, and that UK threshold standards are being achieved</w:t>
            </w:r>
          </w:p>
          <w:p w14:paraId="041E8D6D" w14:textId="77777777" w:rsidR="00244BA4" w:rsidRPr="005C019D" w:rsidRDefault="00244BA4" w:rsidP="00244BA4">
            <w:pPr>
              <w:numPr>
                <w:ilvl w:val="0"/>
                <w:numId w:val="4"/>
              </w:numPr>
              <w:spacing w:before="80" w:after="80"/>
              <w:ind w:left="602" w:hanging="284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quality of the learning opportunities students are provided with</w:t>
            </w:r>
          </w:p>
          <w:p w14:paraId="232442FA" w14:textId="77777777" w:rsidR="0094041B" w:rsidRPr="00DA2B10" w:rsidRDefault="00244BA4" w:rsidP="00244BA4">
            <w:pPr>
              <w:numPr>
                <w:ilvl w:val="0"/>
                <w:numId w:val="4"/>
              </w:numPr>
              <w:spacing w:before="120" w:after="160"/>
              <w:ind w:left="601" w:hanging="283"/>
              <w:rPr>
                <w:rFonts w:ascii="Arial" w:hAnsi="Arial" w:cs="Arial"/>
                <w:sz w:val="21"/>
                <w:szCs w:val="21"/>
              </w:rPr>
            </w:pPr>
            <w:r w:rsidRPr="005C019D">
              <w:rPr>
                <w:rFonts w:ascii="Arial" w:hAnsi="Arial" w:cs="Arial"/>
                <w:bCs/>
                <w:iCs/>
                <w:sz w:val="22"/>
                <w:szCs w:val="22"/>
              </w:rPr>
              <w:t>in the department’s procedures for quality assurance and enhancement and the maintenance of academic standards as they apply to the course(s) under review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B7AE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that all areas which should be explored during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course validation</w:t>
            </w:r>
            <w:r w:rsidRPr="007B7AE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were covered in discussion during the event or were sufficiently covered in the documentation.</w:t>
            </w:r>
          </w:p>
        </w:tc>
      </w:tr>
      <w:tr w:rsidR="0094041B" w:rsidRPr="00DA2B10" w14:paraId="4AEDFDA3" w14:textId="77777777" w:rsidTr="00F44C6E">
        <w:trPr>
          <w:trHeight w:val="567"/>
        </w:trPr>
        <w:tc>
          <w:tcPr>
            <w:tcW w:w="992" w:type="dxa"/>
          </w:tcPr>
          <w:p w14:paraId="088E6B7C" w14:textId="77777777" w:rsidR="0094041B" w:rsidRPr="00DA2B10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DA2B10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8505" w:type="dxa"/>
            <w:vAlign w:val="center"/>
          </w:tcPr>
          <w:p w14:paraId="5ABE2067" w14:textId="77777777" w:rsidR="0094041B" w:rsidRPr="00DA2B10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Feedback to the departmental team:</w:t>
            </w:r>
            <w:r w:rsidRPr="00DA2B10">
              <w:rPr>
                <w:rFonts w:ascii="Arial" w:hAnsi="Arial" w:cs="Arial"/>
                <w:sz w:val="21"/>
                <w:szCs w:val="21"/>
              </w:rPr>
              <w:tab/>
              <w:t>Summary, conclusions, and recommendations</w:t>
            </w:r>
          </w:p>
        </w:tc>
      </w:tr>
      <w:tr w:rsidR="0094041B" w:rsidRPr="00F51EB7" w14:paraId="0589910C" w14:textId="77777777" w:rsidTr="00F44C6E">
        <w:trPr>
          <w:trHeight w:val="567"/>
        </w:trPr>
        <w:tc>
          <w:tcPr>
            <w:tcW w:w="992" w:type="dxa"/>
            <w:shd w:val="clear" w:color="auto" w:fill="D9D9D9"/>
          </w:tcPr>
          <w:p w14:paraId="27283779" w14:textId="77777777" w:rsidR="0094041B" w:rsidRPr="00DA2B10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15.</w:t>
            </w:r>
            <w:r w:rsidR="00AD1186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8505" w:type="dxa"/>
            <w:shd w:val="clear" w:color="auto" w:fill="D9D9D9"/>
            <w:vAlign w:val="center"/>
          </w:tcPr>
          <w:p w14:paraId="4CE4EDF4" w14:textId="77777777" w:rsidR="0094041B" w:rsidRPr="00F51EB7" w:rsidRDefault="0094041B" w:rsidP="00F44C6E">
            <w:pPr>
              <w:spacing w:before="160" w:after="160"/>
              <w:rPr>
                <w:rFonts w:ascii="Arial" w:hAnsi="Arial" w:cs="Arial"/>
                <w:sz w:val="21"/>
                <w:szCs w:val="21"/>
              </w:rPr>
            </w:pPr>
            <w:r w:rsidRPr="00DA2B10">
              <w:rPr>
                <w:rFonts w:ascii="Arial" w:hAnsi="Arial" w:cs="Arial"/>
                <w:sz w:val="21"/>
                <w:szCs w:val="21"/>
              </w:rPr>
              <w:t>Close</w:t>
            </w:r>
          </w:p>
        </w:tc>
      </w:tr>
    </w:tbl>
    <w:p w14:paraId="098E1FF3" w14:textId="77777777" w:rsidR="0094041B" w:rsidRDefault="0094041B" w:rsidP="0094041B">
      <w:pPr>
        <w:spacing w:before="120" w:after="120"/>
        <w:rPr>
          <w:rFonts w:ascii="Arial" w:hAnsi="Arial" w:cs="Arial"/>
          <w:sz w:val="21"/>
          <w:szCs w:val="21"/>
        </w:rPr>
      </w:pPr>
    </w:p>
    <w:p w14:paraId="2C6C75A9" w14:textId="77777777" w:rsidR="00406A2B" w:rsidRDefault="00406A2B" w:rsidP="00A40A18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7EA99B4" w14:textId="77777777" w:rsidR="00406A2B" w:rsidRDefault="00406A2B" w:rsidP="00406A2B">
      <w:pPr>
        <w:pStyle w:val="Title"/>
        <w:jc w:val="left"/>
        <w:rPr>
          <w:rFonts w:ascii="Arial" w:hAnsi="Arial" w:cs="Arial"/>
          <w:b w:val="0"/>
          <w:i/>
          <w:sz w:val="20"/>
        </w:rPr>
      </w:pPr>
      <w:r w:rsidRPr="00DA2B10">
        <w:rPr>
          <w:rFonts w:ascii="Arial" w:hAnsi="Arial" w:cs="Arial"/>
          <w:b w:val="0"/>
          <w:i/>
          <w:sz w:val="20"/>
        </w:rPr>
        <w:t>Provisional timetable</w:t>
      </w:r>
      <w:r>
        <w:rPr>
          <w:rFonts w:ascii="Arial" w:hAnsi="Arial" w:cs="Arial"/>
          <w:b w:val="0"/>
          <w:i/>
          <w:sz w:val="20"/>
        </w:rPr>
        <w:t xml:space="preserve"> and suggestion of meetings. Subject to change depending on the requirements of the course(s) undergoing validation</w:t>
      </w:r>
      <w:r w:rsidRPr="00DA2B10">
        <w:rPr>
          <w:rFonts w:ascii="Arial" w:hAnsi="Arial" w:cs="Arial"/>
          <w:b w:val="0"/>
          <w:i/>
          <w:sz w:val="20"/>
        </w:rPr>
        <w:t xml:space="preserve"> (</w:t>
      </w:r>
      <w:r>
        <w:rPr>
          <w:rFonts w:ascii="Arial" w:hAnsi="Arial" w:cs="Arial"/>
          <w:b w:val="0"/>
          <w:i/>
          <w:sz w:val="20"/>
        </w:rPr>
        <w:t xml:space="preserve">agenda to be </w:t>
      </w:r>
      <w:r w:rsidRPr="00DA2B10">
        <w:rPr>
          <w:rFonts w:ascii="Arial" w:hAnsi="Arial" w:cs="Arial"/>
          <w:b w:val="0"/>
          <w:i/>
          <w:sz w:val="20"/>
        </w:rPr>
        <w:t xml:space="preserve">confirmed with the </w:t>
      </w:r>
      <w:r>
        <w:rPr>
          <w:rFonts w:ascii="Arial" w:hAnsi="Arial" w:cs="Arial"/>
          <w:b w:val="0"/>
          <w:i/>
          <w:sz w:val="20"/>
        </w:rPr>
        <w:t>C</w:t>
      </w:r>
      <w:r w:rsidRPr="00DA2B10">
        <w:rPr>
          <w:rFonts w:ascii="Arial" w:hAnsi="Arial" w:cs="Arial"/>
          <w:b w:val="0"/>
          <w:i/>
          <w:sz w:val="20"/>
        </w:rPr>
        <w:t>hair prior to each event</w:t>
      </w:r>
      <w:r>
        <w:rPr>
          <w:rFonts w:ascii="Arial" w:hAnsi="Arial" w:cs="Arial"/>
          <w:b w:val="0"/>
          <w:i/>
          <w:sz w:val="20"/>
        </w:rPr>
        <w:t xml:space="preserve">). </w:t>
      </w:r>
    </w:p>
    <w:p w14:paraId="5E1768E7" w14:textId="77777777" w:rsidR="00406A2B" w:rsidRDefault="00406A2B" w:rsidP="00A40A18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310BCA80" w14:textId="77777777" w:rsidR="00663164" w:rsidRDefault="00663164" w:rsidP="00A40A18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43204FF1" w14:textId="04B8651D" w:rsidR="00AF1E81" w:rsidRPr="009C0CA0" w:rsidRDefault="00AF1E81" w:rsidP="00A40A18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406A2B">
        <w:rPr>
          <w:rFonts w:ascii="Arial" w:hAnsi="Arial" w:cs="Arial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3"/>
      </w:tblGrid>
      <w:tr w:rsidR="00AF1E81" w:rsidRPr="009F37F8" w14:paraId="44E7B630" w14:textId="77777777" w:rsidTr="00F44C6E">
        <w:trPr>
          <w:trHeight w:val="289"/>
        </w:trPr>
        <w:tc>
          <w:tcPr>
            <w:tcW w:w="3256" w:type="dxa"/>
            <w:shd w:val="clear" w:color="auto" w:fill="auto"/>
            <w:vAlign w:val="center"/>
          </w:tcPr>
          <w:p w14:paraId="49A7AB37" w14:textId="77777777" w:rsidR="00AF1E81" w:rsidRPr="00F44C6E" w:rsidRDefault="00AF1E81" w:rsidP="00F44C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Document owner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40602E94" w14:textId="77777777" w:rsidR="00AF1E81" w:rsidRPr="00F44C6E" w:rsidRDefault="00AF1E81" w:rsidP="00F44C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sz w:val="20"/>
                <w:szCs w:val="20"/>
              </w:rPr>
              <w:t>Quality and Academic Development</w:t>
            </w:r>
          </w:p>
        </w:tc>
      </w:tr>
      <w:tr w:rsidR="00AF1E81" w:rsidRPr="009F37F8" w14:paraId="7F13038D" w14:textId="77777777" w:rsidTr="00F44C6E">
        <w:trPr>
          <w:trHeight w:val="289"/>
        </w:trPr>
        <w:tc>
          <w:tcPr>
            <w:tcW w:w="3256" w:type="dxa"/>
            <w:shd w:val="clear" w:color="auto" w:fill="auto"/>
            <w:vAlign w:val="center"/>
          </w:tcPr>
          <w:p w14:paraId="084521CA" w14:textId="77777777" w:rsidR="00AF1E81" w:rsidRPr="00F44C6E" w:rsidRDefault="00AF1E81" w:rsidP="00F44C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b/>
                <w:sz w:val="20"/>
                <w:szCs w:val="20"/>
              </w:rPr>
              <w:t>Document author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F2DE765" w14:textId="77777777" w:rsidR="00AF1E81" w:rsidRPr="00F44C6E" w:rsidRDefault="00AF1E81" w:rsidP="00F44C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sz w:val="20"/>
                <w:szCs w:val="20"/>
              </w:rPr>
              <w:t>Quality and Academic Development</w:t>
            </w:r>
          </w:p>
        </w:tc>
      </w:tr>
      <w:tr w:rsidR="00AF1E81" w:rsidRPr="009F37F8" w14:paraId="1D032D18" w14:textId="77777777" w:rsidTr="00F44C6E">
        <w:trPr>
          <w:trHeight w:val="289"/>
        </w:trPr>
        <w:tc>
          <w:tcPr>
            <w:tcW w:w="3256" w:type="dxa"/>
            <w:shd w:val="clear" w:color="auto" w:fill="auto"/>
            <w:vAlign w:val="center"/>
          </w:tcPr>
          <w:p w14:paraId="177C2DB7" w14:textId="77777777" w:rsidR="00AF1E81" w:rsidRPr="00F44C6E" w:rsidRDefault="00AF1E81" w:rsidP="00F44C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b/>
                <w:sz w:val="20"/>
                <w:szCs w:val="20"/>
              </w:rPr>
              <w:t>Document last reviewed by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11F271C4" w14:textId="77777777" w:rsidR="00AF1E81" w:rsidRPr="00F44C6E" w:rsidRDefault="00AF1E81" w:rsidP="00F44C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sz w:val="20"/>
                <w:szCs w:val="20"/>
              </w:rPr>
              <w:t xml:space="preserve">Aminah Suhail, </w:t>
            </w:r>
            <w:r w:rsidR="002A0AF6">
              <w:rPr>
                <w:rFonts w:ascii="Arial" w:eastAsia="Calibri" w:hAnsi="Arial" w:cs="Arial"/>
                <w:sz w:val="20"/>
                <w:szCs w:val="20"/>
              </w:rPr>
              <w:t>Quality and Academic Development Manager</w:t>
            </w:r>
          </w:p>
        </w:tc>
      </w:tr>
      <w:tr w:rsidR="00AF1E81" w:rsidRPr="009F37F8" w14:paraId="6AC2DE4B" w14:textId="77777777" w:rsidTr="00F44C6E">
        <w:trPr>
          <w:trHeight w:val="289"/>
        </w:trPr>
        <w:tc>
          <w:tcPr>
            <w:tcW w:w="3256" w:type="dxa"/>
            <w:shd w:val="clear" w:color="auto" w:fill="auto"/>
            <w:vAlign w:val="center"/>
          </w:tcPr>
          <w:p w14:paraId="1DE5B0BC" w14:textId="77777777" w:rsidR="00AF1E81" w:rsidRPr="00F44C6E" w:rsidRDefault="00AF1E81" w:rsidP="00F44C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b/>
                <w:sz w:val="20"/>
                <w:szCs w:val="20"/>
              </w:rPr>
              <w:t>Date last reviewed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0FB9ECEC" w14:textId="06894A29" w:rsidR="00AF1E81" w:rsidRPr="00F44C6E" w:rsidRDefault="00663164" w:rsidP="00F44C6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August 2024</w:t>
            </w:r>
          </w:p>
        </w:tc>
      </w:tr>
      <w:tr w:rsidR="00AF1E81" w:rsidRPr="009F37F8" w14:paraId="37C6DBE3" w14:textId="77777777" w:rsidTr="00F44C6E">
        <w:trPr>
          <w:trHeight w:val="289"/>
        </w:trPr>
        <w:tc>
          <w:tcPr>
            <w:tcW w:w="3256" w:type="dxa"/>
            <w:shd w:val="clear" w:color="auto" w:fill="auto"/>
            <w:vAlign w:val="center"/>
          </w:tcPr>
          <w:p w14:paraId="50D6C4CD" w14:textId="77777777" w:rsidR="00AF1E81" w:rsidRPr="00F44C6E" w:rsidRDefault="00AF1E81" w:rsidP="00F44C6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b/>
                <w:sz w:val="20"/>
                <w:szCs w:val="20"/>
              </w:rPr>
              <w:t>Review frequency</w:t>
            </w:r>
          </w:p>
        </w:tc>
        <w:tc>
          <w:tcPr>
            <w:tcW w:w="6373" w:type="dxa"/>
            <w:shd w:val="clear" w:color="auto" w:fill="auto"/>
            <w:vAlign w:val="center"/>
          </w:tcPr>
          <w:p w14:paraId="5A48D958" w14:textId="77777777" w:rsidR="00AF1E81" w:rsidRPr="00F44C6E" w:rsidRDefault="00AF1E81" w:rsidP="00F44C6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4C6E">
              <w:rPr>
                <w:rFonts w:ascii="Arial" w:eastAsia="Calibri" w:hAnsi="Arial" w:cs="Arial"/>
                <w:sz w:val="20"/>
                <w:szCs w:val="20"/>
              </w:rPr>
              <w:t>Annually</w:t>
            </w:r>
          </w:p>
        </w:tc>
      </w:tr>
    </w:tbl>
    <w:p w14:paraId="62EE61EA" w14:textId="77777777" w:rsidR="00A40A18" w:rsidRPr="009C0CA0" w:rsidRDefault="00A40A18" w:rsidP="00A40A18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sectPr w:rsidR="00A40A18" w:rsidRPr="009C0CA0" w:rsidSect="00A5298C">
      <w:headerReference w:type="default" r:id="rId8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5A2B" w14:textId="77777777" w:rsidR="00171CB9" w:rsidRDefault="00171CB9" w:rsidP="004A7BB6">
      <w:r>
        <w:separator/>
      </w:r>
    </w:p>
  </w:endnote>
  <w:endnote w:type="continuationSeparator" w:id="0">
    <w:p w14:paraId="0B306152" w14:textId="77777777" w:rsidR="00171CB9" w:rsidRDefault="00171CB9" w:rsidP="004A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160A0" w14:textId="77777777" w:rsidR="00171CB9" w:rsidRDefault="00171CB9" w:rsidP="004A7BB6">
      <w:r>
        <w:separator/>
      </w:r>
    </w:p>
  </w:footnote>
  <w:footnote w:type="continuationSeparator" w:id="0">
    <w:p w14:paraId="35D1ADAD" w14:textId="77777777" w:rsidR="00171CB9" w:rsidRDefault="00171CB9" w:rsidP="004A7BB6">
      <w:r>
        <w:continuationSeparator/>
      </w:r>
    </w:p>
  </w:footnote>
  <w:footnote w:id="1">
    <w:p w14:paraId="432092C6" w14:textId="77777777" w:rsidR="00AD76E0" w:rsidRDefault="00AD76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D76E0">
          <w:rPr>
            <w:rStyle w:val="Hyperlink"/>
            <w:rFonts w:ascii="Arial" w:hAnsi="Arial" w:cs="Arial"/>
          </w:rPr>
          <w:t>Guidance</w:t>
        </w:r>
      </w:hyperlink>
      <w:r>
        <w:rPr>
          <w:rFonts w:ascii="Arial" w:hAnsi="Arial" w:cs="Arial"/>
        </w:rPr>
        <w:t xml:space="preserve"> on internal and external reference points.</w:t>
      </w:r>
    </w:p>
  </w:footnote>
  <w:footnote w:id="2">
    <w:p w14:paraId="53AB9576" w14:textId="77777777" w:rsidR="00244BA4" w:rsidRDefault="00244BA4" w:rsidP="00244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D76E0">
          <w:rPr>
            <w:rStyle w:val="Hyperlink"/>
            <w:rFonts w:ascii="Arial" w:hAnsi="Arial" w:cs="Arial"/>
          </w:rPr>
          <w:t>Guidance</w:t>
        </w:r>
      </w:hyperlink>
      <w:r>
        <w:rPr>
          <w:rFonts w:ascii="Arial" w:hAnsi="Arial" w:cs="Arial"/>
        </w:rPr>
        <w:t xml:space="preserve"> on internal and external reference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3B86" w14:textId="64E7A24C" w:rsidR="00A560C5" w:rsidRDefault="00D406B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E46C6E" wp14:editId="49A1F2AD">
          <wp:simplePos x="0" y="0"/>
          <wp:positionH relativeFrom="column">
            <wp:posOffset>-269875</wp:posOffset>
          </wp:positionH>
          <wp:positionV relativeFrom="paragraph">
            <wp:posOffset>11430</wp:posOffset>
          </wp:positionV>
          <wp:extent cx="1479550" cy="539750"/>
          <wp:effectExtent l="0" t="0" r="0" b="0"/>
          <wp:wrapNone/>
          <wp:docPr id="1" name="Picture 1" descr="Essex logo black U:B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sex logo black U:B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67A7"/>
    <w:multiLevelType w:val="hybridMultilevel"/>
    <w:tmpl w:val="7DF0D1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B67E4"/>
    <w:multiLevelType w:val="hybridMultilevel"/>
    <w:tmpl w:val="FE22098C"/>
    <w:lvl w:ilvl="0" w:tplc="A412DB34">
      <w:start w:val="1"/>
      <w:numFmt w:val="decimal"/>
      <w:lvlText w:val="E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59FA"/>
    <w:multiLevelType w:val="hybridMultilevel"/>
    <w:tmpl w:val="05748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4072C"/>
    <w:multiLevelType w:val="hybridMultilevel"/>
    <w:tmpl w:val="B5D0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33A"/>
    <w:multiLevelType w:val="hybridMultilevel"/>
    <w:tmpl w:val="01D8F6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221FB"/>
    <w:multiLevelType w:val="hybridMultilevel"/>
    <w:tmpl w:val="F85EE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7790023">
    <w:abstractNumId w:val="5"/>
  </w:num>
  <w:num w:numId="2" w16cid:durableId="1596741393">
    <w:abstractNumId w:val="3"/>
  </w:num>
  <w:num w:numId="3" w16cid:durableId="1907496534">
    <w:abstractNumId w:val="2"/>
  </w:num>
  <w:num w:numId="4" w16cid:durableId="92552137">
    <w:abstractNumId w:val="0"/>
  </w:num>
  <w:num w:numId="5" w16cid:durableId="1131635280">
    <w:abstractNumId w:val="1"/>
  </w:num>
  <w:num w:numId="6" w16cid:durableId="1391004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7"/>
    <w:rsid w:val="000D1CF1"/>
    <w:rsid w:val="000E0E94"/>
    <w:rsid w:val="00105C5D"/>
    <w:rsid w:val="00161C60"/>
    <w:rsid w:val="00164C25"/>
    <w:rsid w:val="00171CB9"/>
    <w:rsid w:val="001941E8"/>
    <w:rsid w:val="001C06D4"/>
    <w:rsid w:val="001E13AB"/>
    <w:rsid w:val="00244BA4"/>
    <w:rsid w:val="00293D7D"/>
    <w:rsid w:val="002A0AF6"/>
    <w:rsid w:val="002E314A"/>
    <w:rsid w:val="002E67F9"/>
    <w:rsid w:val="00314A4F"/>
    <w:rsid w:val="0033100D"/>
    <w:rsid w:val="003B2B48"/>
    <w:rsid w:val="003D1DE5"/>
    <w:rsid w:val="003F1196"/>
    <w:rsid w:val="00406A2B"/>
    <w:rsid w:val="00434400"/>
    <w:rsid w:val="00460A9D"/>
    <w:rsid w:val="00467FD2"/>
    <w:rsid w:val="004A7BB6"/>
    <w:rsid w:val="005118DF"/>
    <w:rsid w:val="0055410B"/>
    <w:rsid w:val="00557072"/>
    <w:rsid w:val="00562EC7"/>
    <w:rsid w:val="0057434E"/>
    <w:rsid w:val="00585EEF"/>
    <w:rsid w:val="005B76E9"/>
    <w:rsid w:val="005C019D"/>
    <w:rsid w:val="005C4A53"/>
    <w:rsid w:val="005D610E"/>
    <w:rsid w:val="005E41D5"/>
    <w:rsid w:val="0062060F"/>
    <w:rsid w:val="00647FC7"/>
    <w:rsid w:val="00663164"/>
    <w:rsid w:val="006661DD"/>
    <w:rsid w:val="00685D8A"/>
    <w:rsid w:val="006B52C9"/>
    <w:rsid w:val="006D62CE"/>
    <w:rsid w:val="006E58B6"/>
    <w:rsid w:val="006E5DD9"/>
    <w:rsid w:val="007066F2"/>
    <w:rsid w:val="0070747C"/>
    <w:rsid w:val="00721CA5"/>
    <w:rsid w:val="00794ABA"/>
    <w:rsid w:val="007B7AE5"/>
    <w:rsid w:val="008358DD"/>
    <w:rsid w:val="00835BF1"/>
    <w:rsid w:val="008363BD"/>
    <w:rsid w:val="00842A09"/>
    <w:rsid w:val="008A596F"/>
    <w:rsid w:val="008C31D4"/>
    <w:rsid w:val="008D02DC"/>
    <w:rsid w:val="008D5D7B"/>
    <w:rsid w:val="008D7EE5"/>
    <w:rsid w:val="008F7217"/>
    <w:rsid w:val="009177F2"/>
    <w:rsid w:val="0094041B"/>
    <w:rsid w:val="0095771B"/>
    <w:rsid w:val="00986972"/>
    <w:rsid w:val="009A7039"/>
    <w:rsid w:val="009C0CA0"/>
    <w:rsid w:val="009E3635"/>
    <w:rsid w:val="00A40A18"/>
    <w:rsid w:val="00A5298C"/>
    <w:rsid w:val="00A54E6C"/>
    <w:rsid w:val="00A560C5"/>
    <w:rsid w:val="00A658ED"/>
    <w:rsid w:val="00A95EFD"/>
    <w:rsid w:val="00AA51A4"/>
    <w:rsid w:val="00AD1186"/>
    <w:rsid w:val="00AD2065"/>
    <w:rsid w:val="00AD76E0"/>
    <w:rsid w:val="00AF1E81"/>
    <w:rsid w:val="00B07C47"/>
    <w:rsid w:val="00B21988"/>
    <w:rsid w:val="00B33249"/>
    <w:rsid w:val="00B51CEF"/>
    <w:rsid w:val="00B52D79"/>
    <w:rsid w:val="00BA3110"/>
    <w:rsid w:val="00BD1E0D"/>
    <w:rsid w:val="00C213D4"/>
    <w:rsid w:val="00C228EB"/>
    <w:rsid w:val="00C67646"/>
    <w:rsid w:val="00CB7079"/>
    <w:rsid w:val="00D15662"/>
    <w:rsid w:val="00D357D0"/>
    <w:rsid w:val="00D406B0"/>
    <w:rsid w:val="00D42273"/>
    <w:rsid w:val="00D47995"/>
    <w:rsid w:val="00D57EBC"/>
    <w:rsid w:val="00D904F1"/>
    <w:rsid w:val="00DA2B10"/>
    <w:rsid w:val="00DB12D5"/>
    <w:rsid w:val="00DB2F52"/>
    <w:rsid w:val="00E263EF"/>
    <w:rsid w:val="00EA1AA8"/>
    <w:rsid w:val="00F10818"/>
    <w:rsid w:val="00F26CF6"/>
    <w:rsid w:val="00F44C6E"/>
    <w:rsid w:val="00F51EB7"/>
    <w:rsid w:val="00F95F49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FC1EF"/>
  <w15:chartTrackingRefBased/>
  <w15:docId w15:val="{D0BC5726-A4BC-4B65-A483-2155A280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AB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94ABA"/>
    <w:pPr>
      <w:spacing w:before="120" w:after="120"/>
      <w:jc w:val="center"/>
      <w:outlineLvl w:val="0"/>
    </w:pPr>
    <w:rPr>
      <w:b/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A7BB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A7BB6"/>
    <w:rPr>
      <w:lang w:eastAsia="en-US"/>
    </w:rPr>
  </w:style>
  <w:style w:type="character" w:styleId="FootnoteReference">
    <w:name w:val="footnote reference"/>
    <w:semiHidden/>
    <w:unhideWhenUsed/>
    <w:rsid w:val="004A7BB6"/>
    <w:rPr>
      <w:vertAlign w:val="superscript"/>
    </w:rPr>
  </w:style>
  <w:style w:type="table" w:styleId="TableGrid">
    <w:name w:val="Table Grid"/>
    <w:basedOn w:val="TableNormal"/>
    <w:uiPriority w:val="59"/>
    <w:rsid w:val="00A40A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0A1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560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60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60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60C5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94041B"/>
    <w:rPr>
      <w:b/>
      <w:sz w:val="28"/>
      <w:lang w:eastAsia="en-US"/>
    </w:rPr>
  </w:style>
  <w:style w:type="character" w:styleId="Hyperlink">
    <w:name w:val="Hyperlink"/>
    <w:uiPriority w:val="99"/>
    <w:unhideWhenUsed/>
    <w:rsid w:val="007B7AE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B7A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sex.ac.uk/-/media/documents/directories/academic-section/academic-standards-and-quality/guidance-on-internal-and-external-reference-points.docx" TargetMode="External"/><Relationship Id="rId1" Type="http://schemas.openxmlformats.org/officeDocument/2006/relationships/hyperlink" Target="https://www.essex.ac.uk/-/media/documents/directories/academic-section/academic-standards-and-quality/guidance-on-internal-and-external-reference-point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C2DC-77BC-4BAB-A349-ADD331F5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DEGREE FOR ASSOCIATE PRACTITIONERS PROGRAMMES</vt:lpstr>
    </vt:vector>
  </TitlesOfParts>
  <Company>University of Essex</Company>
  <LinksUpToDate>false</LinksUpToDate>
  <CharactersWithSpaces>4516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https://www.essex.ac.uk/-/media/documents/directories/academic-section/academic-standards-and-quality/guidance-on-internal-and-external-reference-points.docx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https://www.essex.ac.uk/-/media/documents/directories/academic-section/academic-standards-and-quality/guidance-on-internal-and-external-reference-points.docx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Agenda Template</dc:title>
  <dc:subject/>
  <dc:creator>bmorr</dc:creator>
  <cp:keywords>Validation Agenda Template</cp:keywords>
  <cp:lastModifiedBy>Suhail, Aminah</cp:lastModifiedBy>
  <cp:revision>8</cp:revision>
  <dcterms:created xsi:type="dcterms:W3CDTF">2023-09-11T10:51:00Z</dcterms:created>
  <dcterms:modified xsi:type="dcterms:W3CDTF">2024-08-05T09:23:00Z</dcterms:modified>
</cp:coreProperties>
</file>