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7667"/>
        <w:gridCol w:w="2799"/>
      </w:tblGrid>
      <w:tr w:rsidR="003B185E" w:rsidRPr="000854EE" w14:paraId="43C9508C" w14:textId="77777777" w:rsidTr="00215F3F">
        <w:trPr>
          <w:trHeight w:hRule="exact" w:val="1950"/>
        </w:trPr>
        <w:tc>
          <w:tcPr>
            <w:tcW w:w="3663" w:type="pct"/>
            <w:tcBorders>
              <w:top w:val="nil"/>
              <w:left w:val="nil"/>
              <w:bottom w:val="nil"/>
              <w:right w:val="nil"/>
            </w:tcBorders>
            <w:shd w:val="clear" w:color="auto" w:fill="215868" w:themeFill="accent5" w:themeFillShade="80"/>
            <w:vAlign w:val="center"/>
          </w:tcPr>
          <w:p w14:paraId="3F5130DD" w14:textId="69900068" w:rsidR="003B185E" w:rsidRPr="000854EE" w:rsidRDefault="000854EE" w:rsidP="003B185E">
            <w:pPr>
              <w:rPr>
                <w:rFonts w:ascii="Arial" w:eastAsia="Arial" w:hAnsi="Arial" w:cs="Arial"/>
                <w:b/>
                <w:bCs/>
                <w:color w:val="FFFFFF"/>
                <w:sz w:val="64"/>
                <w:szCs w:val="64"/>
              </w:rPr>
            </w:pPr>
            <w:r w:rsidRPr="000854EE">
              <w:rPr>
                <w:rFonts w:ascii="Arial" w:eastAsia="Arial" w:hAnsi="Arial" w:cs="Arial"/>
                <w:b/>
                <w:bCs/>
                <w:color w:val="FFFFFF"/>
                <w:sz w:val="64"/>
                <w:szCs w:val="64"/>
              </w:rPr>
              <w:t>Qualifier Approval Form</w:t>
            </w:r>
          </w:p>
        </w:tc>
        <w:tc>
          <w:tcPr>
            <w:tcW w:w="1337" w:type="pct"/>
            <w:tcBorders>
              <w:top w:val="nil"/>
              <w:left w:val="nil"/>
              <w:bottom w:val="nil"/>
              <w:right w:val="nil"/>
            </w:tcBorders>
            <w:shd w:val="clear" w:color="auto" w:fill="215868" w:themeFill="accent5" w:themeFillShade="80"/>
          </w:tcPr>
          <w:p w14:paraId="28CC619B" w14:textId="77777777" w:rsidR="003B185E" w:rsidRPr="000854EE" w:rsidRDefault="003B185E" w:rsidP="003B185E">
            <w:pPr>
              <w:spacing w:before="120" w:after="120"/>
              <w:jc w:val="right"/>
              <w:rPr>
                <w:rFonts w:ascii="Arial" w:eastAsia="Arial" w:hAnsi="Arial" w:cs="Arial"/>
                <w:sz w:val="80"/>
                <w:szCs w:val="80"/>
              </w:rPr>
            </w:pPr>
            <w:r w:rsidRPr="000854EE">
              <w:rPr>
                <w:rFonts w:ascii="Arial" w:hAnsi="Arial" w:cs="Arial"/>
                <w:noProof/>
              </w:rPr>
              <w:drawing>
                <wp:inline distT="0" distB="0" distL="0" distR="0" wp14:anchorId="6DF92C0E" wp14:editId="2FEDAE8D">
                  <wp:extent cx="1310092" cy="1373550"/>
                  <wp:effectExtent l="0" t="0" r="4445"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8">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flipV="1">
                            <a:off x="0" y="0"/>
                            <a:ext cx="1310092" cy="1373550"/>
                          </a:xfrm>
                          <a:prstGeom prst="rect">
                            <a:avLst/>
                          </a:prstGeom>
                        </pic:spPr>
                      </pic:pic>
                    </a:graphicData>
                  </a:graphic>
                </wp:inline>
              </w:drawing>
            </w:r>
          </w:p>
        </w:tc>
      </w:tr>
      <w:tr w:rsidR="003B185E" w:rsidRPr="000854EE" w14:paraId="06F50297" w14:textId="77777777" w:rsidTr="62076B77">
        <w:trPr>
          <w:cantSplit/>
          <w:trHeight w:hRule="exact" w:val="170"/>
        </w:trPr>
        <w:tc>
          <w:tcPr>
            <w:tcW w:w="5000" w:type="pct"/>
            <w:gridSpan w:val="2"/>
            <w:tcBorders>
              <w:top w:val="nil"/>
              <w:left w:val="nil"/>
              <w:bottom w:val="nil"/>
              <w:right w:val="nil"/>
            </w:tcBorders>
          </w:tcPr>
          <w:p w14:paraId="1D23F183" w14:textId="77777777" w:rsidR="003B185E" w:rsidRPr="000854EE" w:rsidRDefault="003B185E" w:rsidP="003B185E">
            <w:pPr>
              <w:spacing w:after="240"/>
              <w:rPr>
                <w:rFonts w:ascii="Arial" w:eastAsia="Arial" w:hAnsi="Arial" w:cs="Arial"/>
                <w:sz w:val="20"/>
              </w:rPr>
            </w:pPr>
          </w:p>
        </w:tc>
      </w:tr>
      <w:tr w:rsidR="003B185E" w:rsidRPr="000854EE" w14:paraId="0A0F1DC6" w14:textId="77777777" w:rsidTr="00215F3F">
        <w:trPr>
          <w:trHeight w:hRule="exact" w:val="567"/>
        </w:trPr>
        <w:tc>
          <w:tcPr>
            <w:tcW w:w="5000" w:type="pct"/>
            <w:gridSpan w:val="2"/>
            <w:tcBorders>
              <w:top w:val="nil"/>
              <w:left w:val="nil"/>
              <w:bottom w:val="nil"/>
              <w:right w:val="nil"/>
            </w:tcBorders>
            <w:shd w:val="clear" w:color="auto" w:fill="215868" w:themeFill="accent5" w:themeFillShade="80"/>
            <w:vAlign w:val="center"/>
          </w:tcPr>
          <w:p w14:paraId="0070FFB9" w14:textId="491C8F9B" w:rsidR="003B185E" w:rsidRPr="000854EE" w:rsidRDefault="000854EE" w:rsidP="003B185E">
            <w:pPr>
              <w:rPr>
                <w:rFonts w:ascii="Arial" w:eastAsia="Arial" w:hAnsi="Arial" w:cs="Arial"/>
                <w:b/>
                <w:color w:val="404040"/>
                <w:sz w:val="36"/>
                <w:szCs w:val="36"/>
              </w:rPr>
            </w:pPr>
            <w:r>
              <w:rPr>
                <w:rFonts w:ascii="Arial" w:eastAsia="Arial" w:hAnsi="Arial" w:cs="Arial"/>
                <w:b/>
                <w:color w:val="FFFFFF" w:themeColor="background1"/>
                <w:sz w:val="36"/>
                <w:szCs w:val="36"/>
              </w:rPr>
              <w:t>Wh</w:t>
            </w:r>
            <w:r w:rsidR="0091598D">
              <w:rPr>
                <w:rFonts w:ascii="Arial" w:eastAsia="Arial" w:hAnsi="Arial" w:cs="Arial"/>
                <w:b/>
                <w:color w:val="FFFFFF" w:themeColor="background1"/>
                <w:sz w:val="36"/>
                <w:szCs w:val="36"/>
              </w:rPr>
              <w:t>at is a qualifier?</w:t>
            </w:r>
          </w:p>
        </w:tc>
      </w:tr>
    </w:tbl>
    <w:p w14:paraId="2450DCC6" w14:textId="2C62B3C9" w:rsidR="000854EE" w:rsidRPr="00971E8A" w:rsidRDefault="2EC7A28E" w:rsidP="003B185E">
      <w:pPr>
        <w:spacing w:before="120" w:after="240" w:line="240" w:lineRule="auto"/>
        <w:rPr>
          <w:rFonts w:ascii="Arial" w:eastAsia="Arial" w:hAnsi="Arial" w:cs="Arial"/>
          <w:color w:val="262626" w:themeColor="text1" w:themeTint="D9"/>
        </w:rPr>
      </w:pPr>
      <w:r w:rsidRPr="00971E8A">
        <w:rPr>
          <w:rFonts w:ascii="Arial" w:eastAsia="Arial" w:hAnsi="Arial" w:cs="Arial"/>
          <w:b/>
          <w:bCs/>
          <w:color w:val="262626" w:themeColor="text1" w:themeTint="D9"/>
        </w:rPr>
        <w:t>A qualifier is a combination of modules that students can take that lead to a different course title being awarded by the Board of Examiners</w:t>
      </w:r>
      <w:r w:rsidRPr="00971E8A">
        <w:rPr>
          <w:rFonts w:ascii="Arial" w:eastAsia="Arial" w:hAnsi="Arial" w:cs="Arial"/>
          <w:color w:val="262626" w:themeColor="text1" w:themeTint="D9"/>
        </w:rPr>
        <w:t xml:space="preserve">. For example, if students on the BA Liberal Arts take a defined number of credits in </w:t>
      </w:r>
      <w:proofErr w:type="gramStart"/>
      <w:r w:rsidRPr="00971E8A">
        <w:rPr>
          <w:rFonts w:ascii="Arial" w:eastAsia="Arial" w:hAnsi="Arial" w:cs="Arial"/>
          <w:color w:val="262626" w:themeColor="text1" w:themeTint="D9"/>
        </w:rPr>
        <w:t>Politics</w:t>
      </w:r>
      <w:proofErr w:type="gramEnd"/>
      <w:r w:rsidRPr="00971E8A">
        <w:rPr>
          <w:rFonts w:ascii="Arial" w:eastAsia="Arial" w:hAnsi="Arial" w:cs="Arial"/>
          <w:color w:val="262626" w:themeColor="text1" w:themeTint="D9"/>
        </w:rPr>
        <w:t xml:space="preserve"> they can opt in to be awarded a BA Liberal Arts (Politics). Qualifiers are typically awarded by an Exam Board at the end of the final year.</w:t>
      </w:r>
    </w:p>
    <w:p w14:paraId="3B9748FA" w14:textId="5A536F4F" w:rsidR="12A65EDE" w:rsidRPr="00971E8A" w:rsidRDefault="12A65EDE" w:rsidP="12A65EDE">
      <w:pPr>
        <w:spacing w:before="120" w:after="240" w:line="240" w:lineRule="auto"/>
        <w:rPr>
          <w:rFonts w:ascii="Arial" w:eastAsia="Arial" w:hAnsi="Arial" w:cs="Arial"/>
          <w:color w:val="262626" w:themeColor="text1" w:themeTint="D9"/>
        </w:rPr>
      </w:pPr>
      <w:r w:rsidRPr="00971E8A">
        <w:rPr>
          <w:rFonts w:ascii="Arial" w:eastAsia="Arial" w:hAnsi="Arial" w:cs="Arial"/>
          <w:b/>
          <w:bCs/>
          <w:color w:val="262626" w:themeColor="text1" w:themeTint="D9"/>
        </w:rPr>
        <w:t>Qualifiers appear in brackets after the master course title</w:t>
      </w:r>
      <w:r w:rsidRPr="00971E8A">
        <w:rPr>
          <w:rFonts w:ascii="Arial" w:eastAsia="Arial" w:hAnsi="Arial" w:cs="Arial"/>
          <w:color w:val="262626" w:themeColor="text1" w:themeTint="D9"/>
        </w:rPr>
        <w:t>. Qualifiers follow the same rules as our existing course titles; they cannot contain ampersands or abbreviations.</w:t>
      </w:r>
    </w:p>
    <w:p w14:paraId="3A62D991" w14:textId="1E34E711" w:rsidR="000854EE" w:rsidRPr="00971E8A" w:rsidRDefault="4B1B038B" w:rsidP="003B185E">
      <w:pPr>
        <w:spacing w:before="120" w:after="240" w:line="240" w:lineRule="auto"/>
        <w:rPr>
          <w:rFonts w:ascii="Arial" w:eastAsia="Arial" w:hAnsi="Arial" w:cs="Arial"/>
          <w:b/>
          <w:bCs/>
          <w:color w:val="262626" w:themeColor="text1" w:themeTint="D9"/>
        </w:rPr>
      </w:pPr>
      <w:r w:rsidRPr="00971E8A">
        <w:rPr>
          <w:rFonts w:ascii="Arial" w:eastAsia="Arial" w:hAnsi="Arial" w:cs="Arial"/>
          <w:color w:val="262626" w:themeColor="text1" w:themeTint="D9"/>
        </w:rPr>
        <w:t xml:space="preserve">Whilst these qualifiers can be advertised to students, </w:t>
      </w:r>
      <w:r w:rsidRPr="00971E8A">
        <w:rPr>
          <w:rFonts w:ascii="Arial" w:eastAsia="Arial" w:hAnsi="Arial" w:cs="Arial"/>
          <w:b/>
          <w:bCs/>
          <w:color w:val="262626" w:themeColor="text1" w:themeTint="D9"/>
        </w:rPr>
        <w:t>students are not directly enrolled onto a qualifier and have to ‘opt in’ to have the qualifier added to their course title</w:t>
      </w:r>
      <w:r w:rsidRPr="00971E8A">
        <w:rPr>
          <w:rFonts w:ascii="Arial" w:eastAsia="Arial" w:hAnsi="Arial" w:cs="Arial"/>
          <w:color w:val="262626" w:themeColor="text1" w:themeTint="D9"/>
        </w:rPr>
        <w:t xml:space="preserve"> </w:t>
      </w:r>
      <w:r w:rsidRPr="00971E8A">
        <w:rPr>
          <w:rFonts w:ascii="Arial" w:eastAsia="Arial" w:hAnsi="Arial" w:cs="Arial"/>
          <w:b/>
          <w:bCs/>
          <w:color w:val="262626" w:themeColor="text1" w:themeTint="D9"/>
        </w:rPr>
        <w:t xml:space="preserve">via </w:t>
      </w:r>
      <w:proofErr w:type="spellStart"/>
      <w:r w:rsidRPr="00971E8A">
        <w:rPr>
          <w:rFonts w:ascii="Arial" w:eastAsia="Arial" w:hAnsi="Arial" w:cs="Arial"/>
          <w:b/>
          <w:bCs/>
          <w:color w:val="262626" w:themeColor="text1" w:themeTint="D9"/>
        </w:rPr>
        <w:t>eNROL</w:t>
      </w:r>
      <w:proofErr w:type="spellEnd"/>
      <w:r w:rsidRPr="00971E8A">
        <w:rPr>
          <w:rFonts w:ascii="Arial" w:eastAsia="Arial" w:hAnsi="Arial" w:cs="Arial"/>
          <w:color w:val="262626" w:themeColor="text1" w:themeTint="D9"/>
        </w:rPr>
        <w:t xml:space="preserve">. In the above example, students would be enrolled onto the master course associated with the qualifier, BA Liberal Arts. </w:t>
      </w:r>
      <w:r w:rsidRPr="00971E8A">
        <w:rPr>
          <w:rFonts w:ascii="Arial" w:eastAsia="Arial" w:hAnsi="Arial" w:cs="Arial"/>
          <w:b/>
          <w:bCs/>
          <w:color w:val="262626" w:themeColor="text1" w:themeTint="D9"/>
        </w:rPr>
        <w:t>There must be a master course title available</w:t>
      </w:r>
      <w:r w:rsidRPr="00971E8A">
        <w:rPr>
          <w:rFonts w:ascii="Arial" w:eastAsia="Arial" w:hAnsi="Arial" w:cs="Arial"/>
          <w:color w:val="262626" w:themeColor="text1" w:themeTint="D9"/>
        </w:rPr>
        <w:t xml:space="preserve"> </w:t>
      </w:r>
      <w:r w:rsidRPr="00971E8A">
        <w:rPr>
          <w:rFonts w:ascii="Arial" w:eastAsia="Arial" w:hAnsi="Arial" w:cs="Arial"/>
          <w:b/>
          <w:bCs/>
          <w:color w:val="262626" w:themeColor="text1" w:themeTint="D9"/>
        </w:rPr>
        <w:t>which does not include the qualifier.</w:t>
      </w:r>
    </w:p>
    <w:p w14:paraId="72C71A99" w14:textId="2B862842" w:rsidR="000854EE" w:rsidRPr="00971E8A" w:rsidRDefault="4B1B038B" w:rsidP="003B185E">
      <w:pPr>
        <w:spacing w:before="120" w:after="240" w:line="240" w:lineRule="auto"/>
        <w:rPr>
          <w:rFonts w:ascii="Arial" w:eastAsia="Arial" w:hAnsi="Arial" w:cs="Arial"/>
          <w:color w:val="262626" w:themeColor="text1" w:themeTint="D9"/>
        </w:rPr>
      </w:pPr>
      <w:r w:rsidRPr="00971E8A">
        <w:rPr>
          <w:rFonts w:ascii="Arial" w:eastAsia="Arial" w:hAnsi="Arial" w:cs="Arial"/>
          <w:color w:val="262626" w:themeColor="text1" w:themeTint="D9"/>
        </w:rPr>
        <w:t xml:space="preserve">If you wish for students to be admitted directly onto the different title, then this is an </w:t>
      </w:r>
      <w:r w:rsidRPr="00971E8A">
        <w:rPr>
          <w:rFonts w:ascii="Arial" w:eastAsia="Arial" w:hAnsi="Arial" w:cs="Arial"/>
          <w:b/>
          <w:bCs/>
          <w:color w:val="262626" w:themeColor="text1" w:themeTint="D9"/>
        </w:rPr>
        <w:t>admitting pathway</w:t>
      </w:r>
      <w:r w:rsidRPr="00971E8A">
        <w:rPr>
          <w:rFonts w:ascii="Arial" w:eastAsia="Arial" w:hAnsi="Arial" w:cs="Arial"/>
          <w:color w:val="262626" w:themeColor="text1" w:themeTint="D9"/>
        </w:rPr>
        <w:t xml:space="preserve"> and would need to go through the new course approval process. Students would then need to submit change of course requests if they wished to receive a different course title.</w:t>
      </w:r>
    </w:p>
    <w:p w14:paraId="4BC0B26E" w14:textId="0BD78BE3" w:rsidR="00FB4D05" w:rsidRPr="00971E8A" w:rsidRDefault="4B1B038B" w:rsidP="003B185E">
      <w:pPr>
        <w:spacing w:before="120" w:after="240" w:line="240" w:lineRule="auto"/>
        <w:rPr>
          <w:rFonts w:ascii="Arial" w:eastAsia="Arial" w:hAnsi="Arial" w:cs="Arial"/>
          <w:color w:val="262626" w:themeColor="text1" w:themeTint="D9"/>
        </w:rPr>
      </w:pPr>
      <w:r w:rsidRPr="00971E8A">
        <w:rPr>
          <w:rFonts w:ascii="Arial" w:eastAsia="Arial" w:hAnsi="Arial" w:cs="Arial"/>
          <w:color w:val="262626" w:themeColor="text1" w:themeTint="D9"/>
        </w:rPr>
        <w:t xml:space="preserve">Generally, </w:t>
      </w:r>
      <w:r w:rsidRPr="00971E8A">
        <w:rPr>
          <w:rFonts w:ascii="Arial" w:eastAsia="Arial" w:hAnsi="Arial" w:cs="Arial"/>
          <w:b/>
          <w:bCs/>
          <w:color w:val="262626" w:themeColor="text1" w:themeTint="D9"/>
        </w:rPr>
        <w:t>learning outcomes will not change for qualifiers</w:t>
      </w:r>
      <w:r w:rsidRPr="00971E8A">
        <w:rPr>
          <w:rFonts w:ascii="Arial" w:eastAsia="Arial" w:hAnsi="Arial" w:cs="Arial"/>
          <w:color w:val="262626" w:themeColor="text1" w:themeTint="D9"/>
        </w:rPr>
        <w:t>. Rather, qualifiers are highlighting that a student has studied a certain number of credits in a particular subject area.</w:t>
      </w:r>
    </w:p>
    <w:p w14:paraId="671E32AB" w14:textId="1FEA1566" w:rsidR="009874BA" w:rsidRPr="00971E8A" w:rsidRDefault="440BA1F3" w:rsidP="003B185E">
      <w:pPr>
        <w:spacing w:before="120" w:after="240" w:line="240" w:lineRule="auto"/>
        <w:rPr>
          <w:rFonts w:ascii="Arial" w:eastAsia="Arial" w:hAnsi="Arial" w:cs="Arial"/>
          <w:color w:val="262626" w:themeColor="text1" w:themeTint="D9"/>
        </w:rPr>
      </w:pPr>
      <w:r w:rsidRPr="00971E8A">
        <w:rPr>
          <w:rFonts w:ascii="Arial" w:eastAsia="Arial" w:hAnsi="Arial" w:cs="Arial"/>
          <w:b/>
          <w:bCs/>
          <w:color w:val="262626" w:themeColor="text1" w:themeTint="D9"/>
        </w:rPr>
        <w:t>Qualifiers are considered core-CMA information</w:t>
      </w:r>
      <w:r w:rsidR="00971E8A" w:rsidRPr="00971E8A">
        <w:rPr>
          <w:rFonts w:ascii="Arial" w:eastAsia="Arial" w:hAnsi="Arial" w:cs="Arial"/>
          <w:b/>
          <w:bCs/>
          <w:color w:val="262626" w:themeColor="text1" w:themeTint="D9"/>
        </w:rPr>
        <w:t xml:space="preserve"> because it affects the course title. The opportunity to achieve the qualifier may also form part of a student’s decision to apply for the course. T</w:t>
      </w:r>
      <w:r w:rsidRPr="00971E8A">
        <w:rPr>
          <w:rFonts w:ascii="Arial" w:eastAsia="Arial" w:hAnsi="Arial" w:cs="Arial"/>
          <w:b/>
          <w:bCs/>
          <w:color w:val="262626" w:themeColor="text1" w:themeTint="D9"/>
        </w:rPr>
        <w:t>herefore</w:t>
      </w:r>
      <w:r w:rsidR="00971E8A" w:rsidRPr="00971E8A">
        <w:rPr>
          <w:rFonts w:ascii="Arial" w:eastAsia="Arial" w:hAnsi="Arial" w:cs="Arial"/>
          <w:b/>
          <w:bCs/>
          <w:color w:val="262626" w:themeColor="text1" w:themeTint="D9"/>
        </w:rPr>
        <w:t>,</w:t>
      </w:r>
      <w:r w:rsidRPr="00971E8A">
        <w:rPr>
          <w:rFonts w:ascii="Arial" w:eastAsia="Arial" w:hAnsi="Arial" w:cs="Arial"/>
          <w:b/>
          <w:bCs/>
          <w:color w:val="262626" w:themeColor="text1" w:themeTint="D9"/>
        </w:rPr>
        <w:t xml:space="preserve"> a longer timeline applies for making changes.</w:t>
      </w:r>
      <w:r w:rsidRPr="00971E8A">
        <w:rPr>
          <w:rFonts w:ascii="Arial" w:eastAsia="Arial" w:hAnsi="Arial" w:cs="Arial"/>
          <w:color w:val="262626" w:themeColor="text1" w:themeTint="D9"/>
        </w:rPr>
        <w:t xml:space="preserve"> For example, any changes made to qualifier structures in the Curriculum Update period to 1 March 2025 will be implemented in the academic year 2026/27. </w:t>
      </w:r>
      <w:r w:rsidR="4B1B038B" w:rsidRPr="00971E8A">
        <w:rPr>
          <w:rFonts w:ascii="Arial" w:eastAsia="Arial" w:hAnsi="Arial" w:cs="Arial"/>
          <w:color w:val="262626" w:themeColor="text1" w:themeTint="D9"/>
        </w:rPr>
        <w:t xml:space="preserve">Changes to qualifier structures also </w:t>
      </w:r>
      <w:r w:rsidR="4B1B038B" w:rsidRPr="00971E8A">
        <w:rPr>
          <w:rFonts w:ascii="Arial" w:eastAsia="Arial" w:hAnsi="Arial" w:cs="Arial"/>
          <w:b/>
          <w:bCs/>
          <w:color w:val="262626" w:themeColor="text1" w:themeTint="D9"/>
        </w:rPr>
        <w:t>only apply to the student cohort starting in the year that the change takes effect.</w:t>
      </w:r>
    </w:p>
    <w:tbl>
      <w:tblPr>
        <w:tblStyle w:val="TableGrid"/>
        <w:tblW w:w="5000" w:type="pct"/>
        <w:tblLook w:val="04A0" w:firstRow="1" w:lastRow="0" w:firstColumn="1" w:lastColumn="0" w:noHBand="0" w:noVBand="1"/>
      </w:tblPr>
      <w:tblGrid>
        <w:gridCol w:w="10466"/>
      </w:tblGrid>
      <w:tr w:rsidR="000854EE" w:rsidRPr="000854EE" w14:paraId="5ACCFE36" w14:textId="77777777" w:rsidTr="00215F3F">
        <w:trPr>
          <w:trHeight w:hRule="exact" w:val="567"/>
        </w:trPr>
        <w:tc>
          <w:tcPr>
            <w:tcW w:w="5000" w:type="pct"/>
            <w:tcBorders>
              <w:top w:val="nil"/>
              <w:left w:val="nil"/>
              <w:bottom w:val="nil"/>
              <w:right w:val="nil"/>
            </w:tcBorders>
            <w:shd w:val="clear" w:color="auto" w:fill="215868" w:themeFill="accent5" w:themeFillShade="80"/>
            <w:vAlign w:val="center"/>
          </w:tcPr>
          <w:p w14:paraId="43CAEC03" w14:textId="471D2705" w:rsidR="000854EE" w:rsidRPr="000854EE" w:rsidRDefault="00B55546" w:rsidP="00B058F4">
            <w:pPr>
              <w:rPr>
                <w:rFonts w:ascii="Arial" w:eastAsia="Arial" w:hAnsi="Arial" w:cs="Arial"/>
                <w:b/>
                <w:color w:val="404040"/>
                <w:sz w:val="36"/>
                <w:szCs w:val="36"/>
              </w:rPr>
            </w:pPr>
            <w:r>
              <w:rPr>
                <w:rFonts w:ascii="Arial" w:eastAsia="Arial" w:hAnsi="Arial" w:cs="Arial"/>
                <w:b/>
                <w:color w:val="FFFFFF" w:themeColor="background1"/>
                <w:sz w:val="36"/>
                <w:szCs w:val="36"/>
              </w:rPr>
              <w:t>C</w:t>
            </w:r>
            <w:r w:rsidR="000854EE">
              <w:rPr>
                <w:rFonts w:ascii="Arial" w:eastAsia="Arial" w:hAnsi="Arial" w:cs="Arial"/>
                <w:b/>
                <w:color w:val="FFFFFF" w:themeColor="background1"/>
                <w:sz w:val="36"/>
                <w:szCs w:val="36"/>
              </w:rPr>
              <w:t>onsiderations</w:t>
            </w:r>
          </w:p>
        </w:tc>
      </w:tr>
    </w:tbl>
    <w:p w14:paraId="65E33093" w14:textId="389BF2EC" w:rsidR="00B55546" w:rsidRPr="00B55546" w:rsidRDefault="00B55546" w:rsidP="000854EE">
      <w:pPr>
        <w:spacing w:before="120" w:after="240" w:line="240" w:lineRule="auto"/>
        <w:rPr>
          <w:rFonts w:ascii="Arial" w:eastAsia="Arial" w:hAnsi="Arial" w:cs="Arial"/>
          <w:b/>
          <w:bCs/>
          <w:color w:val="215868" w:themeColor="accent5" w:themeShade="80"/>
          <w:sz w:val="24"/>
          <w:szCs w:val="24"/>
        </w:rPr>
      </w:pPr>
      <w:r w:rsidRPr="00B55546">
        <w:rPr>
          <w:rFonts w:ascii="Arial" w:eastAsia="Arial" w:hAnsi="Arial" w:cs="Arial"/>
          <w:b/>
          <w:bCs/>
          <w:color w:val="215868" w:themeColor="accent5" w:themeShade="80"/>
          <w:sz w:val="24"/>
          <w:szCs w:val="24"/>
        </w:rPr>
        <w:t xml:space="preserve">Marketing </w:t>
      </w:r>
    </w:p>
    <w:p w14:paraId="37B0C764" w14:textId="446EB359" w:rsidR="00C96CF3" w:rsidRDefault="000854EE" w:rsidP="000854EE">
      <w:pPr>
        <w:spacing w:before="120" w:after="240" w:line="240" w:lineRule="auto"/>
        <w:rPr>
          <w:rFonts w:ascii="Arial" w:eastAsia="Arial" w:hAnsi="Arial" w:cs="Arial"/>
          <w:color w:val="404040"/>
        </w:rPr>
      </w:pPr>
      <w:r w:rsidRPr="000854EE">
        <w:rPr>
          <w:rFonts w:ascii="Arial" w:eastAsia="Arial" w:hAnsi="Arial" w:cs="Arial"/>
          <w:color w:val="404040"/>
        </w:rPr>
        <w:t>For all new programmes, but especially for courses with qualifiers, the aim should be attracting new applicant pools rather than cannibalising existing pools.</w:t>
      </w:r>
      <w:r w:rsidR="00215F3F">
        <w:rPr>
          <w:rFonts w:ascii="Arial" w:eastAsia="Arial" w:hAnsi="Arial" w:cs="Arial"/>
          <w:color w:val="404040"/>
        </w:rPr>
        <w:t xml:space="preserve"> </w:t>
      </w:r>
    </w:p>
    <w:p w14:paraId="1D1468FD" w14:textId="58B962D3" w:rsidR="000854EE" w:rsidRPr="000854EE" w:rsidRDefault="000854EE" w:rsidP="000854EE">
      <w:pPr>
        <w:spacing w:before="120" w:after="240" w:line="240" w:lineRule="auto"/>
        <w:rPr>
          <w:rFonts w:ascii="Arial" w:eastAsia="Arial" w:hAnsi="Arial" w:cs="Arial"/>
          <w:color w:val="404040"/>
        </w:rPr>
      </w:pPr>
      <w:r w:rsidRPr="000854EE">
        <w:rPr>
          <w:rFonts w:ascii="Arial" w:eastAsia="Arial" w:hAnsi="Arial" w:cs="Arial"/>
          <w:color w:val="404040"/>
        </w:rPr>
        <w:t xml:space="preserve">Look at your programme specifications and </w:t>
      </w:r>
      <w:r w:rsidR="00C27D70">
        <w:rPr>
          <w:rFonts w:ascii="Arial" w:eastAsia="Arial" w:hAnsi="Arial" w:cs="Arial"/>
          <w:color w:val="404040"/>
        </w:rPr>
        <w:t>compare</w:t>
      </w:r>
      <w:r w:rsidR="00C27D70" w:rsidRPr="000854EE">
        <w:rPr>
          <w:rFonts w:ascii="Arial" w:eastAsia="Arial" w:hAnsi="Arial" w:cs="Arial"/>
          <w:color w:val="404040"/>
        </w:rPr>
        <w:t xml:space="preserve"> </w:t>
      </w:r>
      <w:r w:rsidRPr="000854EE">
        <w:rPr>
          <w:rFonts w:ascii="Arial" w:eastAsia="Arial" w:hAnsi="Arial" w:cs="Arial"/>
          <w:color w:val="404040"/>
        </w:rPr>
        <w:t>module make-up of existing courses versus any new programme with a qualifier</w:t>
      </w:r>
      <w:r w:rsidR="00C27D70">
        <w:rPr>
          <w:rFonts w:ascii="Arial" w:eastAsia="Arial" w:hAnsi="Arial" w:cs="Arial"/>
          <w:color w:val="404040"/>
        </w:rPr>
        <w:t xml:space="preserve"> that you’re planning</w:t>
      </w:r>
      <w:r w:rsidRPr="000854EE">
        <w:rPr>
          <w:rFonts w:ascii="Arial" w:eastAsia="Arial" w:hAnsi="Arial" w:cs="Arial"/>
          <w:color w:val="404040"/>
        </w:rPr>
        <w:t xml:space="preserve">. Make sure you aren’t simply re-arranging core/compulsory/optional elements such that students could build the same programme with different titles. </w:t>
      </w:r>
    </w:p>
    <w:p w14:paraId="4E0EF802" w14:textId="36585ABF" w:rsidR="00C27D70" w:rsidRDefault="000854EE" w:rsidP="00215F3F">
      <w:pPr>
        <w:spacing w:before="120" w:after="240" w:line="240" w:lineRule="auto"/>
        <w:rPr>
          <w:rFonts w:ascii="Arial" w:eastAsia="Arial" w:hAnsi="Arial" w:cs="Arial"/>
          <w:color w:val="404040"/>
        </w:rPr>
      </w:pPr>
      <w:r w:rsidRPr="000854EE">
        <w:rPr>
          <w:rFonts w:ascii="Arial" w:eastAsia="Arial" w:hAnsi="Arial" w:cs="Arial"/>
          <w:color w:val="404040"/>
        </w:rPr>
        <w:t>Take the time to explore what is already offered within other departments. Sometimes ‘generic’ themes or topics appear in course titles in surprising departments. If there is too much overlap within the University, we’ll simply saturate existing applicant pool</w:t>
      </w:r>
      <w:r w:rsidR="00C27D70">
        <w:rPr>
          <w:rFonts w:ascii="Arial" w:eastAsia="Arial" w:hAnsi="Arial" w:cs="Arial"/>
          <w:color w:val="404040"/>
        </w:rPr>
        <w:t>s</w:t>
      </w:r>
      <w:r w:rsidRPr="000854EE">
        <w:rPr>
          <w:rFonts w:ascii="Arial" w:eastAsia="Arial" w:hAnsi="Arial" w:cs="Arial"/>
          <w:color w:val="404040"/>
        </w:rPr>
        <w:t xml:space="preserve"> rather than extend </w:t>
      </w:r>
      <w:r w:rsidR="00C27D70">
        <w:rPr>
          <w:rFonts w:ascii="Arial" w:eastAsia="Arial" w:hAnsi="Arial" w:cs="Arial"/>
          <w:color w:val="404040"/>
        </w:rPr>
        <w:t>into new pools</w:t>
      </w:r>
      <w:r w:rsidRPr="000854EE">
        <w:rPr>
          <w:rFonts w:ascii="Arial" w:eastAsia="Arial" w:hAnsi="Arial" w:cs="Arial"/>
          <w:color w:val="404040"/>
        </w:rPr>
        <w:t>.</w:t>
      </w:r>
      <w:r w:rsidR="00215F3F">
        <w:rPr>
          <w:rFonts w:ascii="Arial" w:eastAsia="Arial" w:hAnsi="Arial" w:cs="Arial"/>
          <w:color w:val="404040"/>
        </w:rPr>
        <w:t xml:space="preserve"> </w:t>
      </w:r>
    </w:p>
    <w:p w14:paraId="1C5CEF44" w14:textId="30191A34" w:rsidR="00215F3F" w:rsidRPr="000854EE" w:rsidRDefault="00215F3F" w:rsidP="00215F3F">
      <w:pPr>
        <w:spacing w:before="120" w:after="240" w:line="240" w:lineRule="auto"/>
        <w:rPr>
          <w:rFonts w:ascii="Arial" w:eastAsia="Arial" w:hAnsi="Arial" w:cs="Arial"/>
          <w:color w:val="404040"/>
        </w:rPr>
      </w:pPr>
      <w:r w:rsidRPr="000854EE">
        <w:rPr>
          <w:rFonts w:ascii="Arial" w:eastAsia="Arial" w:hAnsi="Arial" w:cs="Arial"/>
          <w:color w:val="404040"/>
        </w:rPr>
        <w:t xml:space="preserve">Some qualifiers are market-driven and reflect the demands of the graduate labour markets, for example quantitative marketing programmes. </w:t>
      </w:r>
    </w:p>
    <w:p w14:paraId="47E84B9E" w14:textId="77777777" w:rsidR="00C96CF3" w:rsidRDefault="000854EE" w:rsidP="000854EE">
      <w:pPr>
        <w:spacing w:before="120" w:after="240" w:line="240" w:lineRule="auto"/>
        <w:rPr>
          <w:rFonts w:ascii="Arial" w:eastAsia="Arial" w:hAnsi="Arial" w:cs="Arial"/>
          <w:color w:val="404040"/>
        </w:rPr>
      </w:pPr>
      <w:r>
        <w:rPr>
          <w:rFonts w:ascii="Arial" w:eastAsia="Arial" w:hAnsi="Arial" w:cs="Arial"/>
          <w:color w:val="404040"/>
        </w:rPr>
        <w:t>The l</w:t>
      </w:r>
      <w:r w:rsidRPr="000854EE">
        <w:rPr>
          <w:rFonts w:ascii="Arial" w:eastAsia="Arial" w:hAnsi="Arial" w:cs="Arial"/>
          <w:color w:val="404040"/>
        </w:rPr>
        <w:t>ink between the parent course and the qualifier needs to be logical and clear. It also needs to be authentic and reflect where we have clear expertise or reputational advantages.</w:t>
      </w:r>
      <w:r w:rsidR="00215F3F">
        <w:rPr>
          <w:rFonts w:ascii="Arial" w:eastAsia="Arial" w:hAnsi="Arial" w:cs="Arial"/>
          <w:color w:val="404040"/>
        </w:rPr>
        <w:t xml:space="preserve"> </w:t>
      </w:r>
    </w:p>
    <w:p w14:paraId="424CD1D3" w14:textId="2B85D1E9" w:rsidR="000854EE" w:rsidRPr="000854EE" w:rsidRDefault="00215F3F" w:rsidP="000854EE">
      <w:pPr>
        <w:spacing w:before="120" w:after="240" w:line="240" w:lineRule="auto"/>
        <w:rPr>
          <w:rFonts w:ascii="Arial" w:eastAsia="Arial" w:hAnsi="Arial" w:cs="Arial"/>
          <w:color w:val="404040"/>
        </w:rPr>
      </w:pPr>
      <w:proofErr w:type="gramStart"/>
      <w:r w:rsidRPr="000854EE">
        <w:rPr>
          <w:rFonts w:ascii="Arial" w:eastAsia="Arial" w:hAnsi="Arial" w:cs="Arial"/>
          <w:color w:val="404040"/>
        </w:rPr>
        <w:lastRenderedPageBreak/>
        <w:t>Generally</w:t>
      </w:r>
      <w:proofErr w:type="gramEnd"/>
      <w:r w:rsidRPr="000854EE">
        <w:rPr>
          <w:rFonts w:ascii="Arial" w:eastAsia="Arial" w:hAnsi="Arial" w:cs="Arial"/>
          <w:color w:val="404040"/>
        </w:rPr>
        <w:t xml:space="preserve"> the more simple and self-explanatory the qualifier, the better. PGT programmes can tolerate a higher level of specialisation than UG.</w:t>
      </w:r>
      <w:r>
        <w:rPr>
          <w:rFonts w:ascii="Arial" w:eastAsia="Arial" w:hAnsi="Arial" w:cs="Arial"/>
          <w:color w:val="404040"/>
        </w:rPr>
        <w:t xml:space="preserve"> </w:t>
      </w:r>
      <w:r w:rsidR="000854EE" w:rsidRPr="000854EE">
        <w:rPr>
          <w:rFonts w:ascii="Arial" w:eastAsia="Arial" w:hAnsi="Arial" w:cs="Arial"/>
          <w:color w:val="404040"/>
        </w:rPr>
        <w:t xml:space="preserve">It can be </w:t>
      </w:r>
      <w:r w:rsidRPr="000854EE">
        <w:rPr>
          <w:rFonts w:ascii="Arial" w:eastAsia="Arial" w:hAnsi="Arial" w:cs="Arial"/>
          <w:color w:val="404040"/>
        </w:rPr>
        <w:t>valuable</w:t>
      </w:r>
      <w:r w:rsidR="000854EE" w:rsidRPr="000854EE">
        <w:rPr>
          <w:rFonts w:ascii="Arial" w:eastAsia="Arial" w:hAnsi="Arial" w:cs="Arial"/>
          <w:color w:val="404040"/>
        </w:rPr>
        <w:t xml:space="preserve"> to test interest through (optional) module</w:t>
      </w:r>
      <w:r w:rsidR="00C27D70">
        <w:rPr>
          <w:rFonts w:ascii="Arial" w:eastAsia="Arial" w:hAnsi="Arial" w:cs="Arial"/>
          <w:color w:val="404040"/>
        </w:rPr>
        <w:t>s</w:t>
      </w:r>
      <w:r w:rsidR="000854EE" w:rsidRPr="000854EE">
        <w:rPr>
          <w:rFonts w:ascii="Arial" w:eastAsia="Arial" w:hAnsi="Arial" w:cs="Arial"/>
          <w:color w:val="404040"/>
        </w:rPr>
        <w:t xml:space="preserve"> first of all and seek student feedback to inform your plans for extending the content into a new programme. </w:t>
      </w:r>
    </w:p>
    <w:p w14:paraId="397388E8" w14:textId="4BDFF1C3" w:rsidR="00215F3F" w:rsidRDefault="2EC7A28E" w:rsidP="000854EE">
      <w:pPr>
        <w:spacing w:before="120" w:after="240" w:line="240" w:lineRule="auto"/>
        <w:rPr>
          <w:rFonts w:ascii="Arial" w:eastAsia="Arial" w:hAnsi="Arial" w:cs="Arial"/>
          <w:color w:val="404040"/>
        </w:rPr>
      </w:pPr>
      <w:r w:rsidRPr="2EC7A28E">
        <w:rPr>
          <w:rFonts w:ascii="Arial" w:eastAsia="Arial" w:hAnsi="Arial" w:cs="Arial"/>
          <w:color w:val="404040" w:themeColor="text1" w:themeTint="BF"/>
        </w:rPr>
        <w:t>Contact the Market Intelligence Team</w:t>
      </w:r>
      <w:r w:rsidR="00971E8A">
        <w:rPr>
          <w:rFonts w:ascii="Arial" w:eastAsia="Arial" w:hAnsi="Arial" w:cs="Arial"/>
          <w:color w:val="404040" w:themeColor="text1" w:themeTint="BF"/>
        </w:rPr>
        <w:t xml:space="preserve"> (</w:t>
      </w:r>
      <w:hyperlink r:id="rId9" w:history="1">
        <w:r w:rsidR="00971E8A" w:rsidRPr="007553D7">
          <w:rPr>
            <w:rStyle w:val="Hyperlink"/>
            <w:rFonts w:ascii="Arial" w:eastAsia="Arial" w:hAnsi="Arial" w:cs="Arial"/>
          </w:rPr>
          <w:t>miquery@essex.ac.uk</w:t>
        </w:r>
      </w:hyperlink>
      <w:r w:rsidR="00971E8A">
        <w:rPr>
          <w:rFonts w:ascii="Arial" w:eastAsia="Arial" w:hAnsi="Arial" w:cs="Arial"/>
          <w:color w:val="404040" w:themeColor="text1" w:themeTint="BF"/>
        </w:rPr>
        <w:t>)</w:t>
      </w:r>
      <w:r w:rsidRPr="2EC7A28E">
        <w:rPr>
          <w:rFonts w:ascii="Arial" w:eastAsia="Arial" w:hAnsi="Arial" w:cs="Arial"/>
          <w:color w:val="404040" w:themeColor="text1" w:themeTint="BF"/>
        </w:rPr>
        <w:t xml:space="preserve"> if you want to explore what competitors are doing – we should be able to draw some conclusions from sector data around what works and what doesn’t work. There aren’t as many hard and fast rules around what’s the right approach – there are variations by course, </w:t>
      </w:r>
      <w:proofErr w:type="gramStart"/>
      <w:r w:rsidRPr="2EC7A28E">
        <w:rPr>
          <w:rFonts w:ascii="Arial" w:eastAsia="Arial" w:hAnsi="Arial" w:cs="Arial"/>
          <w:color w:val="404040" w:themeColor="text1" w:themeTint="BF"/>
        </w:rPr>
        <w:t>product</w:t>
      </w:r>
      <w:proofErr w:type="gramEnd"/>
      <w:r w:rsidRPr="2EC7A28E">
        <w:rPr>
          <w:rFonts w:ascii="Arial" w:eastAsia="Arial" w:hAnsi="Arial" w:cs="Arial"/>
          <w:color w:val="404040" w:themeColor="text1" w:themeTint="BF"/>
        </w:rPr>
        <w:t xml:space="preserve"> and target market – so we’re always happy to help.</w:t>
      </w:r>
    </w:p>
    <w:p w14:paraId="2708BAE8" w14:textId="43C957D4" w:rsidR="00C96CF3" w:rsidRPr="00B55546" w:rsidRDefault="00B55546" w:rsidP="000854EE">
      <w:pPr>
        <w:spacing w:before="120" w:after="240" w:line="240" w:lineRule="auto"/>
        <w:rPr>
          <w:rFonts w:ascii="Arial" w:eastAsia="Arial" w:hAnsi="Arial" w:cs="Arial"/>
          <w:b/>
          <w:bCs/>
          <w:color w:val="215868" w:themeColor="accent5" w:themeShade="80"/>
          <w:sz w:val="24"/>
          <w:szCs w:val="24"/>
        </w:rPr>
      </w:pPr>
      <w:r w:rsidRPr="00B55546">
        <w:rPr>
          <w:rFonts w:ascii="Arial" w:eastAsia="Arial" w:hAnsi="Arial" w:cs="Arial"/>
          <w:b/>
          <w:bCs/>
          <w:color w:val="215868" w:themeColor="accent5" w:themeShade="80"/>
          <w:sz w:val="24"/>
          <w:szCs w:val="24"/>
        </w:rPr>
        <w:t xml:space="preserve">Rules of Assessment </w:t>
      </w:r>
    </w:p>
    <w:p w14:paraId="56A469D2" w14:textId="6D3E2055" w:rsidR="00C96CF3" w:rsidRDefault="00460F07" w:rsidP="000854EE">
      <w:pPr>
        <w:spacing w:before="120" w:after="240" w:line="240" w:lineRule="auto"/>
        <w:rPr>
          <w:rFonts w:ascii="Arial" w:eastAsia="Arial" w:hAnsi="Arial" w:cs="Arial"/>
          <w:color w:val="404040"/>
        </w:rPr>
      </w:pPr>
      <w:r>
        <w:rPr>
          <w:rFonts w:ascii="Arial" w:eastAsia="Arial" w:hAnsi="Arial" w:cs="Arial"/>
          <w:color w:val="404040"/>
        </w:rPr>
        <w:t xml:space="preserve">The requirements of each qualifier should be documented as a Rules of Assessment variation.  </w:t>
      </w:r>
    </w:p>
    <w:p w14:paraId="39BE0CA0" w14:textId="77777777" w:rsidR="000A5774" w:rsidRDefault="000A5774" w:rsidP="00610309">
      <w:pPr>
        <w:spacing w:before="120" w:after="240" w:line="240" w:lineRule="auto"/>
        <w:rPr>
          <w:rFonts w:ascii="Arial" w:eastAsia="Arial" w:hAnsi="Arial" w:cs="Arial"/>
          <w:b/>
          <w:bCs/>
          <w:color w:val="215868" w:themeColor="accent5" w:themeShade="80"/>
          <w:sz w:val="24"/>
          <w:szCs w:val="24"/>
        </w:rPr>
      </w:pPr>
      <w:r>
        <w:rPr>
          <w:rFonts w:ascii="Arial" w:eastAsia="Arial" w:hAnsi="Arial" w:cs="Arial"/>
          <w:b/>
          <w:bCs/>
          <w:color w:val="215868" w:themeColor="accent5" w:themeShade="80"/>
          <w:sz w:val="24"/>
          <w:szCs w:val="24"/>
        </w:rPr>
        <w:t>Operation of qualifiers</w:t>
      </w:r>
    </w:p>
    <w:p w14:paraId="06A7978A" w14:textId="796F2721" w:rsidR="000A5774" w:rsidRPr="000A5774" w:rsidRDefault="000A5774" w:rsidP="00610309">
      <w:pPr>
        <w:spacing w:before="120" w:after="240" w:line="240" w:lineRule="auto"/>
        <w:rPr>
          <w:rFonts w:ascii="Arial" w:eastAsia="Arial" w:hAnsi="Arial" w:cs="Arial"/>
          <w:color w:val="404040" w:themeColor="text1" w:themeTint="BF"/>
        </w:rPr>
      </w:pPr>
      <w:r w:rsidRPr="000A5774">
        <w:rPr>
          <w:rFonts w:ascii="Arial" w:eastAsia="Arial" w:hAnsi="Arial" w:cs="Arial"/>
          <w:color w:val="404040" w:themeColor="text1" w:themeTint="BF"/>
        </w:rPr>
        <w:t xml:space="preserve">Currently, qualifiers have to be manually </w:t>
      </w:r>
      <w:r>
        <w:rPr>
          <w:rFonts w:ascii="Arial" w:eastAsia="Arial" w:hAnsi="Arial" w:cs="Arial"/>
          <w:color w:val="404040" w:themeColor="text1" w:themeTint="BF"/>
        </w:rPr>
        <w:t xml:space="preserve">monitored and </w:t>
      </w:r>
      <w:r w:rsidRPr="000A5774">
        <w:rPr>
          <w:rFonts w:ascii="Arial" w:eastAsia="Arial" w:hAnsi="Arial" w:cs="Arial"/>
          <w:color w:val="404040" w:themeColor="text1" w:themeTint="BF"/>
        </w:rPr>
        <w:t>added to</w:t>
      </w:r>
      <w:r>
        <w:rPr>
          <w:rFonts w:ascii="Arial" w:eastAsia="Arial" w:hAnsi="Arial" w:cs="Arial"/>
          <w:color w:val="404040" w:themeColor="text1" w:themeTint="BF"/>
        </w:rPr>
        <w:t xml:space="preserve"> a student’s record as part of the post-Exam Board process. However, it is anticipated that future systems will be able to automate a significant proportion of workload carried out by Departments.</w:t>
      </w:r>
    </w:p>
    <w:p w14:paraId="0EEC54FC" w14:textId="4AF72732" w:rsidR="00610309" w:rsidRPr="00B55546" w:rsidRDefault="009874BA" w:rsidP="00610309">
      <w:pPr>
        <w:spacing w:before="120" w:after="240" w:line="240" w:lineRule="auto"/>
        <w:rPr>
          <w:rFonts w:ascii="Arial" w:eastAsia="Arial" w:hAnsi="Arial" w:cs="Arial"/>
          <w:b/>
          <w:bCs/>
          <w:color w:val="215868" w:themeColor="accent5" w:themeShade="80"/>
          <w:sz w:val="24"/>
          <w:szCs w:val="24"/>
        </w:rPr>
      </w:pPr>
      <w:r>
        <w:rPr>
          <w:rFonts w:ascii="Arial" w:eastAsia="Arial" w:hAnsi="Arial" w:cs="Arial"/>
          <w:b/>
          <w:bCs/>
          <w:color w:val="215868" w:themeColor="accent5" w:themeShade="80"/>
          <w:sz w:val="24"/>
          <w:szCs w:val="24"/>
        </w:rPr>
        <w:t>Making changes</w:t>
      </w:r>
    </w:p>
    <w:p w14:paraId="52221793" w14:textId="13807721" w:rsidR="00C96CF3" w:rsidRDefault="00610309" w:rsidP="000854EE">
      <w:pPr>
        <w:spacing w:before="120" w:after="240" w:line="240" w:lineRule="auto"/>
        <w:rPr>
          <w:rFonts w:ascii="Arial" w:eastAsia="Arial" w:hAnsi="Arial" w:cs="Arial"/>
          <w:color w:val="404040"/>
        </w:rPr>
      </w:pPr>
      <w:r>
        <w:rPr>
          <w:rFonts w:ascii="Arial" w:eastAsia="Arial" w:hAnsi="Arial" w:cs="Arial"/>
          <w:color w:val="404040"/>
        </w:rPr>
        <w:t>If changes need to be made to the Master course structure to enable modules associated with the qualifier to be included and/or if learning outcomes need to be changed then it is the Department’s responsibility to submit Curriculum Update tickets by the 1 March deadline.</w:t>
      </w:r>
    </w:p>
    <w:p w14:paraId="565A3FD0" w14:textId="5D4076F4" w:rsidR="00215F3F" w:rsidRPr="000854EE" w:rsidRDefault="00215F3F" w:rsidP="00215F3F">
      <w:pPr>
        <w:shd w:val="clear" w:color="auto" w:fill="215868" w:themeFill="accent5" w:themeFillShade="80"/>
        <w:rPr>
          <w:rFonts w:ascii="Arial" w:eastAsia="Arial" w:hAnsi="Arial" w:cs="Arial"/>
          <w:b/>
          <w:color w:val="404040"/>
          <w:sz w:val="36"/>
          <w:szCs w:val="36"/>
        </w:rPr>
      </w:pPr>
      <w:r>
        <w:rPr>
          <w:rFonts w:ascii="Arial" w:eastAsia="Arial" w:hAnsi="Arial" w:cs="Arial"/>
          <w:b/>
          <w:color w:val="FFFFFF" w:themeColor="background1"/>
          <w:sz w:val="36"/>
          <w:szCs w:val="36"/>
        </w:rPr>
        <w:t>Completing the form</w:t>
      </w:r>
    </w:p>
    <w:p w14:paraId="00F5E5F0" w14:textId="03F8D54B" w:rsidR="003B185E" w:rsidRDefault="003B185E" w:rsidP="003B185E">
      <w:pPr>
        <w:spacing w:before="120" w:after="240" w:line="240" w:lineRule="auto"/>
        <w:rPr>
          <w:rFonts w:ascii="Arial" w:eastAsia="Arial" w:hAnsi="Arial" w:cs="Arial"/>
          <w:color w:val="404040"/>
        </w:rPr>
      </w:pPr>
      <w:r w:rsidRPr="000854EE">
        <w:rPr>
          <w:rFonts w:ascii="Arial" w:eastAsia="Arial" w:hAnsi="Arial" w:cs="Arial"/>
          <w:color w:val="404040"/>
        </w:rPr>
        <w:t xml:space="preserve">Please fill out all relevant boxes in each of the sections. Further guidance on course design and the course approval process can be found on the QUAD </w:t>
      </w:r>
      <w:hyperlink r:id="rId10" w:history="1">
        <w:r w:rsidRPr="000854EE">
          <w:rPr>
            <w:rFonts w:ascii="Arial" w:eastAsia="Arial" w:hAnsi="Arial" w:cs="Arial"/>
            <w:color w:val="404040"/>
          </w:rPr>
          <w:t>webpages.</w:t>
        </w:r>
      </w:hyperlink>
    </w:p>
    <w:tbl>
      <w:tblPr>
        <w:tblStyle w:val="GridTable5Dark-Accent61"/>
        <w:tblW w:w="10471" w:type="dxa"/>
        <w:tblLayout w:type="fixed"/>
        <w:tblLook w:val="0420" w:firstRow="1" w:lastRow="0" w:firstColumn="0" w:lastColumn="0" w:noHBand="0" w:noVBand="1"/>
      </w:tblPr>
      <w:tblGrid>
        <w:gridCol w:w="4531"/>
        <w:gridCol w:w="5940"/>
      </w:tblGrid>
      <w:tr w:rsidR="003B185E" w:rsidRPr="000854EE" w14:paraId="18A638BC" w14:textId="77777777" w:rsidTr="00C96CF3">
        <w:trPr>
          <w:cnfStyle w:val="100000000000" w:firstRow="1" w:lastRow="0" w:firstColumn="0" w:lastColumn="0" w:oddVBand="0" w:evenVBand="0" w:oddHBand="0" w:evenHBand="0" w:firstRowFirstColumn="0" w:firstRowLastColumn="0" w:lastRowFirstColumn="0" w:lastRowLastColumn="0"/>
          <w:trHeight w:val="454"/>
        </w:trPr>
        <w:tc>
          <w:tcPr>
            <w:tcW w:w="4531" w:type="dxa"/>
            <w:shd w:val="clear" w:color="auto" w:fill="215868" w:themeFill="accent5" w:themeFillShade="80"/>
          </w:tcPr>
          <w:p w14:paraId="7482DF38" w14:textId="77777777" w:rsidR="003B185E" w:rsidRPr="00C96CF3" w:rsidRDefault="003B185E" w:rsidP="003B185E">
            <w:pPr>
              <w:spacing w:before="120" w:after="120"/>
              <w:rPr>
                <w:rFonts w:ascii="Arial" w:eastAsia="Arial" w:hAnsi="Arial" w:cs="Arial"/>
                <w:color w:val="FFFFFF" w:themeColor="background1"/>
              </w:rPr>
            </w:pPr>
            <w:r w:rsidRPr="00C96CF3">
              <w:rPr>
                <w:rFonts w:ascii="Arial" w:eastAsia="Arial" w:hAnsi="Arial" w:cs="Arial"/>
                <w:color w:val="FFFFFF" w:themeColor="background1"/>
              </w:rPr>
              <w:t>Section</w:t>
            </w:r>
          </w:p>
        </w:tc>
        <w:tc>
          <w:tcPr>
            <w:tcW w:w="5940" w:type="dxa"/>
            <w:shd w:val="clear" w:color="auto" w:fill="215868" w:themeFill="accent5" w:themeFillShade="80"/>
          </w:tcPr>
          <w:p w14:paraId="5BBA6449" w14:textId="77777777" w:rsidR="003B185E" w:rsidRPr="00C96CF3" w:rsidRDefault="003B185E" w:rsidP="003B185E">
            <w:pPr>
              <w:spacing w:before="120" w:after="120"/>
              <w:rPr>
                <w:rFonts w:ascii="Arial" w:eastAsia="Arial" w:hAnsi="Arial" w:cs="Arial"/>
                <w:color w:val="FFFFFF" w:themeColor="background1"/>
              </w:rPr>
            </w:pPr>
            <w:r w:rsidRPr="00C96CF3">
              <w:rPr>
                <w:rFonts w:ascii="Arial" w:eastAsia="Arial" w:hAnsi="Arial" w:cs="Arial"/>
                <w:color w:val="FFFFFF" w:themeColor="background1"/>
              </w:rPr>
              <w:t>Information gathered</w:t>
            </w:r>
          </w:p>
        </w:tc>
      </w:tr>
      <w:tr w:rsidR="003B185E" w:rsidRPr="000854EE" w14:paraId="77E5FAC5" w14:textId="77777777" w:rsidTr="00C96CF3">
        <w:trPr>
          <w:cnfStyle w:val="000000100000" w:firstRow="0" w:lastRow="0" w:firstColumn="0" w:lastColumn="0" w:oddVBand="0" w:evenVBand="0" w:oddHBand="1" w:evenHBand="0" w:firstRowFirstColumn="0" w:firstRowLastColumn="0" w:lastRowFirstColumn="0" w:lastRowLastColumn="0"/>
          <w:trHeight w:val="454"/>
        </w:trPr>
        <w:tc>
          <w:tcPr>
            <w:tcW w:w="4531" w:type="dxa"/>
            <w:shd w:val="clear" w:color="auto" w:fill="DAEEF3" w:themeFill="accent5" w:themeFillTint="33"/>
            <w:vAlign w:val="center"/>
          </w:tcPr>
          <w:p w14:paraId="3BDB5392" w14:textId="6D3D9E58" w:rsidR="003B185E" w:rsidRPr="000854EE" w:rsidRDefault="003B185E" w:rsidP="003B185E">
            <w:pPr>
              <w:spacing w:before="60" w:after="60"/>
              <w:rPr>
                <w:rFonts w:ascii="Arial" w:eastAsia="Arial" w:hAnsi="Arial" w:cs="Arial"/>
                <w:b/>
                <w:color w:val="404040"/>
                <w:sz w:val="20"/>
              </w:rPr>
            </w:pPr>
            <w:r w:rsidRPr="000854EE">
              <w:rPr>
                <w:rFonts w:ascii="Arial" w:eastAsia="Arial" w:hAnsi="Arial" w:cs="Arial"/>
                <w:b/>
                <w:color w:val="404040"/>
                <w:sz w:val="20"/>
              </w:rPr>
              <w:t xml:space="preserve">SECTION A: </w:t>
            </w:r>
            <w:r w:rsidR="00BA4D43">
              <w:rPr>
                <w:rFonts w:ascii="Arial" w:eastAsia="Arial" w:hAnsi="Arial" w:cs="Arial"/>
                <w:b/>
                <w:color w:val="404040"/>
                <w:sz w:val="20"/>
              </w:rPr>
              <w:t>Overarching information</w:t>
            </w:r>
          </w:p>
        </w:tc>
        <w:tc>
          <w:tcPr>
            <w:tcW w:w="5940" w:type="dxa"/>
            <w:shd w:val="clear" w:color="auto" w:fill="DAEEF3" w:themeFill="accent5" w:themeFillTint="33"/>
            <w:vAlign w:val="center"/>
          </w:tcPr>
          <w:p w14:paraId="6821E89F" w14:textId="71C9F557" w:rsidR="003B185E" w:rsidRPr="000854EE" w:rsidRDefault="00BA4D43" w:rsidP="003B185E">
            <w:pPr>
              <w:spacing w:before="60" w:after="60"/>
              <w:rPr>
                <w:rFonts w:ascii="Arial" w:eastAsia="Arial" w:hAnsi="Arial" w:cs="Arial"/>
                <w:color w:val="404040"/>
                <w:sz w:val="20"/>
              </w:rPr>
            </w:pPr>
            <w:r>
              <w:rPr>
                <w:rFonts w:ascii="Arial" w:eastAsia="Arial" w:hAnsi="Arial" w:cs="Arial"/>
                <w:color w:val="404040"/>
                <w:sz w:val="20"/>
              </w:rPr>
              <w:t>Key information and qualifier title</w:t>
            </w:r>
          </w:p>
        </w:tc>
      </w:tr>
      <w:tr w:rsidR="003B185E" w:rsidRPr="000854EE" w14:paraId="5F0DD578" w14:textId="77777777" w:rsidTr="00C96CF3">
        <w:trPr>
          <w:trHeight w:val="454"/>
        </w:trPr>
        <w:tc>
          <w:tcPr>
            <w:tcW w:w="4531" w:type="dxa"/>
            <w:shd w:val="clear" w:color="auto" w:fill="B6DDE8" w:themeFill="accent5" w:themeFillTint="66"/>
            <w:vAlign w:val="center"/>
          </w:tcPr>
          <w:p w14:paraId="4CD23DB1" w14:textId="2C662617" w:rsidR="003B185E" w:rsidRPr="000854EE" w:rsidRDefault="003B185E" w:rsidP="003B185E">
            <w:pPr>
              <w:spacing w:before="60" w:after="60"/>
              <w:rPr>
                <w:rFonts w:ascii="Arial" w:eastAsia="Arial" w:hAnsi="Arial" w:cs="Arial"/>
                <w:b/>
                <w:color w:val="404040"/>
                <w:sz w:val="20"/>
              </w:rPr>
            </w:pPr>
            <w:r w:rsidRPr="000854EE">
              <w:rPr>
                <w:rFonts w:ascii="Arial" w:eastAsia="Arial" w:hAnsi="Arial" w:cs="Arial"/>
                <w:b/>
                <w:color w:val="404040"/>
                <w:sz w:val="20"/>
              </w:rPr>
              <w:t xml:space="preserve">SECTION B: Strategic </w:t>
            </w:r>
            <w:r w:rsidR="00BA4D43">
              <w:rPr>
                <w:rFonts w:ascii="Arial" w:eastAsia="Arial" w:hAnsi="Arial" w:cs="Arial"/>
                <w:b/>
                <w:color w:val="404040"/>
                <w:sz w:val="20"/>
              </w:rPr>
              <w:t>fit</w:t>
            </w:r>
          </w:p>
        </w:tc>
        <w:tc>
          <w:tcPr>
            <w:tcW w:w="5940" w:type="dxa"/>
            <w:shd w:val="clear" w:color="auto" w:fill="B6DDE8" w:themeFill="accent5" w:themeFillTint="66"/>
            <w:vAlign w:val="center"/>
          </w:tcPr>
          <w:p w14:paraId="38959F52" w14:textId="77777777" w:rsidR="003B185E" w:rsidRPr="000854EE" w:rsidRDefault="003B185E" w:rsidP="003B185E">
            <w:pPr>
              <w:spacing w:before="60" w:after="60"/>
              <w:rPr>
                <w:rFonts w:ascii="Arial" w:eastAsia="Arial" w:hAnsi="Arial" w:cs="Arial"/>
                <w:color w:val="404040"/>
                <w:sz w:val="20"/>
              </w:rPr>
            </w:pPr>
            <w:r w:rsidRPr="000854EE">
              <w:rPr>
                <w:rFonts w:ascii="Arial" w:eastAsia="Arial" w:hAnsi="Arial" w:cs="Arial"/>
                <w:color w:val="404040"/>
                <w:sz w:val="20"/>
              </w:rPr>
              <w:t>Rationale for introduction of the course and its strategic fit.</w:t>
            </w:r>
          </w:p>
        </w:tc>
      </w:tr>
      <w:tr w:rsidR="00BA4D43" w:rsidRPr="000854EE" w14:paraId="256D2F69" w14:textId="77777777" w:rsidTr="00BA4D43">
        <w:trPr>
          <w:cnfStyle w:val="000000100000" w:firstRow="0" w:lastRow="0" w:firstColumn="0" w:lastColumn="0" w:oddVBand="0" w:evenVBand="0" w:oddHBand="1" w:evenHBand="0" w:firstRowFirstColumn="0" w:firstRowLastColumn="0" w:lastRowFirstColumn="0" w:lastRowLastColumn="0"/>
          <w:trHeight w:val="454"/>
        </w:trPr>
        <w:tc>
          <w:tcPr>
            <w:tcW w:w="4531" w:type="dxa"/>
            <w:shd w:val="clear" w:color="auto" w:fill="DAEEF3" w:themeFill="accent5" w:themeFillTint="33"/>
            <w:vAlign w:val="center"/>
          </w:tcPr>
          <w:p w14:paraId="0C6540F9" w14:textId="676FF4F7" w:rsidR="00BA4D43" w:rsidRPr="000854EE" w:rsidRDefault="00BA4D43" w:rsidP="003B185E">
            <w:pPr>
              <w:spacing w:before="60" w:after="60"/>
              <w:rPr>
                <w:rFonts w:ascii="Arial" w:eastAsia="Arial" w:hAnsi="Arial" w:cs="Arial"/>
                <w:b/>
                <w:color w:val="404040"/>
                <w:sz w:val="20"/>
              </w:rPr>
            </w:pPr>
            <w:r w:rsidRPr="000854EE">
              <w:rPr>
                <w:rFonts w:ascii="Arial" w:eastAsia="Arial" w:hAnsi="Arial" w:cs="Arial"/>
                <w:b/>
                <w:color w:val="404040"/>
                <w:sz w:val="20"/>
              </w:rPr>
              <w:t xml:space="preserve">SECTION C: </w:t>
            </w:r>
            <w:r>
              <w:rPr>
                <w:rFonts w:ascii="Arial" w:eastAsia="Arial" w:hAnsi="Arial" w:cs="Arial"/>
                <w:b/>
                <w:color w:val="404040"/>
                <w:sz w:val="20"/>
              </w:rPr>
              <w:t>Qualifier structure</w:t>
            </w:r>
          </w:p>
        </w:tc>
        <w:tc>
          <w:tcPr>
            <w:tcW w:w="5940" w:type="dxa"/>
            <w:shd w:val="clear" w:color="auto" w:fill="DAEEF3" w:themeFill="accent5" w:themeFillTint="33"/>
            <w:vAlign w:val="center"/>
          </w:tcPr>
          <w:p w14:paraId="237A49C7" w14:textId="415B2195" w:rsidR="00BA4D43" w:rsidRPr="000854EE" w:rsidRDefault="00737D7F" w:rsidP="003B185E">
            <w:pPr>
              <w:spacing w:before="60" w:after="60"/>
              <w:rPr>
                <w:rFonts w:ascii="Arial" w:eastAsia="Arial" w:hAnsi="Arial" w:cs="Arial"/>
                <w:color w:val="404040"/>
                <w:sz w:val="20"/>
              </w:rPr>
            </w:pPr>
            <w:r>
              <w:rPr>
                <w:rFonts w:ascii="Arial" w:eastAsia="Arial" w:hAnsi="Arial" w:cs="Arial"/>
                <w:color w:val="404040"/>
                <w:sz w:val="20"/>
              </w:rPr>
              <w:t>Qualifier structure and published information</w:t>
            </w:r>
          </w:p>
        </w:tc>
      </w:tr>
      <w:tr w:rsidR="003B185E" w:rsidRPr="000854EE" w14:paraId="3D0FC650" w14:textId="77777777" w:rsidTr="00BA4D43">
        <w:trPr>
          <w:trHeight w:val="454"/>
        </w:trPr>
        <w:tc>
          <w:tcPr>
            <w:tcW w:w="4531" w:type="dxa"/>
            <w:shd w:val="clear" w:color="auto" w:fill="B6DDE8" w:themeFill="accent5" w:themeFillTint="66"/>
            <w:vAlign w:val="center"/>
          </w:tcPr>
          <w:p w14:paraId="30C33DC7" w14:textId="75CE6F77" w:rsidR="003B185E" w:rsidRPr="000854EE" w:rsidRDefault="003B185E" w:rsidP="003B185E">
            <w:pPr>
              <w:spacing w:before="60" w:after="60"/>
              <w:rPr>
                <w:rFonts w:ascii="Arial" w:eastAsia="Arial" w:hAnsi="Arial" w:cs="Arial"/>
                <w:b/>
                <w:color w:val="404040"/>
                <w:sz w:val="20"/>
              </w:rPr>
            </w:pPr>
            <w:r w:rsidRPr="000854EE">
              <w:rPr>
                <w:rFonts w:ascii="Arial" w:eastAsia="Arial" w:hAnsi="Arial" w:cs="Arial"/>
                <w:b/>
                <w:color w:val="404040"/>
                <w:sz w:val="20"/>
              </w:rPr>
              <w:t xml:space="preserve">SECTION </w:t>
            </w:r>
            <w:r w:rsidR="00E17AE1">
              <w:rPr>
                <w:rFonts w:ascii="Arial" w:eastAsia="Arial" w:hAnsi="Arial" w:cs="Arial"/>
                <w:b/>
                <w:color w:val="404040"/>
                <w:sz w:val="20"/>
              </w:rPr>
              <w:t>D</w:t>
            </w:r>
            <w:r w:rsidRPr="000854EE">
              <w:rPr>
                <w:rFonts w:ascii="Arial" w:eastAsia="Arial" w:hAnsi="Arial" w:cs="Arial"/>
                <w:b/>
                <w:color w:val="404040"/>
                <w:sz w:val="20"/>
              </w:rPr>
              <w:t xml:space="preserve">: </w:t>
            </w:r>
            <w:r w:rsidR="00215F3F">
              <w:rPr>
                <w:rFonts w:ascii="Arial" w:eastAsia="Arial" w:hAnsi="Arial" w:cs="Arial"/>
                <w:b/>
                <w:color w:val="404040"/>
                <w:sz w:val="20"/>
              </w:rPr>
              <w:t>Consultation</w:t>
            </w:r>
          </w:p>
        </w:tc>
        <w:tc>
          <w:tcPr>
            <w:tcW w:w="5940" w:type="dxa"/>
            <w:shd w:val="clear" w:color="auto" w:fill="B6DDE8" w:themeFill="accent5" w:themeFillTint="66"/>
            <w:vAlign w:val="center"/>
          </w:tcPr>
          <w:p w14:paraId="4D25C552" w14:textId="7D1C3358" w:rsidR="003B185E" w:rsidRPr="000854EE" w:rsidRDefault="00215F3F" w:rsidP="003B185E">
            <w:pPr>
              <w:spacing w:before="60" w:after="60"/>
              <w:rPr>
                <w:rFonts w:ascii="Arial" w:eastAsia="Arial" w:hAnsi="Arial" w:cs="Arial"/>
                <w:color w:val="404040"/>
                <w:sz w:val="20"/>
              </w:rPr>
            </w:pPr>
            <w:r>
              <w:rPr>
                <w:rFonts w:ascii="Arial" w:eastAsia="Arial" w:hAnsi="Arial" w:cs="Arial"/>
                <w:color w:val="404040"/>
                <w:sz w:val="20"/>
              </w:rPr>
              <w:t>Consultation undertaken by the Department</w:t>
            </w:r>
          </w:p>
        </w:tc>
      </w:tr>
      <w:tr w:rsidR="003B185E" w:rsidRPr="000854EE" w14:paraId="75549F7C" w14:textId="77777777" w:rsidTr="00BA4D43">
        <w:trPr>
          <w:cnfStyle w:val="000000100000" w:firstRow="0" w:lastRow="0" w:firstColumn="0" w:lastColumn="0" w:oddVBand="0" w:evenVBand="0" w:oddHBand="1" w:evenHBand="0" w:firstRowFirstColumn="0" w:firstRowLastColumn="0" w:lastRowFirstColumn="0" w:lastRowLastColumn="0"/>
          <w:trHeight w:val="454"/>
        </w:trPr>
        <w:tc>
          <w:tcPr>
            <w:tcW w:w="4531" w:type="dxa"/>
            <w:shd w:val="clear" w:color="auto" w:fill="DAEEF3" w:themeFill="accent5" w:themeFillTint="33"/>
            <w:vAlign w:val="center"/>
          </w:tcPr>
          <w:p w14:paraId="00EB1778" w14:textId="244D660F" w:rsidR="003B185E" w:rsidRPr="000854EE" w:rsidRDefault="003B185E" w:rsidP="003B185E">
            <w:pPr>
              <w:spacing w:before="60" w:after="60"/>
              <w:rPr>
                <w:rFonts w:ascii="Arial" w:eastAsia="Arial" w:hAnsi="Arial" w:cs="Arial"/>
                <w:b/>
                <w:color w:val="404040"/>
                <w:sz w:val="20"/>
              </w:rPr>
            </w:pPr>
            <w:r w:rsidRPr="000854EE">
              <w:rPr>
                <w:rFonts w:ascii="Arial" w:eastAsia="Arial" w:hAnsi="Arial" w:cs="Arial"/>
                <w:b/>
                <w:color w:val="404040"/>
                <w:sz w:val="20"/>
              </w:rPr>
              <w:t xml:space="preserve">SECTION </w:t>
            </w:r>
            <w:r w:rsidR="00E17AE1">
              <w:rPr>
                <w:rFonts w:ascii="Arial" w:eastAsia="Arial" w:hAnsi="Arial" w:cs="Arial"/>
                <w:b/>
                <w:color w:val="404040"/>
                <w:sz w:val="20"/>
              </w:rPr>
              <w:t>E</w:t>
            </w:r>
            <w:r w:rsidRPr="000854EE">
              <w:rPr>
                <w:rFonts w:ascii="Arial" w:eastAsia="Arial" w:hAnsi="Arial" w:cs="Arial"/>
                <w:b/>
                <w:color w:val="404040"/>
                <w:sz w:val="20"/>
              </w:rPr>
              <w:t xml:space="preserve">: </w:t>
            </w:r>
            <w:r w:rsidR="007B7B41">
              <w:rPr>
                <w:rFonts w:ascii="Arial" w:eastAsia="Arial" w:hAnsi="Arial" w:cs="Arial"/>
                <w:b/>
                <w:color w:val="404040"/>
                <w:sz w:val="20"/>
              </w:rPr>
              <w:t>Approval</w:t>
            </w:r>
          </w:p>
        </w:tc>
        <w:tc>
          <w:tcPr>
            <w:tcW w:w="5940" w:type="dxa"/>
            <w:shd w:val="clear" w:color="auto" w:fill="DAEEF3" w:themeFill="accent5" w:themeFillTint="33"/>
            <w:vAlign w:val="center"/>
          </w:tcPr>
          <w:p w14:paraId="55F00DF7" w14:textId="68F5A52F" w:rsidR="003B185E" w:rsidRPr="000854EE" w:rsidRDefault="007B7B41" w:rsidP="003B185E">
            <w:pPr>
              <w:spacing w:before="60" w:after="60"/>
              <w:rPr>
                <w:rFonts w:ascii="Arial" w:eastAsia="Arial" w:hAnsi="Arial" w:cs="Arial"/>
                <w:color w:val="404040"/>
                <w:sz w:val="20"/>
              </w:rPr>
            </w:pPr>
            <w:r>
              <w:rPr>
                <w:rFonts w:ascii="Arial" w:eastAsia="Arial" w:hAnsi="Arial" w:cs="Arial"/>
                <w:color w:val="404040"/>
                <w:sz w:val="20"/>
              </w:rPr>
              <w:t>QUAD c</w:t>
            </w:r>
            <w:r w:rsidR="003B185E" w:rsidRPr="000854EE">
              <w:rPr>
                <w:rFonts w:ascii="Arial" w:eastAsia="Arial" w:hAnsi="Arial" w:cs="Arial"/>
                <w:color w:val="404040"/>
                <w:sz w:val="20"/>
              </w:rPr>
              <w:t xml:space="preserve">onsultation and approval status of the </w:t>
            </w:r>
            <w:r w:rsidR="00E17AE1">
              <w:rPr>
                <w:rFonts w:ascii="Arial" w:eastAsia="Arial" w:hAnsi="Arial" w:cs="Arial"/>
                <w:color w:val="404040"/>
                <w:sz w:val="20"/>
              </w:rPr>
              <w:t>qualifier</w:t>
            </w:r>
          </w:p>
        </w:tc>
      </w:tr>
    </w:tbl>
    <w:p w14:paraId="4A774CC9" w14:textId="77777777" w:rsidR="003B185E" w:rsidRPr="00215F3F" w:rsidRDefault="003B185E" w:rsidP="003B185E">
      <w:pPr>
        <w:keepNext/>
        <w:keepLines/>
        <w:spacing w:before="200" w:after="240" w:line="240" w:lineRule="auto"/>
        <w:outlineLvl w:val="1"/>
        <w:rPr>
          <w:rFonts w:ascii="Arial" w:eastAsia="Times New Roman" w:hAnsi="Arial" w:cs="Arial"/>
          <w:b/>
          <w:bCs/>
          <w:color w:val="215868" w:themeColor="accent5" w:themeShade="80"/>
          <w:sz w:val="24"/>
          <w:szCs w:val="24"/>
        </w:rPr>
      </w:pPr>
      <w:r w:rsidRPr="00215F3F">
        <w:rPr>
          <w:rFonts w:ascii="Arial" w:eastAsia="Times New Roman" w:hAnsi="Arial" w:cs="Arial"/>
          <w:b/>
          <w:bCs/>
          <w:color w:val="215868" w:themeColor="accent5" w:themeShade="80"/>
          <w:sz w:val="24"/>
          <w:szCs w:val="24"/>
        </w:rPr>
        <w:t>Consultation</w:t>
      </w:r>
    </w:p>
    <w:p w14:paraId="336F80CB" w14:textId="5AE674BA" w:rsidR="00E370E4" w:rsidRDefault="003B185E" w:rsidP="003B185E">
      <w:pPr>
        <w:spacing w:before="120" w:after="240" w:line="240" w:lineRule="auto"/>
        <w:rPr>
          <w:rFonts w:ascii="Arial" w:eastAsia="Arial" w:hAnsi="Arial" w:cs="Arial"/>
          <w:color w:val="404040"/>
        </w:rPr>
      </w:pPr>
      <w:r w:rsidRPr="00215F3F">
        <w:rPr>
          <w:rFonts w:ascii="Arial" w:eastAsia="Arial" w:hAnsi="Arial" w:cs="Arial"/>
          <w:color w:val="404040"/>
        </w:rPr>
        <w:t>Where a box indicates that you need to consult with another team</w:t>
      </w:r>
      <w:r w:rsidR="00215F3F" w:rsidRPr="00215F3F">
        <w:rPr>
          <w:rFonts w:ascii="Arial" w:eastAsia="Arial" w:hAnsi="Arial" w:cs="Arial"/>
          <w:color w:val="404040"/>
        </w:rPr>
        <w:t xml:space="preserve"> or the external examiner</w:t>
      </w:r>
      <w:r w:rsidRPr="00215F3F">
        <w:rPr>
          <w:rFonts w:ascii="Arial" w:eastAsia="Arial" w:hAnsi="Arial" w:cs="Arial"/>
          <w:color w:val="404040"/>
        </w:rPr>
        <w:t>, please do this prior to submission of the form to the Quality and Academic Development (QUAD) Team.  This helps to avoid possible subsequent delays to the approval process</w:t>
      </w:r>
      <w:r w:rsidR="00215F3F" w:rsidRPr="00215F3F">
        <w:rPr>
          <w:rFonts w:ascii="Arial" w:eastAsia="Arial" w:hAnsi="Arial" w:cs="Arial"/>
          <w:color w:val="404040"/>
        </w:rPr>
        <w:t>.</w:t>
      </w:r>
    </w:p>
    <w:p w14:paraId="1104512A" w14:textId="77777777" w:rsidR="00E370E4" w:rsidRDefault="00E370E4" w:rsidP="003B185E">
      <w:pPr>
        <w:spacing w:before="120" w:after="240" w:line="240" w:lineRule="auto"/>
        <w:rPr>
          <w:rFonts w:ascii="Arial" w:eastAsia="Arial" w:hAnsi="Arial" w:cs="Arial"/>
          <w:color w:val="404040"/>
        </w:rPr>
      </w:pPr>
      <w:r>
        <w:rPr>
          <w:rFonts w:ascii="Arial" w:eastAsia="Arial" w:hAnsi="Arial" w:cs="Arial"/>
          <w:color w:val="404040"/>
        </w:rPr>
        <w:t xml:space="preserve">Departments will need to consult the current external examiner for the master course and ask them to confirm that they approve the introduction of the qualifier and its proposed structure. </w:t>
      </w:r>
    </w:p>
    <w:p w14:paraId="2824D99C" w14:textId="6DAA7A7E" w:rsidR="003B185E" w:rsidRPr="00215F3F" w:rsidRDefault="003B185E" w:rsidP="003B185E">
      <w:pPr>
        <w:spacing w:before="120" w:after="240" w:line="240" w:lineRule="auto"/>
        <w:rPr>
          <w:rFonts w:ascii="Arial" w:eastAsia="Arial" w:hAnsi="Arial" w:cs="Arial"/>
          <w:color w:val="404040"/>
        </w:rPr>
      </w:pPr>
      <w:r w:rsidRPr="00215F3F">
        <w:rPr>
          <w:rFonts w:ascii="Arial" w:eastAsia="Arial" w:hAnsi="Arial" w:cs="Arial"/>
          <w:color w:val="404040"/>
        </w:rPr>
        <w:t xml:space="preserve">The department putting forward the proposal is responsible for ensuring that the submission addresses all relevant issues. </w:t>
      </w:r>
      <w:r w:rsidRPr="00215F3F">
        <w:rPr>
          <w:rFonts w:ascii="Arial" w:eastAsia="Arial" w:hAnsi="Arial" w:cs="Arial"/>
          <w:b/>
          <w:color w:val="404040"/>
        </w:rPr>
        <w:t>All proposals must be authorised by every Head of Department contributing to the course prior to submission of the form to QUAD.</w:t>
      </w:r>
    </w:p>
    <w:p w14:paraId="36FB4481" w14:textId="70A99DAA" w:rsidR="003B185E" w:rsidRPr="00215F3F" w:rsidRDefault="003B185E" w:rsidP="00215F3F">
      <w:pPr>
        <w:spacing w:before="120" w:after="240" w:line="240" w:lineRule="auto"/>
        <w:rPr>
          <w:rFonts w:ascii="Arial" w:eastAsia="Times New Roman" w:hAnsi="Arial" w:cs="Arial"/>
          <w:b/>
          <w:bCs/>
          <w:color w:val="BC5908"/>
        </w:rPr>
      </w:pPr>
      <w:r w:rsidRPr="00215F3F">
        <w:rPr>
          <w:rFonts w:ascii="Arial" w:eastAsia="Arial" w:hAnsi="Arial" w:cs="Arial"/>
          <w:color w:val="404040"/>
        </w:rPr>
        <w:t xml:space="preserve">Once submitted, the form will be considered by the Faculty Executive Dean in conjunction with recommendations from </w:t>
      </w:r>
      <w:r w:rsidR="00215F3F">
        <w:rPr>
          <w:rFonts w:ascii="Arial" w:eastAsia="Arial" w:hAnsi="Arial" w:cs="Arial"/>
          <w:color w:val="404040"/>
        </w:rPr>
        <w:t xml:space="preserve">Communications and External Relations and Quality and Academic Development. </w:t>
      </w:r>
      <w:r w:rsidRPr="00215F3F">
        <w:rPr>
          <w:rFonts w:ascii="Arial" w:eastAsia="Arial" w:hAnsi="Arial" w:cs="Arial"/>
          <w:color w:val="404040"/>
        </w:rPr>
        <w:t xml:space="preserve">The Faculty Dean will determine if approval can be given to </w:t>
      </w:r>
      <w:r w:rsidR="00215F3F">
        <w:rPr>
          <w:rFonts w:ascii="Arial" w:eastAsia="Arial" w:hAnsi="Arial" w:cs="Arial"/>
          <w:color w:val="404040"/>
        </w:rPr>
        <w:t>introduce the qualifier.</w:t>
      </w:r>
      <w:r w:rsidR="002A0B68" w:rsidRPr="00215F3F">
        <w:rPr>
          <w:rFonts w:ascii="Arial" w:eastAsia="Arial" w:hAnsi="Arial" w:cs="Arial"/>
          <w:color w:val="404040"/>
        </w:rPr>
        <w:br/>
      </w:r>
      <w:r w:rsidR="002A0B68" w:rsidRPr="00215F3F">
        <w:rPr>
          <w:rFonts w:ascii="Arial" w:eastAsia="Arial" w:hAnsi="Arial" w:cs="Arial"/>
          <w:color w:val="404040"/>
        </w:rPr>
        <w:br/>
      </w:r>
      <w:proofErr w:type="gramStart"/>
      <w:r w:rsidRPr="00215F3F">
        <w:rPr>
          <w:rFonts w:ascii="Arial" w:eastAsia="Times New Roman" w:hAnsi="Arial" w:cs="Arial"/>
          <w:b/>
          <w:bCs/>
          <w:color w:val="215868" w:themeColor="accent5" w:themeShade="80"/>
          <w:sz w:val="24"/>
          <w:szCs w:val="24"/>
        </w:rPr>
        <w:t>Submission</w:t>
      </w:r>
      <w:proofErr w:type="gramEnd"/>
    </w:p>
    <w:p w14:paraId="607FDBCF" w14:textId="7ED52D82" w:rsidR="003B185E" w:rsidRPr="00215F3F" w:rsidRDefault="003B185E" w:rsidP="003B185E">
      <w:pPr>
        <w:spacing w:before="120" w:after="240" w:line="240" w:lineRule="auto"/>
        <w:rPr>
          <w:rFonts w:ascii="Arial" w:eastAsia="Arial" w:hAnsi="Arial" w:cs="Arial"/>
          <w:color w:val="404040"/>
        </w:rPr>
        <w:sectPr w:rsidR="003B185E" w:rsidRPr="00215F3F" w:rsidSect="003B185E">
          <w:pgSz w:w="11906" w:h="16838"/>
          <w:pgMar w:top="720" w:right="720" w:bottom="720" w:left="720" w:header="708" w:footer="708" w:gutter="0"/>
          <w:pgBorders w:offsetFrom="page">
            <w:top w:val="single" w:sz="4" w:space="24" w:color="A6A6A6"/>
            <w:left w:val="single" w:sz="4" w:space="23" w:color="A6A6A6"/>
            <w:bottom w:val="single" w:sz="4" w:space="24" w:color="A6A6A6"/>
            <w:right w:val="single" w:sz="4" w:space="23" w:color="A6A6A6"/>
          </w:pgBorders>
          <w:cols w:space="708"/>
          <w:docGrid w:linePitch="360"/>
        </w:sectPr>
      </w:pPr>
      <w:r w:rsidRPr="00215F3F">
        <w:rPr>
          <w:rFonts w:ascii="Arial" w:eastAsia="Arial" w:hAnsi="Arial" w:cs="Arial"/>
          <w:color w:val="404040"/>
        </w:rPr>
        <w:lastRenderedPageBreak/>
        <w:t xml:space="preserve">Please return this form to the relevant Quality and Academic Development Manager via </w:t>
      </w:r>
      <w:hyperlink r:id="rId11" w:history="1">
        <w:r w:rsidRPr="00215F3F">
          <w:rPr>
            <w:rFonts w:ascii="Arial" w:eastAsia="Arial" w:hAnsi="Arial" w:cs="Arial"/>
            <w:color w:val="404040"/>
          </w:rPr>
          <w:t>quad@essex.ac.uk</w:t>
        </w:r>
      </w:hyperlink>
      <w:r w:rsidRPr="00215F3F">
        <w:rPr>
          <w:rFonts w:ascii="Arial" w:eastAsia="Arial" w:hAnsi="Arial" w:cs="Arial"/>
          <w:color w:val="404040"/>
        </w:rPr>
        <w:t>.</w:t>
      </w:r>
      <w:r w:rsidR="002A0B68" w:rsidRPr="00215F3F">
        <w:rPr>
          <w:rFonts w:ascii="Arial" w:eastAsia="Arial" w:hAnsi="Arial" w:cs="Arial"/>
          <w:color w:val="404040"/>
        </w:rPr>
        <w:t xml:space="preserve"> </w:t>
      </w:r>
      <w:r w:rsidRPr="00215F3F">
        <w:rPr>
          <w:rFonts w:ascii="Arial" w:eastAsia="Arial" w:hAnsi="Arial" w:cs="Arial"/>
          <w:color w:val="404040"/>
        </w:rPr>
        <w:t xml:space="preserve"> If you have any questions or queries, please contact the QUAD Team</w:t>
      </w:r>
    </w:p>
    <w:p w14:paraId="242070F6" w14:textId="67A22C7B" w:rsidR="00D6483B" w:rsidRPr="00C96CF3" w:rsidRDefault="004D24BB" w:rsidP="00F27DC4">
      <w:pPr>
        <w:pStyle w:val="Heading1"/>
        <w:spacing w:before="0" w:after="0"/>
        <w:jc w:val="center"/>
        <w:rPr>
          <w:rFonts w:ascii="Arial" w:hAnsi="Arial" w:cs="Arial"/>
          <w:color w:val="215868" w:themeColor="accent5" w:themeShade="80"/>
        </w:rPr>
      </w:pPr>
      <w:r w:rsidRPr="00C96CF3">
        <w:rPr>
          <w:rFonts w:ascii="Arial" w:hAnsi="Arial" w:cs="Arial"/>
          <w:color w:val="215868" w:themeColor="accent5" w:themeShade="80"/>
        </w:rPr>
        <w:lastRenderedPageBreak/>
        <w:t xml:space="preserve">SECTION A: </w:t>
      </w:r>
      <w:r w:rsidR="00BA4D43">
        <w:rPr>
          <w:rFonts w:ascii="Arial" w:hAnsi="Arial" w:cs="Arial"/>
          <w:color w:val="215868" w:themeColor="accent5" w:themeShade="80"/>
        </w:rPr>
        <w:t xml:space="preserve">Overarching information </w:t>
      </w:r>
    </w:p>
    <w:tbl>
      <w:tblPr>
        <w:tblStyle w:val="TableGrid"/>
        <w:tblpPr w:leftFromText="180" w:rightFromText="180" w:vertAnchor="text" w:horzAnchor="margin" w:tblpY="270"/>
        <w:tblW w:w="9209" w:type="dxa"/>
        <w:tblLook w:val="04A0" w:firstRow="1" w:lastRow="0" w:firstColumn="1" w:lastColumn="0" w:noHBand="0" w:noVBand="1"/>
      </w:tblPr>
      <w:tblGrid>
        <w:gridCol w:w="4248"/>
        <w:gridCol w:w="4961"/>
      </w:tblGrid>
      <w:tr w:rsidR="00D678A9" w:rsidRPr="000854EE" w14:paraId="0BA569B5" w14:textId="77777777" w:rsidTr="00C96CF3">
        <w:tc>
          <w:tcPr>
            <w:tcW w:w="4248" w:type="dxa"/>
            <w:shd w:val="clear" w:color="auto" w:fill="F2F2F2" w:themeFill="background1" w:themeFillShade="F2"/>
          </w:tcPr>
          <w:p w14:paraId="0B9A6244" w14:textId="77777777" w:rsidR="00D678A9" w:rsidRPr="000854EE" w:rsidRDefault="00D678A9" w:rsidP="00D678A9">
            <w:pPr>
              <w:spacing w:before="60" w:after="60"/>
              <w:rPr>
                <w:rFonts w:ascii="Arial" w:hAnsi="Arial" w:cs="Arial"/>
                <w:b/>
              </w:rPr>
            </w:pPr>
            <w:r w:rsidRPr="000854EE">
              <w:rPr>
                <w:rFonts w:ascii="Arial" w:hAnsi="Arial" w:cs="Arial"/>
                <w:b/>
              </w:rPr>
              <w:t>Level of course</w:t>
            </w:r>
          </w:p>
        </w:tc>
        <w:tc>
          <w:tcPr>
            <w:tcW w:w="4961" w:type="dxa"/>
          </w:tcPr>
          <w:p w14:paraId="3CB87676" w14:textId="48DD1830" w:rsidR="00C805CA" w:rsidRPr="000854EE" w:rsidRDefault="005E3148" w:rsidP="000854EE">
            <w:pPr>
              <w:spacing w:before="60" w:after="60"/>
              <w:rPr>
                <w:rFonts w:ascii="Arial" w:hAnsi="Arial" w:cs="Arial"/>
                <w:i/>
                <w:iCs/>
                <w:sz w:val="20"/>
                <w:szCs w:val="20"/>
              </w:rPr>
            </w:pPr>
            <w:sdt>
              <w:sdtPr>
                <w:rPr>
                  <w:rFonts w:ascii="Arial" w:hAnsi="Arial" w:cs="Arial"/>
                  <w:sz w:val="20"/>
                  <w:szCs w:val="20"/>
                </w:rPr>
                <w:id w:val="-751045118"/>
                <w14:checkbox>
                  <w14:checked w14:val="0"/>
                  <w14:checkedState w14:val="00FC" w14:font="Wingdings"/>
                  <w14:uncheckedState w14:val="2610" w14:font="MS Gothic"/>
                </w14:checkbox>
              </w:sdtPr>
              <w:sdtEndPr/>
              <w:sdtContent>
                <w:r w:rsidR="00192902" w:rsidRPr="000854EE">
                  <w:rPr>
                    <w:rFonts w:ascii="Segoe UI Symbol" w:eastAsia="MS Gothic" w:hAnsi="Segoe UI Symbol" w:cs="Segoe UI Symbol"/>
                    <w:sz w:val="20"/>
                    <w:szCs w:val="20"/>
                  </w:rPr>
                  <w:t>☐</w:t>
                </w:r>
              </w:sdtContent>
            </w:sdt>
            <w:r w:rsidR="00D678A9" w:rsidRPr="000854EE">
              <w:rPr>
                <w:rFonts w:ascii="Arial" w:hAnsi="Arial" w:cs="Arial"/>
                <w:sz w:val="20"/>
                <w:szCs w:val="20"/>
              </w:rPr>
              <w:t xml:space="preserve"> UG  </w:t>
            </w:r>
            <w:sdt>
              <w:sdtPr>
                <w:rPr>
                  <w:rFonts w:ascii="Arial" w:hAnsi="Arial" w:cs="Arial"/>
                  <w:sz w:val="20"/>
                  <w:szCs w:val="20"/>
                </w:rPr>
                <w:id w:val="214932155"/>
                <w14:checkbox>
                  <w14:checked w14:val="0"/>
                  <w14:checkedState w14:val="00FC" w14:font="Wingdings"/>
                  <w14:uncheckedState w14:val="2610" w14:font="MS Gothic"/>
                </w14:checkbox>
              </w:sdtPr>
              <w:sdtEndPr/>
              <w:sdtContent>
                <w:r w:rsidR="00192902" w:rsidRPr="000854EE">
                  <w:rPr>
                    <w:rFonts w:ascii="Segoe UI Symbol" w:eastAsia="MS Gothic" w:hAnsi="Segoe UI Symbol" w:cs="Segoe UI Symbol"/>
                    <w:sz w:val="20"/>
                    <w:szCs w:val="20"/>
                  </w:rPr>
                  <w:t>☐</w:t>
                </w:r>
              </w:sdtContent>
            </w:sdt>
            <w:r w:rsidR="00D678A9" w:rsidRPr="000854EE">
              <w:rPr>
                <w:rFonts w:ascii="Arial" w:hAnsi="Arial" w:cs="Arial"/>
                <w:sz w:val="20"/>
                <w:szCs w:val="20"/>
              </w:rPr>
              <w:t xml:space="preserve"> PGT  </w:t>
            </w:r>
          </w:p>
        </w:tc>
      </w:tr>
      <w:tr w:rsidR="00D678A9" w:rsidRPr="000854EE" w14:paraId="6FC12D3E" w14:textId="77777777" w:rsidTr="00C96CF3">
        <w:tc>
          <w:tcPr>
            <w:tcW w:w="4248" w:type="dxa"/>
            <w:shd w:val="clear" w:color="auto" w:fill="F2F2F2" w:themeFill="background1" w:themeFillShade="F2"/>
          </w:tcPr>
          <w:p w14:paraId="63D4FA40" w14:textId="02EBFA9F" w:rsidR="00D678A9" w:rsidRPr="000854EE" w:rsidRDefault="00D678A9" w:rsidP="00D678A9">
            <w:pPr>
              <w:spacing w:before="60" w:after="60"/>
              <w:rPr>
                <w:rFonts w:ascii="Arial" w:hAnsi="Arial" w:cs="Arial"/>
                <w:b/>
                <w:i/>
              </w:rPr>
            </w:pPr>
            <w:r w:rsidRPr="000854EE">
              <w:rPr>
                <w:rFonts w:ascii="Arial" w:hAnsi="Arial" w:cs="Arial"/>
                <w:b/>
              </w:rPr>
              <w:t xml:space="preserve">Title of </w:t>
            </w:r>
            <w:r w:rsidR="000854EE">
              <w:rPr>
                <w:rFonts w:ascii="Arial" w:hAnsi="Arial" w:cs="Arial"/>
                <w:b/>
              </w:rPr>
              <w:t xml:space="preserve">Master </w:t>
            </w:r>
            <w:r w:rsidR="008E58A0" w:rsidRPr="000854EE">
              <w:rPr>
                <w:rFonts w:ascii="Arial" w:hAnsi="Arial" w:cs="Arial"/>
                <w:b/>
              </w:rPr>
              <w:t xml:space="preserve">course </w:t>
            </w:r>
          </w:p>
        </w:tc>
        <w:tc>
          <w:tcPr>
            <w:tcW w:w="4961" w:type="dxa"/>
          </w:tcPr>
          <w:p w14:paraId="7C915D9C" w14:textId="77777777" w:rsidR="00D678A9" w:rsidRPr="000854EE" w:rsidRDefault="00D678A9" w:rsidP="00D678A9">
            <w:pPr>
              <w:spacing w:before="60" w:after="60"/>
              <w:rPr>
                <w:rFonts w:ascii="Arial" w:hAnsi="Arial" w:cs="Arial"/>
                <w:sz w:val="20"/>
                <w:szCs w:val="20"/>
              </w:rPr>
            </w:pPr>
          </w:p>
        </w:tc>
      </w:tr>
      <w:tr w:rsidR="003B7FBE" w:rsidRPr="000854EE" w14:paraId="768EE61B" w14:textId="77777777" w:rsidTr="00C96CF3">
        <w:tc>
          <w:tcPr>
            <w:tcW w:w="4248" w:type="dxa"/>
            <w:shd w:val="clear" w:color="auto" w:fill="F2F2F2" w:themeFill="background1" w:themeFillShade="F2"/>
          </w:tcPr>
          <w:p w14:paraId="53998181" w14:textId="57EAFA5F" w:rsidR="003B7FBE" w:rsidRPr="000854EE" w:rsidRDefault="003B7FBE" w:rsidP="00D678A9">
            <w:pPr>
              <w:spacing w:before="60" w:after="60"/>
              <w:rPr>
                <w:rFonts w:ascii="Arial" w:hAnsi="Arial" w:cs="Arial"/>
                <w:b/>
              </w:rPr>
            </w:pPr>
            <w:r>
              <w:rPr>
                <w:rFonts w:ascii="Arial" w:hAnsi="Arial" w:cs="Arial"/>
                <w:b/>
              </w:rPr>
              <w:t>Qualifier title</w:t>
            </w:r>
          </w:p>
        </w:tc>
        <w:tc>
          <w:tcPr>
            <w:tcW w:w="4961" w:type="dxa"/>
          </w:tcPr>
          <w:p w14:paraId="430A2088" w14:textId="77777777" w:rsidR="003B7FBE" w:rsidRPr="000854EE" w:rsidRDefault="003B7FBE" w:rsidP="00D678A9">
            <w:pPr>
              <w:spacing w:before="60" w:after="60"/>
              <w:rPr>
                <w:rFonts w:ascii="Arial" w:hAnsi="Arial" w:cs="Arial"/>
                <w:sz w:val="20"/>
                <w:szCs w:val="20"/>
              </w:rPr>
            </w:pPr>
          </w:p>
        </w:tc>
      </w:tr>
      <w:tr w:rsidR="00D678A9" w:rsidRPr="000854EE" w14:paraId="725CBD70" w14:textId="77777777" w:rsidTr="00C96CF3">
        <w:tc>
          <w:tcPr>
            <w:tcW w:w="4248" w:type="dxa"/>
            <w:shd w:val="clear" w:color="auto" w:fill="F2F2F2" w:themeFill="background1" w:themeFillShade="F2"/>
          </w:tcPr>
          <w:p w14:paraId="596CE411" w14:textId="77777777" w:rsidR="00D678A9" w:rsidRPr="000854EE" w:rsidRDefault="00D678A9" w:rsidP="00D678A9">
            <w:pPr>
              <w:spacing w:before="60" w:after="60"/>
              <w:rPr>
                <w:rFonts w:ascii="Arial" w:hAnsi="Arial" w:cs="Arial"/>
                <w:b/>
              </w:rPr>
            </w:pPr>
            <w:r w:rsidRPr="000854EE">
              <w:rPr>
                <w:rFonts w:ascii="Arial" w:hAnsi="Arial" w:cs="Arial"/>
                <w:b/>
              </w:rPr>
              <w:t>Campus</w:t>
            </w:r>
          </w:p>
        </w:tc>
        <w:tc>
          <w:tcPr>
            <w:tcW w:w="4961" w:type="dxa"/>
          </w:tcPr>
          <w:p w14:paraId="41764C5F" w14:textId="77777777" w:rsidR="00D678A9" w:rsidRPr="000854EE" w:rsidRDefault="005E3148" w:rsidP="00D678A9">
            <w:pPr>
              <w:spacing w:before="60" w:after="60"/>
              <w:rPr>
                <w:rFonts w:ascii="Arial" w:hAnsi="Arial" w:cs="Arial"/>
                <w:sz w:val="20"/>
                <w:szCs w:val="20"/>
              </w:rPr>
            </w:pPr>
            <w:sdt>
              <w:sdtPr>
                <w:rPr>
                  <w:rFonts w:ascii="Arial" w:hAnsi="Arial" w:cs="Arial"/>
                  <w:sz w:val="20"/>
                  <w:szCs w:val="20"/>
                </w:rPr>
                <w:id w:val="-149686083"/>
                <w14:checkbox>
                  <w14:checked w14:val="0"/>
                  <w14:checkedState w14:val="00FC" w14:font="Wingdings"/>
                  <w14:uncheckedState w14:val="2610" w14:font="MS Gothic"/>
                </w14:checkbox>
              </w:sdtPr>
              <w:sdtEndPr/>
              <w:sdtContent>
                <w:r w:rsidR="00192902" w:rsidRPr="000854EE">
                  <w:rPr>
                    <w:rFonts w:ascii="Segoe UI Symbol" w:eastAsia="MS Gothic" w:hAnsi="Segoe UI Symbol" w:cs="Segoe UI Symbol"/>
                    <w:sz w:val="20"/>
                    <w:szCs w:val="20"/>
                  </w:rPr>
                  <w:t>☐</w:t>
                </w:r>
              </w:sdtContent>
            </w:sdt>
            <w:r w:rsidR="00D678A9" w:rsidRPr="000854EE">
              <w:rPr>
                <w:rFonts w:ascii="Arial" w:hAnsi="Arial" w:cs="Arial"/>
                <w:sz w:val="20"/>
                <w:szCs w:val="20"/>
              </w:rPr>
              <w:t xml:space="preserve"> Colchester  </w:t>
            </w:r>
            <w:sdt>
              <w:sdtPr>
                <w:rPr>
                  <w:rFonts w:ascii="Arial" w:hAnsi="Arial" w:cs="Arial"/>
                  <w:sz w:val="20"/>
                  <w:szCs w:val="20"/>
                </w:rPr>
                <w:id w:val="-885324195"/>
                <w14:checkbox>
                  <w14:checked w14:val="0"/>
                  <w14:checkedState w14:val="00FC" w14:font="Wingdings"/>
                  <w14:uncheckedState w14:val="2610" w14:font="MS Gothic"/>
                </w14:checkbox>
              </w:sdtPr>
              <w:sdtEndPr/>
              <w:sdtContent>
                <w:r w:rsidR="00192902" w:rsidRPr="000854EE">
                  <w:rPr>
                    <w:rFonts w:ascii="Segoe UI Symbol" w:eastAsia="MS Gothic" w:hAnsi="Segoe UI Symbol" w:cs="Segoe UI Symbol"/>
                    <w:sz w:val="20"/>
                    <w:szCs w:val="20"/>
                  </w:rPr>
                  <w:t>☐</w:t>
                </w:r>
              </w:sdtContent>
            </w:sdt>
            <w:r w:rsidR="00D678A9" w:rsidRPr="000854EE">
              <w:rPr>
                <w:rFonts w:ascii="Arial" w:hAnsi="Arial" w:cs="Arial"/>
                <w:sz w:val="20"/>
                <w:szCs w:val="20"/>
              </w:rPr>
              <w:t xml:space="preserve"> Southend  </w:t>
            </w:r>
            <w:sdt>
              <w:sdtPr>
                <w:rPr>
                  <w:rFonts w:ascii="Arial" w:hAnsi="Arial" w:cs="Arial"/>
                  <w:sz w:val="20"/>
                  <w:szCs w:val="20"/>
                </w:rPr>
                <w:id w:val="935022156"/>
                <w14:checkbox>
                  <w14:checked w14:val="0"/>
                  <w14:checkedState w14:val="00FC" w14:font="Wingdings"/>
                  <w14:uncheckedState w14:val="2610" w14:font="MS Gothic"/>
                </w14:checkbox>
              </w:sdtPr>
              <w:sdtEndPr/>
              <w:sdtContent>
                <w:r w:rsidR="00192902" w:rsidRPr="000854EE">
                  <w:rPr>
                    <w:rFonts w:ascii="Segoe UI Symbol" w:eastAsia="MS Gothic" w:hAnsi="Segoe UI Symbol" w:cs="Segoe UI Symbol"/>
                    <w:sz w:val="20"/>
                    <w:szCs w:val="20"/>
                  </w:rPr>
                  <w:t>☐</w:t>
                </w:r>
              </w:sdtContent>
            </w:sdt>
            <w:r w:rsidR="00D678A9" w:rsidRPr="000854EE">
              <w:rPr>
                <w:rFonts w:ascii="Arial" w:hAnsi="Arial" w:cs="Arial"/>
                <w:sz w:val="20"/>
                <w:szCs w:val="20"/>
              </w:rPr>
              <w:t xml:space="preserve"> Loughton</w:t>
            </w:r>
          </w:p>
        </w:tc>
      </w:tr>
      <w:tr w:rsidR="00D678A9" w:rsidRPr="000854EE" w14:paraId="1DA52530" w14:textId="77777777" w:rsidTr="00C96CF3">
        <w:tc>
          <w:tcPr>
            <w:tcW w:w="4248" w:type="dxa"/>
            <w:shd w:val="clear" w:color="auto" w:fill="F2F2F2" w:themeFill="background1" w:themeFillShade="F2"/>
          </w:tcPr>
          <w:p w14:paraId="6ADC653A" w14:textId="77777777" w:rsidR="00D678A9" w:rsidRPr="000854EE" w:rsidRDefault="00D678A9" w:rsidP="00D678A9">
            <w:pPr>
              <w:spacing w:before="60" w:after="60"/>
              <w:rPr>
                <w:rFonts w:ascii="Arial" w:hAnsi="Arial" w:cs="Arial"/>
                <w:b/>
              </w:rPr>
            </w:pPr>
            <w:r w:rsidRPr="000854EE">
              <w:rPr>
                <w:rFonts w:ascii="Arial" w:hAnsi="Arial" w:cs="Arial"/>
                <w:b/>
              </w:rPr>
              <w:t>Faculty</w:t>
            </w:r>
          </w:p>
        </w:tc>
        <w:tc>
          <w:tcPr>
            <w:tcW w:w="4961" w:type="dxa"/>
          </w:tcPr>
          <w:p w14:paraId="24243F82" w14:textId="77777777" w:rsidR="00D678A9" w:rsidRPr="000854EE" w:rsidRDefault="00D678A9" w:rsidP="00D678A9">
            <w:pPr>
              <w:spacing w:before="60" w:after="60"/>
              <w:rPr>
                <w:rFonts w:ascii="Arial" w:hAnsi="Arial" w:cs="Arial"/>
                <w:sz w:val="20"/>
                <w:szCs w:val="20"/>
              </w:rPr>
            </w:pPr>
          </w:p>
        </w:tc>
      </w:tr>
      <w:tr w:rsidR="00D678A9" w:rsidRPr="000854EE" w14:paraId="4118A8D6" w14:textId="77777777" w:rsidTr="00C96CF3">
        <w:tc>
          <w:tcPr>
            <w:tcW w:w="4248" w:type="dxa"/>
            <w:shd w:val="clear" w:color="auto" w:fill="F2F2F2" w:themeFill="background1" w:themeFillShade="F2"/>
          </w:tcPr>
          <w:p w14:paraId="63905670" w14:textId="77777777" w:rsidR="00D678A9" w:rsidRPr="000854EE" w:rsidRDefault="00D678A9" w:rsidP="00D678A9">
            <w:pPr>
              <w:spacing w:before="60" w:after="60"/>
              <w:rPr>
                <w:rFonts w:ascii="Arial" w:hAnsi="Arial" w:cs="Arial"/>
                <w:b/>
              </w:rPr>
            </w:pPr>
            <w:r w:rsidRPr="000854EE">
              <w:rPr>
                <w:rFonts w:ascii="Arial" w:hAnsi="Arial" w:cs="Arial"/>
                <w:b/>
              </w:rPr>
              <w:t>Department</w:t>
            </w:r>
          </w:p>
        </w:tc>
        <w:tc>
          <w:tcPr>
            <w:tcW w:w="4961" w:type="dxa"/>
          </w:tcPr>
          <w:p w14:paraId="3350E2C7" w14:textId="77777777" w:rsidR="00D678A9" w:rsidRPr="000854EE" w:rsidRDefault="00D678A9" w:rsidP="00D678A9">
            <w:pPr>
              <w:spacing w:before="60" w:after="60"/>
              <w:rPr>
                <w:rFonts w:ascii="Arial" w:hAnsi="Arial" w:cs="Arial"/>
                <w:sz w:val="20"/>
                <w:szCs w:val="20"/>
              </w:rPr>
            </w:pPr>
          </w:p>
        </w:tc>
      </w:tr>
      <w:tr w:rsidR="00D678A9" w:rsidRPr="000854EE" w14:paraId="52EB2AFB" w14:textId="77777777" w:rsidTr="00C96CF3">
        <w:tc>
          <w:tcPr>
            <w:tcW w:w="4248" w:type="dxa"/>
            <w:shd w:val="clear" w:color="auto" w:fill="F2F2F2" w:themeFill="background1" w:themeFillShade="F2"/>
          </w:tcPr>
          <w:p w14:paraId="6A11EA96" w14:textId="77777777" w:rsidR="00D678A9" w:rsidRPr="000854EE" w:rsidRDefault="00D678A9" w:rsidP="00D678A9">
            <w:pPr>
              <w:spacing w:before="60" w:after="60"/>
              <w:rPr>
                <w:rFonts w:ascii="Arial" w:hAnsi="Arial" w:cs="Arial"/>
                <w:b/>
              </w:rPr>
            </w:pPr>
            <w:r w:rsidRPr="000854EE">
              <w:rPr>
                <w:rFonts w:ascii="Arial" w:hAnsi="Arial" w:cs="Arial"/>
                <w:b/>
              </w:rPr>
              <w:t>Key Contact</w:t>
            </w:r>
          </w:p>
        </w:tc>
        <w:tc>
          <w:tcPr>
            <w:tcW w:w="4961" w:type="dxa"/>
          </w:tcPr>
          <w:p w14:paraId="4C617C52" w14:textId="77777777" w:rsidR="00D678A9" w:rsidRPr="000854EE" w:rsidRDefault="00D678A9" w:rsidP="00D678A9">
            <w:pPr>
              <w:spacing w:before="60" w:after="60"/>
              <w:rPr>
                <w:rFonts w:ascii="Arial" w:hAnsi="Arial" w:cs="Arial"/>
                <w:sz w:val="20"/>
                <w:szCs w:val="20"/>
              </w:rPr>
            </w:pPr>
          </w:p>
        </w:tc>
      </w:tr>
      <w:tr w:rsidR="00D678A9" w:rsidRPr="000854EE" w14:paraId="3332852D" w14:textId="77777777" w:rsidTr="00C96CF3">
        <w:tc>
          <w:tcPr>
            <w:tcW w:w="4248" w:type="dxa"/>
            <w:shd w:val="clear" w:color="auto" w:fill="F2F2F2" w:themeFill="background1" w:themeFillShade="F2"/>
          </w:tcPr>
          <w:p w14:paraId="22DCCD2E" w14:textId="77777777" w:rsidR="00D678A9" w:rsidRPr="000854EE" w:rsidRDefault="00D678A9" w:rsidP="00D678A9">
            <w:pPr>
              <w:spacing w:before="60" w:after="60"/>
              <w:rPr>
                <w:rFonts w:ascii="Arial" w:hAnsi="Arial" w:cs="Arial"/>
                <w:b/>
              </w:rPr>
            </w:pPr>
            <w:r w:rsidRPr="000854EE">
              <w:rPr>
                <w:rFonts w:ascii="Arial" w:hAnsi="Arial" w:cs="Arial"/>
                <w:b/>
              </w:rPr>
              <w:t>Proposed date of introduction</w:t>
            </w:r>
          </w:p>
        </w:tc>
        <w:tc>
          <w:tcPr>
            <w:tcW w:w="4961" w:type="dxa"/>
          </w:tcPr>
          <w:p w14:paraId="0BB82A11" w14:textId="77777777" w:rsidR="00D678A9" w:rsidRPr="000854EE" w:rsidRDefault="00D678A9" w:rsidP="00D678A9">
            <w:pPr>
              <w:spacing w:before="60" w:after="60"/>
              <w:rPr>
                <w:rFonts w:ascii="Arial" w:hAnsi="Arial" w:cs="Arial"/>
                <w:sz w:val="20"/>
                <w:szCs w:val="20"/>
              </w:rPr>
            </w:pPr>
            <w:r w:rsidRPr="000854EE">
              <w:rPr>
                <w:rFonts w:ascii="Arial" w:hAnsi="Arial" w:cs="Arial"/>
                <w:sz w:val="20"/>
                <w:szCs w:val="20"/>
              </w:rPr>
              <w:t>dd/mm/</w:t>
            </w:r>
            <w:proofErr w:type="spellStart"/>
            <w:r w:rsidRPr="000854EE">
              <w:rPr>
                <w:rFonts w:ascii="Arial" w:hAnsi="Arial" w:cs="Arial"/>
                <w:sz w:val="20"/>
                <w:szCs w:val="20"/>
              </w:rPr>
              <w:t>yyyy</w:t>
            </w:r>
            <w:proofErr w:type="spellEnd"/>
          </w:p>
        </w:tc>
      </w:tr>
    </w:tbl>
    <w:p w14:paraId="342BCF43" w14:textId="77777777" w:rsidR="006379EE" w:rsidRPr="000854EE" w:rsidRDefault="006379EE" w:rsidP="00414A8E">
      <w:pPr>
        <w:spacing w:after="0" w:line="240" w:lineRule="auto"/>
        <w:rPr>
          <w:rFonts w:ascii="Arial" w:hAnsi="Arial" w:cs="Arial"/>
          <w:sz w:val="12"/>
          <w:szCs w:val="12"/>
        </w:rPr>
      </w:pPr>
    </w:p>
    <w:p w14:paraId="0FBB14DC" w14:textId="3BBEF9E6" w:rsidR="00DE7FC3" w:rsidRDefault="00DE7FC3" w:rsidP="00414A8E">
      <w:pPr>
        <w:spacing w:after="0" w:line="240" w:lineRule="auto"/>
        <w:rPr>
          <w:rFonts w:ascii="Arial" w:hAnsi="Arial" w:cs="Arial"/>
          <w:sz w:val="12"/>
          <w:szCs w:val="12"/>
        </w:rPr>
      </w:pPr>
    </w:p>
    <w:p w14:paraId="2885B131" w14:textId="2BEB66F7" w:rsidR="003B7FBE" w:rsidRDefault="003B7FBE" w:rsidP="00414A8E">
      <w:pPr>
        <w:spacing w:after="0" w:line="240" w:lineRule="auto"/>
        <w:rPr>
          <w:rFonts w:ascii="Arial" w:hAnsi="Arial" w:cs="Arial"/>
          <w:sz w:val="12"/>
          <w:szCs w:val="12"/>
        </w:rPr>
      </w:pPr>
    </w:p>
    <w:p w14:paraId="00D9D41F" w14:textId="77777777" w:rsidR="003B7FBE" w:rsidRPr="000854EE" w:rsidRDefault="003B7FBE" w:rsidP="00414A8E">
      <w:pPr>
        <w:spacing w:after="0" w:line="240" w:lineRule="auto"/>
        <w:rPr>
          <w:rFonts w:ascii="Arial" w:hAnsi="Arial" w:cs="Arial"/>
          <w:sz w:val="12"/>
          <w:szCs w:val="12"/>
        </w:rPr>
      </w:pPr>
    </w:p>
    <w:p w14:paraId="6AB5A2E2" w14:textId="5D3500F5" w:rsidR="00DE7FC3" w:rsidRPr="000854EE" w:rsidRDefault="00DE7FC3" w:rsidP="00414A8E">
      <w:pPr>
        <w:spacing w:after="0" w:line="240" w:lineRule="auto"/>
        <w:rPr>
          <w:rFonts w:ascii="Arial" w:hAnsi="Arial" w:cs="Arial"/>
          <w:sz w:val="8"/>
          <w:szCs w:val="8"/>
        </w:rPr>
      </w:pPr>
    </w:p>
    <w:p w14:paraId="55729377" w14:textId="77777777" w:rsidR="003F23EA" w:rsidRPr="000854EE" w:rsidRDefault="003F23EA" w:rsidP="00414A8E">
      <w:pPr>
        <w:spacing w:after="0" w:line="240" w:lineRule="auto"/>
        <w:rPr>
          <w:rFonts w:ascii="Arial" w:hAnsi="Arial" w:cs="Arial"/>
          <w:sz w:val="8"/>
          <w:szCs w:val="8"/>
        </w:rPr>
      </w:pPr>
    </w:p>
    <w:tbl>
      <w:tblPr>
        <w:tblStyle w:val="TableGrid"/>
        <w:tblW w:w="9209" w:type="dxa"/>
        <w:tblLook w:val="04A0" w:firstRow="1" w:lastRow="0" w:firstColumn="1" w:lastColumn="0" w:noHBand="0" w:noVBand="1"/>
      </w:tblPr>
      <w:tblGrid>
        <w:gridCol w:w="4273"/>
        <w:gridCol w:w="4936"/>
      </w:tblGrid>
      <w:tr w:rsidR="0033615F" w:rsidRPr="000854EE" w14:paraId="708D02F0" w14:textId="77777777" w:rsidTr="00C96CF3">
        <w:tc>
          <w:tcPr>
            <w:tcW w:w="9209" w:type="dxa"/>
            <w:gridSpan w:val="2"/>
            <w:shd w:val="clear" w:color="auto" w:fill="BFBFBF" w:themeFill="background1" w:themeFillShade="BF"/>
          </w:tcPr>
          <w:p w14:paraId="1D08AACC" w14:textId="77777777" w:rsidR="0033615F" w:rsidRPr="000854EE" w:rsidRDefault="0033615F" w:rsidP="00192902">
            <w:pPr>
              <w:spacing w:before="60" w:after="60"/>
              <w:jc w:val="center"/>
              <w:rPr>
                <w:rFonts w:ascii="Arial" w:hAnsi="Arial" w:cs="Arial"/>
                <w:b/>
              </w:rPr>
            </w:pPr>
            <w:r w:rsidRPr="000854EE">
              <w:rPr>
                <w:rFonts w:ascii="Arial" w:hAnsi="Arial" w:cs="Arial"/>
                <w:b/>
              </w:rPr>
              <w:t>Professional accreditation</w:t>
            </w:r>
          </w:p>
        </w:tc>
      </w:tr>
      <w:tr w:rsidR="00431A96" w:rsidRPr="000854EE" w14:paraId="65B8DD38" w14:textId="77777777" w:rsidTr="003F23EA">
        <w:tc>
          <w:tcPr>
            <w:tcW w:w="4273" w:type="dxa"/>
            <w:shd w:val="clear" w:color="auto" w:fill="F2F2F2" w:themeFill="background1" w:themeFillShade="F2"/>
            <w:vAlign w:val="center"/>
          </w:tcPr>
          <w:p w14:paraId="6CB6AAAE" w14:textId="08A41E7F" w:rsidR="00431A96" w:rsidRPr="000854EE" w:rsidRDefault="00431A96" w:rsidP="0019369A">
            <w:pPr>
              <w:spacing w:before="60" w:after="60"/>
              <w:rPr>
                <w:rFonts w:ascii="Arial" w:hAnsi="Arial" w:cs="Arial"/>
                <w:b/>
              </w:rPr>
            </w:pPr>
            <w:r w:rsidRPr="000854EE">
              <w:rPr>
                <w:rFonts w:ascii="Arial" w:hAnsi="Arial" w:cs="Arial"/>
                <w:b/>
              </w:rPr>
              <w:t xml:space="preserve">Will the </w:t>
            </w:r>
            <w:r w:rsidR="00E370E4">
              <w:rPr>
                <w:rFonts w:ascii="Arial" w:hAnsi="Arial" w:cs="Arial"/>
                <w:b/>
              </w:rPr>
              <w:t xml:space="preserve">qualifier </w:t>
            </w:r>
            <w:r w:rsidRPr="000854EE">
              <w:rPr>
                <w:rFonts w:ascii="Arial" w:hAnsi="Arial" w:cs="Arial"/>
                <w:b/>
              </w:rPr>
              <w:t>be accredited by a professional, regulatory, or statutory body?</w:t>
            </w:r>
          </w:p>
        </w:tc>
        <w:tc>
          <w:tcPr>
            <w:tcW w:w="4936" w:type="dxa"/>
          </w:tcPr>
          <w:p w14:paraId="36BED69D" w14:textId="77777777" w:rsidR="00431A96" w:rsidRPr="000854EE" w:rsidRDefault="005E3148" w:rsidP="0019369A">
            <w:pPr>
              <w:spacing w:before="60" w:after="60"/>
              <w:rPr>
                <w:rFonts w:ascii="Arial" w:hAnsi="Arial" w:cs="Arial"/>
                <w:sz w:val="20"/>
                <w:szCs w:val="20"/>
              </w:rPr>
            </w:pPr>
            <w:sdt>
              <w:sdtPr>
                <w:rPr>
                  <w:rFonts w:ascii="Arial" w:hAnsi="Arial" w:cs="Arial"/>
                  <w:sz w:val="20"/>
                  <w:szCs w:val="20"/>
                </w:rPr>
                <w:id w:val="1010027535"/>
                <w14:checkbox>
                  <w14:checked w14:val="0"/>
                  <w14:checkedState w14:val="00FC" w14:font="Wingdings"/>
                  <w14:uncheckedState w14:val="2610" w14:font="MS Gothic"/>
                </w14:checkbox>
              </w:sdtPr>
              <w:sdtEndPr/>
              <w:sdtContent>
                <w:r w:rsidR="00192902" w:rsidRPr="000854EE">
                  <w:rPr>
                    <w:rFonts w:ascii="Segoe UI Symbol" w:eastAsia="MS Gothic" w:hAnsi="Segoe UI Symbol" w:cs="Segoe UI Symbol"/>
                    <w:sz w:val="20"/>
                    <w:szCs w:val="20"/>
                  </w:rPr>
                  <w:t>☐</w:t>
                </w:r>
              </w:sdtContent>
            </w:sdt>
            <w:r w:rsidR="00431A96" w:rsidRPr="000854EE">
              <w:rPr>
                <w:rFonts w:ascii="Arial" w:hAnsi="Arial" w:cs="Arial"/>
                <w:sz w:val="20"/>
                <w:szCs w:val="20"/>
              </w:rPr>
              <w:t xml:space="preserve"> Yes     </w:t>
            </w:r>
            <w:sdt>
              <w:sdtPr>
                <w:rPr>
                  <w:rFonts w:ascii="Arial" w:hAnsi="Arial" w:cs="Arial"/>
                  <w:sz w:val="20"/>
                  <w:szCs w:val="20"/>
                </w:rPr>
                <w:id w:val="-1162696196"/>
                <w14:checkbox>
                  <w14:checked w14:val="0"/>
                  <w14:checkedState w14:val="00FC" w14:font="Wingdings"/>
                  <w14:uncheckedState w14:val="2610" w14:font="MS Gothic"/>
                </w14:checkbox>
              </w:sdtPr>
              <w:sdtEndPr/>
              <w:sdtContent>
                <w:r w:rsidR="00192902" w:rsidRPr="000854EE">
                  <w:rPr>
                    <w:rFonts w:ascii="Segoe UI Symbol" w:eastAsia="MS Gothic" w:hAnsi="Segoe UI Symbol" w:cs="Segoe UI Symbol"/>
                    <w:sz w:val="20"/>
                    <w:szCs w:val="20"/>
                  </w:rPr>
                  <w:t>☐</w:t>
                </w:r>
              </w:sdtContent>
            </w:sdt>
            <w:r w:rsidR="00431A96" w:rsidRPr="000854EE">
              <w:rPr>
                <w:rFonts w:ascii="Arial" w:hAnsi="Arial" w:cs="Arial"/>
                <w:sz w:val="20"/>
                <w:szCs w:val="20"/>
              </w:rPr>
              <w:t xml:space="preserve"> No</w:t>
            </w:r>
          </w:p>
          <w:p w14:paraId="523C132F" w14:textId="1F13AF05" w:rsidR="00431A96" w:rsidRPr="000854EE" w:rsidRDefault="00431A96" w:rsidP="0019369A">
            <w:pPr>
              <w:spacing w:before="60" w:after="60"/>
              <w:rPr>
                <w:rFonts w:ascii="Arial" w:hAnsi="Arial" w:cs="Arial"/>
                <w:i/>
                <w:sz w:val="16"/>
                <w:szCs w:val="16"/>
              </w:rPr>
            </w:pPr>
            <w:r w:rsidRPr="000854EE">
              <w:rPr>
                <w:rFonts w:ascii="Arial" w:hAnsi="Arial" w:cs="Arial"/>
                <w:i/>
                <w:sz w:val="16"/>
                <w:szCs w:val="16"/>
              </w:rPr>
              <w:t xml:space="preserve">If </w:t>
            </w:r>
            <w:r w:rsidR="008E58A0" w:rsidRPr="000854EE">
              <w:rPr>
                <w:rFonts w:ascii="Arial" w:hAnsi="Arial" w:cs="Arial"/>
                <w:i/>
                <w:sz w:val="16"/>
                <w:szCs w:val="16"/>
              </w:rPr>
              <w:t>yes,</w:t>
            </w:r>
            <w:r w:rsidRPr="000854EE">
              <w:rPr>
                <w:rFonts w:ascii="Arial" w:hAnsi="Arial" w:cs="Arial"/>
                <w:i/>
                <w:sz w:val="16"/>
                <w:szCs w:val="16"/>
              </w:rPr>
              <w:t xml:space="preserve"> please complete the questions </w:t>
            </w:r>
            <w:r w:rsidR="0019369A" w:rsidRPr="000854EE">
              <w:rPr>
                <w:rFonts w:ascii="Arial" w:hAnsi="Arial" w:cs="Arial"/>
                <w:i/>
                <w:sz w:val="16"/>
                <w:szCs w:val="16"/>
              </w:rPr>
              <w:t>on below.</w:t>
            </w:r>
          </w:p>
        </w:tc>
      </w:tr>
      <w:tr w:rsidR="00431A96" w:rsidRPr="000854EE" w14:paraId="35D26603" w14:textId="77777777" w:rsidTr="003F23EA">
        <w:tc>
          <w:tcPr>
            <w:tcW w:w="4273" w:type="dxa"/>
            <w:shd w:val="clear" w:color="auto" w:fill="F2F2F2" w:themeFill="background1" w:themeFillShade="F2"/>
            <w:vAlign w:val="center"/>
          </w:tcPr>
          <w:p w14:paraId="000BA3CF" w14:textId="77777777" w:rsidR="00431A96" w:rsidRPr="000854EE" w:rsidRDefault="00431A96" w:rsidP="0019369A">
            <w:pPr>
              <w:spacing w:before="60" w:after="60"/>
              <w:rPr>
                <w:rFonts w:ascii="Arial" w:hAnsi="Arial" w:cs="Arial"/>
                <w:b/>
              </w:rPr>
            </w:pPr>
            <w:r w:rsidRPr="000854EE">
              <w:rPr>
                <w:rFonts w:ascii="Arial" w:hAnsi="Arial" w:cs="Arial"/>
                <w:b/>
              </w:rPr>
              <w:t>Will accreditation be dependent on the modules taken?</w:t>
            </w:r>
          </w:p>
        </w:tc>
        <w:tc>
          <w:tcPr>
            <w:tcW w:w="4936" w:type="dxa"/>
          </w:tcPr>
          <w:p w14:paraId="5997F658" w14:textId="77777777" w:rsidR="00431A96" w:rsidRPr="000854EE" w:rsidRDefault="005E3148" w:rsidP="0019369A">
            <w:pPr>
              <w:spacing w:before="60" w:after="60"/>
              <w:rPr>
                <w:rFonts w:ascii="Arial" w:hAnsi="Arial" w:cs="Arial"/>
                <w:sz w:val="20"/>
                <w:szCs w:val="20"/>
              </w:rPr>
            </w:pPr>
            <w:sdt>
              <w:sdtPr>
                <w:rPr>
                  <w:rFonts w:ascii="Arial" w:hAnsi="Arial" w:cs="Arial"/>
                  <w:sz w:val="20"/>
                  <w:szCs w:val="20"/>
                </w:rPr>
                <w:id w:val="-1153909936"/>
                <w14:checkbox>
                  <w14:checked w14:val="0"/>
                  <w14:checkedState w14:val="00FC" w14:font="Wingdings"/>
                  <w14:uncheckedState w14:val="2610" w14:font="MS Gothic"/>
                </w14:checkbox>
              </w:sdtPr>
              <w:sdtEndPr/>
              <w:sdtContent>
                <w:r w:rsidR="00192902" w:rsidRPr="000854EE">
                  <w:rPr>
                    <w:rFonts w:ascii="Segoe UI Symbol" w:eastAsia="MS Gothic" w:hAnsi="Segoe UI Symbol" w:cs="Segoe UI Symbol"/>
                    <w:sz w:val="20"/>
                    <w:szCs w:val="20"/>
                  </w:rPr>
                  <w:t>☐</w:t>
                </w:r>
              </w:sdtContent>
            </w:sdt>
            <w:r w:rsidR="00431A96" w:rsidRPr="000854EE">
              <w:rPr>
                <w:rFonts w:ascii="Arial" w:hAnsi="Arial" w:cs="Arial"/>
                <w:sz w:val="20"/>
                <w:szCs w:val="20"/>
              </w:rPr>
              <w:t xml:space="preserve"> Yes     </w:t>
            </w:r>
            <w:sdt>
              <w:sdtPr>
                <w:rPr>
                  <w:rFonts w:ascii="Arial" w:hAnsi="Arial" w:cs="Arial"/>
                  <w:sz w:val="20"/>
                  <w:szCs w:val="20"/>
                </w:rPr>
                <w:id w:val="1487051294"/>
                <w14:checkbox>
                  <w14:checked w14:val="0"/>
                  <w14:checkedState w14:val="00FC" w14:font="Wingdings"/>
                  <w14:uncheckedState w14:val="2610" w14:font="MS Gothic"/>
                </w14:checkbox>
              </w:sdtPr>
              <w:sdtEndPr/>
              <w:sdtContent>
                <w:r w:rsidR="00192902" w:rsidRPr="000854EE">
                  <w:rPr>
                    <w:rFonts w:ascii="Segoe UI Symbol" w:eastAsia="MS Gothic" w:hAnsi="Segoe UI Symbol" w:cs="Segoe UI Symbol"/>
                    <w:sz w:val="20"/>
                    <w:szCs w:val="20"/>
                  </w:rPr>
                  <w:t>☐</w:t>
                </w:r>
              </w:sdtContent>
            </w:sdt>
            <w:r w:rsidR="00431A96" w:rsidRPr="000854EE">
              <w:rPr>
                <w:rFonts w:ascii="Arial" w:hAnsi="Arial" w:cs="Arial"/>
                <w:sz w:val="20"/>
                <w:szCs w:val="20"/>
              </w:rPr>
              <w:t xml:space="preserve"> No</w:t>
            </w:r>
          </w:p>
        </w:tc>
      </w:tr>
      <w:tr w:rsidR="00431A96" w:rsidRPr="000854EE" w14:paraId="1EE7BDE1" w14:textId="77777777" w:rsidTr="003F23EA">
        <w:tc>
          <w:tcPr>
            <w:tcW w:w="4273" w:type="dxa"/>
            <w:shd w:val="clear" w:color="auto" w:fill="F2F2F2" w:themeFill="background1" w:themeFillShade="F2"/>
          </w:tcPr>
          <w:p w14:paraId="63A0529C" w14:textId="77777777" w:rsidR="00431A96" w:rsidRPr="000854EE" w:rsidRDefault="00431A96" w:rsidP="0019369A">
            <w:pPr>
              <w:spacing w:before="60" w:after="60"/>
              <w:rPr>
                <w:rFonts w:ascii="Arial" w:hAnsi="Arial" w:cs="Arial"/>
                <w:b/>
              </w:rPr>
            </w:pPr>
            <w:r w:rsidRPr="000854EE">
              <w:rPr>
                <w:rFonts w:ascii="Arial" w:hAnsi="Arial" w:cs="Arial"/>
                <w:b/>
              </w:rPr>
              <w:t>Name of professional accrediting body</w:t>
            </w:r>
          </w:p>
        </w:tc>
        <w:tc>
          <w:tcPr>
            <w:tcW w:w="4936" w:type="dxa"/>
          </w:tcPr>
          <w:p w14:paraId="188E1C7E" w14:textId="77777777" w:rsidR="00431A96" w:rsidRPr="000854EE" w:rsidRDefault="00431A96" w:rsidP="0019369A">
            <w:pPr>
              <w:spacing w:before="60" w:after="60"/>
              <w:rPr>
                <w:rFonts w:ascii="Arial" w:hAnsi="Arial" w:cs="Arial"/>
                <w:b/>
              </w:rPr>
            </w:pPr>
          </w:p>
        </w:tc>
      </w:tr>
      <w:tr w:rsidR="00431A96" w:rsidRPr="000854EE" w14:paraId="3303E8BA" w14:textId="77777777" w:rsidTr="003F23EA">
        <w:tc>
          <w:tcPr>
            <w:tcW w:w="4273" w:type="dxa"/>
            <w:shd w:val="clear" w:color="auto" w:fill="F2F2F2" w:themeFill="background1" w:themeFillShade="F2"/>
          </w:tcPr>
          <w:p w14:paraId="3B6C2BBE" w14:textId="77777777" w:rsidR="00431A96" w:rsidRPr="000854EE" w:rsidRDefault="00431A96" w:rsidP="0019369A">
            <w:pPr>
              <w:spacing w:before="60" w:after="60"/>
              <w:rPr>
                <w:rFonts w:ascii="Arial" w:hAnsi="Arial" w:cs="Arial"/>
                <w:b/>
              </w:rPr>
            </w:pPr>
            <w:r w:rsidRPr="000854EE">
              <w:rPr>
                <w:rFonts w:ascii="Arial" w:hAnsi="Arial" w:cs="Arial"/>
                <w:b/>
              </w:rPr>
              <w:t>Accreditation type</w:t>
            </w:r>
          </w:p>
        </w:tc>
        <w:tc>
          <w:tcPr>
            <w:tcW w:w="4936" w:type="dxa"/>
          </w:tcPr>
          <w:p w14:paraId="3FD6EB0B" w14:textId="77777777" w:rsidR="00431A96" w:rsidRPr="000854EE" w:rsidRDefault="00431A96" w:rsidP="0019369A">
            <w:pPr>
              <w:spacing w:before="60" w:after="60"/>
              <w:rPr>
                <w:rFonts w:ascii="Arial" w:hAnsi="Arial" w:cs="Arial"/>
                <w:b/>
              </w:rPr>
            </w:pPr>
          </w:p>
        </w:tc>
      </w:tr>
      <w:tr w:rsidR="00431A96" w:rsidRPr="000854EE" w14:paraId="4113208C" w14:textId="77777777" w:rsidTr="003F23EA">
        <w:tc>
          <w:tcPr>
            <w:tcW w:w="4273" w:type="dxa"/>
            <w:shd w:val="clear" w:color="auto" w:fill="F2F2F2" w:themeFill="background1" w:themeFillShade="F2"/>
          </w:tcPr>
          <w:p w14:paraId="3803F858" w14:textId="77777777" w:rsidR="00431A96" w:rsidRPr="000854EE" w:rsidRDefault="003848D7" w:rsidP="003848D7">
            <w:pPr>
              <w:spacing w:before="60" w:after="60"/>
              <w:rPr>
                <w:rFonts w:ascii="Arial" w:hAnsi="Arial" w:cs="Arial"/>
                <w:b/>
              </w:rPr>
            </w:pPr>
            <w:r w:rsidRPr="000854EE">
              <w:rPr>
                <w:rFonts w:ascii="Arial" w:hAnsi="Arial" w:cs="Arial"/>
                <w:b/>
              </w:rPr>
              <w:t>Expected a</w:t>
            </w:r>
            <w:r w:rsidR="00431A96" w:rsidRPr="000854EE">
              <w:rPr>
                <w:rFonts w:ascii="Arial" w:hAnsi="Arial" w:cs="Arial"/>
                <w:b/>
              </w:rPr>
              <w:t>ccreditation start date</w:t>
            </w:r>
          </w:p>
        </w:tc>
        <w:tc>
          <w:tcPr>
            <w:tcW w:w="4936" w:type="dxa"/>
          </w:tcPr>
          <w:p w14:paraId="0B5B1A78" w14:textId="77777777" w:rsidR="00431A96" w:rsidRPr="000854EE" w:rsidRDefault="00431A96" w:rsidP="0019369A">
            <w:pPr>
              <w:spacing w:before="60" w:after="60"/>
              <w:rPr>
                <w:rFonts w:ascii="Arial" w:hAnsi="Arial" w:cs="Arial"/>
                <w:b/>
              </w:rPr>
            </w:pPr>
          </w:p>
        </w:tc>
      </w:tr>
      <w:tr w:rsidR="00431A96" w:rsidRPr="000854EE" w14:paraId="1022BF89" w14:textId="77777777" w:rsidTr="003F23EA">
        <w:tc>
          <w:tcPr>
            <w:tcW w:w="4273" w:type="dxa"/>
            <w:shd w:val="clear" w:color="auto" w:fill="F2F2F2" w:themeFill="background1" w:themeFillShade="F2"/>
          </w:tcPr>
          <w:p w14:paraId="15D4621E" w14:textId="77777777" w:rsidR="00431A96" w:rsidRPr="000854EE" w:rsidRDefault="00431A96" w:rsidP="0019369A">
            <w:pPr>
              <w:spacing w:before="60" w:after="60"/>
              <w:rPr>
                <w:rFonts w:ascii="Arial" w:hAnsi="Arial" w:cs="Arial"/>
                <w:b/>
              </w:rPr>
            </w:pPr>
            <w:r w:rsidRPr="000854EE">
              <w:rPr>
                <w:rFonts w:ascii="Arial" w:hAnsi="Arial" w:cs="Arial"/>
                <w:b/>
              </w:rPr>
              <w:t>Process for accreditation approval</w:t>
            </w:r>
          </w:p>
        </w:tc>
        <w:tc>
          <w:tcPr>
            <w:tcW w:w="4936" w:type="dxa"/>
          </w:tcPr>
          <w:p w14:paraId="0FC4E8C6" w14:textId="77777777" w:rsidR="0019369A" w:rsidRPr="000854EE" w:rsidRDefault="0019369A" w:rsidP="0019369A">
            <w:pPr>
              <w:spacing w:before="60" w:after="60"/>
              <w:rPr>
                <w:rFonts w:ascii="Arial" w:hAnsi="Arial" w:cs="Arial"/>
                <w:b/>
              </w:rPr>
            </w:pPr>
          </w:p>
        </w:tc>
      </w:tr>
    </w:tbl>
    <w:p w14:paraId="6BB349E3" w14:textId="77777777" w:rsidR="003B7FBE" w:rsidRPr="000854EE" w:rsidRDefault="003B7FBE" w:rsidP="00414A8E">
      <w:pPr>
        <w:spacing w:after="0" w:line="240" w:lineRule="auto"/>
        <w:rPr>
          <w:rFonts w:ascii="Arial" w:hAnsi="Arial" w:cs="Arial"/>
          <w:sz w:val="20"/>
          <w:szCs w:val="20"/>
        </w:rPr>
      </w:pPr>
    </w:p>
    <w:p w14:paraId="2324E97D" w14:textId="5A1E1B3A" w:rsidR="00641B93" w:rsidRPr="00BA4D43" w:rsidRDefault="00641B93" w:rsidP="00641B93">
      <w:pPr>
        <w:spacing w:after="80" w:line="240" w:lineRule="auto"/>
        <w:jc w:val="center"/>
        <w:rPr>
          <w:rFonts w:ascii="Arial" w:hAnsi="Arial" w:cs="Arial"/>
          <w:b/>
          <w:bCs/>
          <w:sz w:val="32"/>
          <w:szCs w:val="32"/>
        </w:rPr>
      </w:pPr>
      <w:r w:rsidRPr="00BA4D43">
        <w:rPr>
          <w:rFonts w:ascii="Arial" w:hAnsi="Arial" w:cs="Arial"/>
          <w:b/>
          <w:bCs/>
          <w:color w:val="215868" w:themeColor="accent5" w:themeShade="80"/>
          <w:sz w:val="32"/>
          <w:szCs w:val="32"/>
        </w:rPr>
        <w:t>SECTION B: Strategic fit</w:t>
      </w:r>
    </w:p>
    <w:p w14:paraId="5768DEC8" w14:textId="32773B26" w:rsidR="00641B93" w:rsidRPr="000854EE" w:rsidRDefault="00641B93" w:rsidP="00BA4D43">
      <w:pPr>
        <w:spacing w:after="80" w:line="240" w:lineRule="auto"/>
        <w:rPr>
          <w:rFonts w:ascii="Arial" w:hAnsi="Arial" w:cs="Arial"/>
          <w:b/>
        </w:rPr>
      </w:pPr>
      <w:r w:rsidRPr="000854EE">
        <w:rPr>
          <w:rFonts w:ascii="Arial" w:hAnsi="Arial" w:cs="Arial"/>
          <w:b/>
        </w:rPr>
        <w:t>Rationale</w:t>
      </w:r>
    </w:p>
    <w:p w14:paraId="6D378D9F" w14:textId="77777777" w:rsidR="00641B93" w:rsidRPr="000854EE" w:rsidRDefault="00641B93" w:rsidP="00641B93">
      <w:pPr>
        <w:spacing w:after="0" w:line="240" w:lineRule="auto"/>
        <w:rPr>
          <w:rFonts w:ascii="Arial" w:hAnsi="Arial" w:cs="Arial"/>
        </w:rPr>
      </w:pPr>
      <w:r>
        <w:rPr>
          <w:rFonts w:ascii="Arial" w:hAnsi="Arial" w:cs="Arial"/>
        </w:rPr>
        <w:t>P</w:t>
      </w:r>
      <w:r w:rsidRPr="000854EE">
        <w:rPr>
          <w:rFonts w:ascii="Arial" w:hAnsi="Arial" w:cs="Arial"/>
        </w:rPr>
        <w:t>lease set out why this</w:t>
      </w:r>
      <w:r>
        <w:rPr>
          <w:rFonts w:ascii="Arial" w:hAnsi="Arial" w:cs="Arial"/>
        </w:rPr>
        <w:t xml:space="preserve"> qualifier</w:t>
      </w:r>
      <w:r w:rsidRPr="000854EE">
        <w:rPr>
          <w:rFonts w:ascii="Arial" w:hAnsi="Arial" w:cs="Arial"/>
        </w:rPr>
        <w:t xml:space="preserve"> should be introduced and any objectives that you hope to achieve with its development and introduction.  </w:t>
      </w:r>
    </w:p>
    <w:p w14:paraId="07410D58" w14:textId="77777777" w:rsidR="00641B93" w:rsidRPr="000854EE" w:rsidRDefault="00641B93" w:rsidP="00641B93">
      <w:pPr>
        <w:spacing w:after="0" w:line="240" w:lineRule="auto"/>
        <w:rPr>
          <w:rFonts w:ascii="Arial" w:hAnsi="Arial" w:cs="Arial"/>
        </w:rPr>
      </w:pPr>
    </w:p>
    <w:tbl>
      <w:tblPr>
        <w:tblStyle w:val="TableGrid"/>
        <w:tblW w:w="9351" w:type="dxa"/>
        <w:tblLook w:val="04A0" w:firstRow="1" w:lastRow="0" w:firstColumn="1" w:lastColumn="0" w:noHBand="0" w:noVBand="1"/>
      </w:tblPr>
      <w:tblGrid>
        <w:gridCol w:w="9351"/>
      </w:tblGrid>
      <w:tr w:rsidR="00641B93" w:rsidRPr="000854EE" w14:paraId="1C2B7A33" w14:textId="77777777" w:rsidTr="00FA2B2B">
        <w:tc>
          <w:tcPr>
            <w:tcW w:w="9351" w:type="dxa"/>
            <w:shd w:val="clear" w:color="auto" w:fill="F2F2F2" w:themeFill="background1" w:themeFillShade="F2"/>
          </w:tcPr>
          <w:p w14:paraId="65A990C1" w14:textId="77777777" w:rsidR="00641B93" w:rsidRPr="008A276F" w:rsidRDefault="00641B93" w:rsidP="00FA2B2B">
            <w:pPr>
              <w:spacing w:before="60" w:after="60"/>
              <w:rPr>
                <w:rFonts w:ascii="Arial" w:hAnsi="Arial" w:cs="Arial"/>
                <w:i/>
                <w:sz w:val="20"/>
                <w:szCs w:val="20"/>
              </w:rPr>
            </w:pPr>
            <w:r w:rsidRPr="008A276F">
              <w:rPr>
                <w:rFonts w:ascii="Arial" w:hAnsi="Arial" w:cs="Arial"/>
                <w:i/>
                <w:sz w:val="20"/>
                <w:szCs w:val="20"/>
              </w:rPr>
              <w:t xml:space="preserve">Please provide a brief outline of the reasons for introducing the course(s) and any observations about possible demand. </w:t>
            </w:r>
          </w:p>
          <w:p w14:paraId="35232743" w14:textId="77777777" w:rsidR="00641B93" w:rsidRPr="008A276F" w:rsidRDefault="00641B93" w:rsidP="00FA2B2B">
            <w:pPr>
              <w:pStyle w:val="ListParagraph"/>
              <w:numPr>
                <w:ilvl w:val="0"/>
                <w:numId w:val="1"/>
              </w:numPr>
              <w:rPr>
                <w:rFonts w:ascii="Arial" w:hAnsi="Arial" w:cs="Arial"/>
                <w:b/>
                <w:i/>
                <w:sz w:val="20"/>
                <w:szCs w:val="20"/>
              </w:rPr>
            </w:pPr>
            <w:r w:rsidRPr="008A276F">
              <w:rPr>
                <w:rFonts w:ascii="Arial" w:hAnsi="Arial" w:cs="Arial"/>
                <w:i/>
                <w:sz w:val="20"/>
                <w:szCs w:val="20"/>
              </w:rPr>
              <w:t xml:space="preserve">Where similar courses exist, either within the department’s current portfolio or at other universities, identify in what way this course is </w:t>
            </w:r>
            <w:proofErr w:type="gramStart"/>
            <w:r w:rsidRPr="008A276F">
              <w:rPr>
                <w:rFonts w:ascii="Arial" w:hAnsi="Arial" w:cs="Arial"/>
                <w:i/>
                <w:sz w:val="20"/>
                <w:szCs w:val="20"/>
              </w:rPr>
              <w:t>distinctive</w:t>
            </w:r>
            <w:proofErr w:type="gramEnd"/>
          </w:p>
          <w:p w14:paraId="20A60571" w14:textId="77777777" w:rsidR="00641B93" w:rsidRPr="000854EE" w:rsidRDefault="00641B93" w:rsidP="00FA2B2B">
            <w:pPr>
              <w:pStyle w:val="ListParagraph"/>
              <w:numPr>
                <w:ilvl w:val="0"/>
                <w:numId w:val="1"/>
              </w:numPr>
              <w:spacing w:before="60" w:after="60"/>
              <w:rPr>
                <w:rFonts w:ascii="Arial" w:hAnsi="Arial" w:cs="Arial"/>
                <w:i/>
                <w:sz w:val="20"/>
                <w:szCs w:val="20"/>
              </w:rPr>
            </w:pPr>
            <w:r w:rsidRPr="008A276F">
              <w:rPr>
                <w:rFonts w:ascii="Arial" w:hAnsi="Arial" w:cs="Arial"/>
                <w:i/>
                <w:sz w:val="20"/>
                <w:szCs w:val="20"/>
              </w:rPr>
              <w:t>Include reference to employer needs and/or professional development</w:t>
            </w:r>
          </w:p>
        </w:tc>
      </w:tr>
      <w:tr w:rsidR="00641B93" w:rsidRPr="000854EE" w14:paraId="5E64FBE7" w14:textId="77777777" w:rsidTr="00FA2B2B">
        <w:tc>
          <w:tcPr>
            <w:tcW w:w="9351" w:type="dxa"/>
          </w:tcPr>
          <w:p w14:paraId="4AFBA834" w14:textId="77777777" w:rsidR="00641B93" w:rsidRPr="000854EE" w:rsidRDefault="00641B93" w:rsidP="00FA2B2B">
            <w:pPr>
              <w:spacing w:after="120"/>
              <w:rPr>
                <w:rFonts w:ascii="Arial" w:hAnsi="Arial" w:cs="Arial"/>
              </w:rPr>
            </w:pPr>
          </w:p>
          <w:p w14:paraId="3370BD24" w14:textId="77777777" w:rsidR="00641B93" w:rsidRPr="000854EE" w:rsidRDefault="00641B93" w:rsidP="00FA2B2B">
            <w:pPr>
              <w:spacing w:after="120"/>
              <w:rPr>
                <w:rFonts w:ascii="Arial" w:hAnsi="Arial" w:cs="Arial"/>
              </w:rPr>
            </w:pPr>
          </w:p>
          <w:p w14:paraId="0714D749" w14:textId="77777777" w:rsidR="00641B93" w:rsidRPr="000854EE" w:rsidRDefault="00641B93" w:rsidP="00FA2B2B">
            <w:pPr>
              <w:spacing w:after="120"/>
              <w:rPr>
                <w:rFonts w:ascii="Arial" w:hAnsi="Arial" w:cs="Arial"/>
              </w:rPr>
            </w:pPr>
          </w:p>
          <w:p w14:paraId="4593D0C1" w14:textId="77777777" w:rsidR="00641B93" w:rsidRPr="000854EE" w:rsidRDefault="00641B93" w:rsidP="00FA2B2B">
            <w:pPr>
              <w:spacing w:after="120"/>
              <w:rPr>
                <w:rFonts w:ascii="Arial" w:hAnsi="Arial" w:cs="Arial"/>
              </w:rPr>
            </w:pPr>
          </w:p>
          <w:p w14:paraId="52BC4FA8" w14:textId="77777777" w:rsidR="00641B93" w:rsidRPr="000854EE" w:rsidRDefault="00641B93" w:rsidP="00FA2B2B">
            <w:pPr>
              <w:spacing w:after="120"/>
              <w:rPr>
                <w:rFonts w:ascii="Arial" w:hAnsi="Arial" w:cs="Arial"/>
              </w:rPr>
            </w:pPr>
          </w:p>
          <w:p w14:paraId="1D48CE2E" w14:textId="77777777" w:rsidR="00641B93" w:rsidRPr="000854EE" w:rsidRDefault="00641B93" w:rsidP="00FA2B2B">
            <w:pPr>
              <w:spacing w:after="120"/>
              <w:rPr>
                <w:rFonts w:ascii="Arial" w:hAnsi="Arial" w:cs="Arial"/>
              </w:rPr>
            </w:pPr>
          </w:p>
          <w:p w14:paraId="0D1A6EA4" w14:textId="77777777" w:rsidR="00641B93" w:rsidRPr="000854EE" w:rsidRDefault="00641B93" w:rsidP="00FA2B2B">
            <w:pPr>
              <w:spacing w:after="120"/>
              <w:rPr>
                <w:rFonts w:ascii="Arial" w:hAnsi="Arial" w:cs="Arial"/>
              </w:rPr>
            </w:pPr>
          </w:p>
          <w:p w14:paraId="4A133855" w14:textId="77777777" w:rsidR="00641B93" w:rsidRPr="000854EE" w:rsidRDefault="00641B93" w:rsidP="00FA2B2B">
            <w:pPr>
              <w:spacing w:after="120"/>
              <w:rPr>
                <w:rFonts w:ascii="Arial" w:hAnsi="Arial" w:cs="Arial"/>
              </w:rPr>
            </w:pPr>
          </w:p>
        </w:tc>
      </w:tr>
    </w:tbl>
    <w:p w14:paraId="56E3CB18" w14:textId="484914FF" w:rsidR="00E17AE1" w:rsidRDefault="00641B93" w:rsidP="00E17AE1">
      <w:pPr>
        <w:pStyle w:val="Heading1"/>
        <w:spacing w:before="0" w:after="80"/>
        <w:jc w:val="center"/>
        <w:rPr>
          <w:rFonts w:ascii="Arial" w:hAnsi="Arial" w:cs="Arial"/>
          <w:color w:val="215868" w:themeColor="accent5" w:themeShade="80"/>
        </w:rPr>
      </w:pPr>
      <w:r>
        <w:rPr>
          <w:rFonts w:ascii="Arial" w:hAnsi="Arial" w:cs="Arial"/>
          <w:color w:val="215868" w:themeColor="accent5" w:themeShade="80"/>
        </w:rPr>
        <w:lastRenderedPageBreak/>
        <w:t xml:space="preserve">SECTION C: </w:t>
      </w:r>
      <w:r w:rsidR="003B7FBE" w:rsidRPr="003B7FBE">
        <w:rPr>
          <w:rFonts w:ascii="Arial" w:hAnsi="Arial" w:cs="Arial"/>
          <w:color w:val="215868" w:themeColor="accent5" w:themeShade="80"/>
        </w:rPr>
        <w:t xml:space="preserve">Qualifier </w:t>
      </w:r>
      <w:r w:rsidR="003B7FBE">
        <w:rPr>
          <w:rFonts w:ascii="Arial" w:hAnsi="Arial" w:cs="Arial"/>
          <w:color w:val="215868" w:themeColor="accent5" w:themeShade="80"/>
        </w:rPr>
        <w:t>structure</w:t>
      </w:r>
      <w:r>
        <w:rPr>
          <w:rFonts w:ascii="Arial" w:hAnsi="Arial" w:cs="Arial"/>
          <w:b w:val="0"/>
          <w:bCs w:val="0"/>
          <w:color w:val="215868" w:themeColor="accent5" w:themeShade="80"/>
        </w:rPr>
        <w:t xml:space="preserve"> </w:t>
      </w:r>
      <w:r>
        <w:rPr>
          <w:rFonts w:ascii="Arial" w:hAnsi="Arial" w:cs="Arial"/>
          <w:color w:val="215868" w:themeColor="accent5" w:themeShade="80"/>
        </w:rPr>
        <w:t>and public information</w:t>
      </w:r>
    </w:p>
    <w:p w14:paraId="36B758D3" w14:textId="1F5999C6" w:rsidR="00E17AE1" w:rsidRPr="00E17AE1" w:rsidRDefault="00E17AE1" w:rsidP="00E17AE1">
      <w:pPr>
        <w:rPr>
          <w:rFonts w:ascii="Arial" w:hAnsi="Arial" w:cs="Arial"/>
        </w:rPr>
      </w:pPr>
      <w:r w:rsidRPr="00E17AE1">
        <w:rPr>
          <w:rFonts w:ascii="Arial" w:hAnsi="Arial" w:cs="Arial"/>
        </w:rPr>
        <w:t>Please provide details of the qualifier requirements below. This should be a brief overview of the amount (in credits) and type of modules that students will need to undertake and pass in order to be considered for the award of the qualifier.</w:t>
      </w:r>
    </w:p>
    <w:p w14:paraId="4B6D08C9" w14:textId="4E666C63" w:rsidR="00E17AE1" w:rsidRPr="00E17AE1" w:rsidRDefault="00E17AE1" w:rsidP="00E17AE1">
      <w:pPr>
        <w:rPr>
          <w:rFonts w:ascii="Arial" w:hAnsi="Arial" w:cs="Arial"/>
        </w:rPr>
      </w:pPr>
      <w:r w:rsidRPr="00E17AE1">
        <w:rPr>
          <w:rFonts w:ascii="Arial" w:hAnsi="Arial" w:cs="Arial"/>
        </w:rPr>
        <w:t>If the qualifier requires specific modules to be taken, then please use the following tables to provide the details of these modules and if a mark requirement also needs to be introduced.</w:t>
      </w:r>
      <w:r>
        <w:rPr>
          <w:rFonts w:ascii="Arial" w:hAnsi="Arial" w:cs="Arial"/>
        </w:rPr>
        <w:t xml:space="preserve"> Please delete tables as necessary.</w:t>
      </w:r>
    </w:p>
    <w:tbl>
      <w:tblPr>
        <w:tblStyle w:val="TableGrid"/>
        <w:tblW w:w="9209" w:type="dxa"/>
        <w:tblLook w:val="04A0" w:firstRow="1" w:lastRow="0" w:firstColumn="1" w:lastColumn="0" w:noHBand="0" w:noVBand="1"/>
      </w:tblPr>
      <w:tblGrid>
        <w:gridCol w:w="9209"/>
      </w:tblGrid>
      <w:tr w:rsidR="00E17AE1" w:rsidRPr="00E17AE1" w14:paraId="2942C6E1" w14:textId="77777777" w:rsidTr="00E17AE1">
        <w:trPr>
          <w:trHeight w:val="423"/>
        </w:trPr>
        <w:tc>
          <w:tcPr>
            <w:tcW w:w="9209" w:type="dxa"/>
            <w:shd w:val="clear" w:color="auto" w:fill="F2F2F2" w:themeFill="background1" w:themeFillShade="F2"/>
          </w:tcPr>
          <w:p w14:paraId="5FA3C829" w14:textId="7087AD80" w:rsidR="00E17AE1" w:rsidRPr="00E17AE1" w:rsidRDefault="00E17AE1" w:rsidP="00E17AE1">
            <w:pPr>
              <w:spacing w:before="60" w:after="60"/>
              <w:jc w:val="center"/>
              <w:rPr>
                <w:rFonts w:ascii="Arial" w:hAnsi="Arial" w:cs="Arial"/>
                <w:b/>
                <w:bCs/>
                <w:color w:val="215868" w:themeColor="accent5" w:themeShade="80"/>
              </w:rPr>
            </w:pPr>
            <w:r w:rsidRPr="00E17AE1">
              <w:rPr>
                <w:rFonts w:ascii="Arial" w:hAnsi="Arial" w:cs="Arial"/>
                <w:b/>
                <w:bCs/>
              </w:rPr>
              <w:t>Qualifier requirements</w:t>
            </w:r>
          </w:p>
        </w:tc>
      </w:tr>
      <w:tr w:rsidR="00E17AE1" w:rsidRPr="00E17AE1" w14:paraId="4E85B594" w14:textId="77777777" w:rsidTr="00E17AE1">
        <w:trPr>
          <w:trHeight w:val="564"/>
        </w:trPr>
        <w:tc>
          <w:tcPr>
            <w:tcW w:w="9209" w:type="dxa"/>
          </w:tcPr>
          <w:p w14:paraId="14A9A332" w14:textId="77777777" w:rsidR="00E17AE1" w:rsidRPr="00E17AE1" w:rsidRDefault="00E17AE1" w:rsidP="00E17AE1">
            <w:pPr>
              <w:spacing w:before="60" w:after="60"/>
              <w:jc w:val="center"/>
              <w:rPr>
                <w:rFonts w:ascii="Arial" w:hAnsi="Arial" w:cs="Arial"/>
                <w:color w:val="215868" w:themeColor="accent5" w:themeShade="80"/>
              </w:rPr>
            </w:pPr>
          </w:p>
          <w:p w14:paraId="045A6C7A" w14:textId="77777777" w:rsidR="00E17AE1" w:rsidRDefault="00E17AE1" w:rsidP="00E17AE1">
            <w:pPr>
              <w:spacing w:before="60" w:after="60"/>
              <w:jc w:val="center"/>
              <w:rPr>
                <w:rFonts w:ascii="Arial" w:hAnsi="Arial" w:cs="Arial"/>
                <w:b/>
                <w:bCs/>
                <w:color w:val="215868" w:themeColor="accent5" w:themeShade="80"/>
              </w:rPr>
            </w:pPr>
          </w:p>
          <w:p w14:paraId="51634805" w14:textId="77777777" w:rsidR="00E17AE1" w:rsidRDefault="00E17AE1" w:rsidP="00E17AE1">
            <w:pPr>
              <w:spacing w:before="60" w:after="60"/>
              <w:jc w:val="center"/>
              <w:rPr>
                <w:rFonts w:ascii="Arial" w:hAnsi="Arial" w:cs="Arial"/>
                <w:b/>
                <w:bCs/>
                <w:color w:val="215868" w:themeColor="accent5" w:themeShade="80"/>
              </w:rPr>
            </w:pPr>
          </w:p>
          <w:p w14:paraId="01D4747E" w14:textId="1C0044FC" w:rsidR="00E17AE1" w:rsidRPr="00E17AE1" w:rsidRDefault="00E17AE1" w:rsidP="00E17AE1">
            <w:pPr>
              <w:spacing w:before="60" w:after="60"/>
              <w:jc w:val="center"/>
              <w:rPr>
                <w:rFonts w:ascii="Arial" w:hAnsi="Arial" w:cs="Arial"/>
                <w:b/>
                <w:bCs/>
                <w:color w:val="215868" w:themeColor="accent5" w:themeShade="80"/>
              </w:rPr>
            </w:pPr>
          </w:p>
        </w:tc>
      </w:tr>
    </w:tbl>
    <w:tbl>
      <w:tblPr>
        <w:tblpPr w:leftFromText="180" w:rightFromText="180" w:vertAnchor="text" w:horzAnchor="margin" w:tblpY="26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0" w:type="dxa"/>
          <w:right w:w="0" w:type="dxa"/>
        </w:tblCellMar>
        <w:tblLook w:val="01E0" w:firstRow="1" w:lastRow="1" w:firstColumn="1" w:lastColumn="1" w:noHBand="0" w:noVBand="0"/>
      </w:tblPr>
      <w:tblGrid>
        <w:gridCol w:w="1507"/>
        <w:gridCol w:w="4006"/>
        <w:gridCol w:w="945"/>
        <w:gridCol w:w="1063"/>
        <w:gridCol w:w="1688"/>
      </w:tblGrid>
      <w:tr w:rsidR="00E17AE1" w:rsidRPr="000854EE" w14:paraId="6404E660" w14:textId="77777777" w:rsidTr="00E17AE1">
        <w:trPr>
          <w:trHeight w:val="577"/>
        </w:trPr>
        <w:tc>
          <w:tcPr>
            <w:tcW w:w="9209" w:type="dxa"/>
            <w:gridSpan w:val="5"/>
            <w:tcBorders>
              <w:bottom w:val="single" w:sz="4" w:space="0" w:color="auto"/>
            </w:tcBorders>
            <w:shd w:val="clear" w:color="auto" w:fill="F2F2F2"/>
            <w:vAlign w:val="center"/>
          </w:tcPr>
          <w:p w14:paraId="64747DA4" w14:textId="77777777" w:rsidR="00E17AE1" w:rsidRDefault="00E17AE1" w:rsidP="00E17AE1">
            <w:pPr>
              <w:spacing w:after="0" w:line="240" w:lineRule="auto"/>
              <w:contextualSpacing/>
              <w:jc w:val="center"/>
              <w:rPr>
                <w:rFonts w:ascii="Arial" w:hAnsi="Arial" w:cs="Arial"/>
                <w:b/>
                <w:bCs/>
              </w:rPr>
            </w:pPr>
            <w:r w:rsidRPr="000854EE">
              <w:rPr>
                <w:rFonts w:ascii="Arial" w:hAnsi="Arial" w:cs="Arial"/>
                <w:b/>
                <w:bCs/>
              </w:rPr>
              <w:t>Year One</w:t>
            </w:r>
          </w:p>
        </w:tc>
      </w:tr>
      <w:tr w:rsidR="00E17AE1" w:rsidRPr="000854EE" w14:paraId="705DC997" w14:textId="77777777" w:rsidTr="00E17AE1">
        <w:trPr>
          <w:trHeight w:val="577"/>
        </w:trPr>
        <w:tc>
          <w:tcPr>
            <w:tcW w:w="1507" w:type="dxa"/>
            <w:tcBorders>
              <w:bottom w:val="single" w:sz="4" w:space="0" w:color="auto"/>
            </w:tcBorders>
            <w:shd w:val="clear" w:color="auto" w:fill="F2F2F2"/>
            <w:vAlign w:val="center"/>
          </w:tcPr>
          <w:p w14:paraId="2B06DD00" w14:textId="77777777" w:rsidR="00E17AE1" w:rsidRPr="000854EE" w:rsidRDefault="00E17AE1" w:rsidP="00E17AE1">
            <w:pPr>
              <w:spacing w:after="0" w:line="240" w:lineRule="auto"/>
              <w:contextualSpacing/>
              <w:jc w:val="center"/>
              <w:rPr>
                <w:rFonts w:ascii="Arial" w:hAnsi="Arial" w:cs="Arial"/>
                <w:b/>
                <w:bCs/>
              </w:rPr>
            </w:pPr>
            <w:r w:rsidRPr="000854EE">
              <w:rPr>
                <w:rFonts w:ascii="Arial" w:hAnsi="Arial" w:cs="Arial"/>
                <w:b/>
                <w:bCs/>
              </w:rPr>
              <w:t xml:space="preserve">Module Code </w:t>
            </w:r>
          </w:p>
        </w:tc>
        <w:tc>
          <w:tcPr>
            <w:tcW w:w="4006" w:type="dxa"/>
            <w:tcBorders>
              <w:bottom w:val="single" w:sz="4" w:space="0" w:color="auto"/>
            </w:tcBorders>
            <w:shd w:val="clear" w:color="auto" w:fill="F2F2F2"/>
            <w:vAlign w:val="center"/>
          </w:tcPr>
          <w:p w14:paraId="41590099" w14:textId="77777777" w:rsidR="00E17AE1" w:rsidRPr="000854EE" w:rsidRDefault="00E17AE1" w:rsidP="00E17AE1">
            <w:pPr>
              <w:spacing w:after="0" w:line="240" w:lineRule="auto"/>
              <w:contextualSpacing/>
              <w:jc w:val="center"/>
              <w:rPr>
                <w:rFonts w:ascii="Arial" w:hAnsi="Arial" w:cs="Arial"/>
                <w:b/>
                <w:bCs/>
              </w:rPr>
            </w:pPr>
            <w:r w:rsidRPr="000854EE">
              <w:rPr>
                <w:rFonts w:ascii="Arial" w:hAnsi="Arial" w:cs="Arial"/>
                <w:b/>
                <w:bCs/>
              </w:rPr>
              <w:t>Module Title</w:t>
            </w:r>
          </w:p>
        </w:tc>
        <w:tc>
          <w:tcPr>
            <w:tcW w:w="945" w:type="dxa"/>
            <w:tcBorders>
              <w:bottom w:val="single" w:sz="4" w:space="0" w:color="auto"/>
            </w:tcBorders>
            <w:shd w:val="clear" w:color="auto" w:fill="F2F2F2"/>
            <w:vAlign w:val="center"/>
          </w:tcPr>
          <w:p w14:paraId="0E78BEE2" w14:textId="77777777" w:rsidR="00E17AE1" w:rsidRPr="000854EE" w:rsidRDefault="00E17AE1" w:rsidP="00E17AE1">
            <w:pPr>
              <w:spacing w:after="0" w:line="240" w:lineRule="auto"/>
              <w:contextualSpacing/>
              <w:jc w:val="center"/>
              <w:rPr>
                <w:rFonts w:ascii="Arial" w:hAnsi="Arial" w:cs="Arial"/>
                <w:b/>
                <w:bCs/>
              </w:rPr>
            </w:pPr>
            <w:r w:rsidRPr="000854EE">
              <w:rPr>
                <w:rFonts w:ascii="Arial" w:hAnsi="Arial" w:cs="Arial"/>
                <w:b/>
                <w:bCs/>
              </w:rPr>
              <w:t>Credits</w:t>
            </w:r>
          </w:p>
        </w:tc>
        <w:tc>
          <w:tcPr>
            <w:tcW w:w="1063" w:type="dxa"/>
            <w:tcBorders>
              <w:bottom w:val="single" w:sz="4" w:space="0" w:color="auto"/>
            </w:tcBorders>
            <w:shd w:val="clear" w:color="auto" w:fill="F2F2F2"/>
            <w:vAlign w:val="center"/>
          </w:tcPr>
          <w:p w14:paraId="493F9AA6" w14:textId="77777777" w:rsidR="00E17AE1" w:rsidRPr="000854EE" w:rsidRDefault="00E17AE1" w:rsidP="00E17AE1">
            <w:pPr>
              <w:spacing w:after="0" w:line="240" w:lineRule="auto"/>
              <w:contextualSpacing/>
              <w:jc w:val="center"/>
              <w:rPr>
                <w:rFonts w:ascii="Arial" w:hAnsi="Arial" w:cs="Arial"/>
                <w:b/>
                <w:bCs/>
              </w:rPr>
            </w:pPr>
            <w:r w:rsidRPr="000854EE">
              <w:rPr>
                <w:rFonts w:ascii="Arial" w:hAnsi="Arial" w:cs="Arial"/>
                <w:b/>
                <w:bCs/>
              </w:rPr>
              <w:t>New Module</w:t>
            </w:r>
          </w:p>
        </w:tc>
        <w:tc>
          <w:tcPr>
            <w:tcW w:w="1688" w:type="dxa"/>
            <w:tcBorders>
              <w:bottom w:val="single" w:sz="4" w:space="0" w:color="auto"/>
            </w:tcBorders>
            <w:shd w:val="clear" w:color="auto" w:fill="F2F2F2"/>
          </w:tcPr>
          <w:p w14:paraId="281CB523" w14:textId="77777777" w:rsidR="00E17AE1" w:rsidRPr="000854EE" w:rsidRDefault="00E17AE1" w:rsidP="00E17AE1">
            <w:pPr>
              <w:spacing w:after="0" w:line="240" w:lineRule="auto"/>
              <w:contextualSpacing/>
              <w:jc w:val="center"/>
              <w:rPr>
                <w:rFonts w:ascii="Arial" w:hAnsi="Arial" w:cs="Arial"/>
                <w:b/>
                <w:bCs/>
              </w:rPr>
            </w:pPr>
            <w:r>
              <w:rPr>
                <w:rFonts w:ascii="Arial" w:hAnsi="Arial" w:cs="Arial"/>
                <w:b/>
                <w:bCs/>
              </w:rPr>
              <w:t>Mark requirement?</w:t>
            </w:r>
          </w:p>
        </w:tc>
      </w:tr>
      <w:tr w:rsidR="00E17AE1" w:rsidRPr="000854EE" w14:paraId="32E39D95" w14:textId="77777777" w:rsidTr="00E17AE1">
        <w:trPr>
          <w:trHeight w:val="365"/>
        </w:trPr>
        <w:tc>
          <w:tcPr>
            <w:tcW w:w="1507" w:type="dxa"/>
            <w:tcBorders>
              <w:top w:val="dotted" w:sz="4" w:space="0" w:color="auto"/>
              <w:bottom w:val="dotted" w:sz="4" w:space="0" w:color="auto"/>
            </w:tcBorders>
            <w:shd w:val="clear" w:color="auto" w:fill="FFFFFF" w:themeFill="background1"/>
            <w:vAlign w:val="center"/>
          </w:tcPr>
          <w:p w14:paraId="590BA9CE" w14:textId="77777777" w:rsidR="00E17AE1" w:rsidRPr="000854EE" w:rsidRDefault="00E17AE1" w:rsidP="00E17AE1">
            <w:pPr>
              <w:spacing w:after="0" w:line="240" w:lineRule="auto"/>
              <w:contextualSpacing/>
              <w:jc w:val="center"/>
              <w:rPr>
                <w:rFonts w:ascii="Arial" w:hAnsi="Arial" w:cs="Arial"/>
                <w:bCs/>
                <w:sz w:val="20"/>
                <w:szCs w:val="20"/>
              </w:rPr>
            </w:pPr>
          </w:p>
        </w:tc>
        <w:tc>
          <w:tcPr>
            <w:tcW w:w="4006" w:type="dxa"/>
            <w:tcBorders>
              <w:top w:val="dotted" w:sz="4" w:space="0" w:color="auto"/>
              <w:bottom w:val="dotted" w:sz="4" w:space="0" w:color="auto"/>
            </w:tcBorders>
            <w:shd w:val="clear" w:color="auto" w:fill="FFFFFF" w:themeFill="background1"/>
            <w:vAlign w:val="center"/>
          </w:tcPr>
          <w:p w14:paraId="2F7E18BB" w14:textId="77777777" w:rsidR="00E17AE1" w:rsidRPr="000854EE" w:rsidRDefault="00E17AE1" w:rsidP="00E17AE1">
            <w:pPr>
              <w:spacing w:after="0" w:line="240" w:lineRule="auto"/>
              <w:contextualSpacing/>
              <w:jc w:val="center"/>
              <w:rPr>
                <w:rFonts w:ascii="Arial" w:hAnsi="Arial" w:cs="Arial"/>
                <w:bCs/>
                <w:sz w:val="20"/>
                <w:szCs w:val="20"/>
              </w:rPr>
            </w:pPr>
          </w:p>
        </w:tc>
        <w:tc>
          <w:tcPr>
            <w:tcW w:w="945" w:type="dxa"/>
            <w:tcBorders>
              <w:top w:val="dotted" w:sz="4" w:space="0" w:color="auto"/>
              <w:bottom w:val="dotted" w:sz="4" w:space="0" w:color="auto"/>
            </w:tcBorders>
            <w:shd w:val="clear" w:color="auto" w:fill="FFFFFF" w:themeFill="background1"/>
            <w:vAlign w:val="center"/>
          </w:tcPr>
          <w:p w14:paraId="1387900F" w14:textId="77777777" w:rsidR="00E17AE1" w:rsidRPr="000854EE" w:rsidRDefault="00E17AE1" w:rsidP="00E17AE1">
            <w:pPr>
              <w:spacing w:after="0" w:line="240" w:lineRule="auto"/>
              <w:contextualSpacing/>
              <w:jc w:val="center"/>
              <w:rPr>
                <w:rFonts w:ascii="Arial" w:hAnsi="Arial" w:cs="Arial"/>
                <w:bCs/>
                <w:sz w:val="20"/>
                <w:szCs w:val="20"/>
              </w:rPr>
            </w:pPr>
          </w:p>
        </w:tc>
        <w:tc>
          <w:tcPr>
            <w:tcW w:w="1063" w:type="dxa"/>
            <w:tcBorders>
              <w:top w:val="single" w:sz="4" w:space="0" w:color="auto"/>
              <w:left w:val="single" w:sz="4" w:space="0" w:color="auto"/>
              <w:bottom w:val="dotted" w:sz="4" w:space="0" w:color="auto"/>
            </w:tcBorders>
            <w:shd w:val="clear" w:color="auto" w:fill="FFFFFF" w:themeFill="background1"/>
            <w:vAlign w:val="center"/>
          </w:tcPr>
          <w:p w14:paraId="52AE45EC" w14:textId="77777777" w:rsidR="00E17AE1" w:rsidRPr="000854EE" w:rsidRDefault="005E3148" w:rsidP="00E17AE1">
            <w:pPr>
              <w:spacing w:after="0" w:line="240" w:lineRule="auto"/>
              <w:contextualSpacing/>
              <w:jc w:val="center"/>
              <w:rPr>
                <w:rFonts w:ascii="Arial" w:hAnsi="Arial" w:cs="Arial"/>
                <w:bCs/>
                <w:sz w:val="20"/>
                <w:szCs w:val="20"/>
              </w:rPr>
            </w:pPr>
            <w:sdt>
              <w:sdtPr>
                <w:rPr>
                  <w:rFonts w:ascii="Arial" w:hAnsi="Arial" w:cs="Arial"/>
                  <w:sz w:val="20"/>
                  <w:szCs w:val="20"/>
                </w:rPr>
                <w:id w:val="-251505442"/>
                <w14:checkbox>
                  <w14:checked w14:val="0"/>
                  <w14:checkedState w14:val="00FC" w14:font="Wingdings"/>
                  <w14:uncheckedState w14:val="2610" w14:font="MS Gothic"/>
                </w14:checkbox>
              </w:sdtPr>
              <w:sdtEndPr/>
              <w:sdtContent>
                <w:r w:rsidR="00E17AE1" w:rsidRPr="000854EE">
                  <w:rPr>
                    <w:rFonts w:ascii="Segoe UI Symbol" w:eastAsia="MS Gothic" w:hAnsi="Segoe UI Symbol" w:cs="Segoe UI Symbol"/>
                    <w:sz w:val="20"/>
                    <w:szCs w:val="20"/>
                  </w:rPr>
                  <w:t>☐</w:t>
                </w:r>
              </w:sdtContent>
            </w:sdt>
          </w:p>
        </w:tc>
        <w:tc>
          <w:tcPr>
            <w:tcW w:w="1688" w:type="dxa"/>
            <w:tcBorders>
              <w:top w:val="single" w:sz="4" w:space="0" w:color="auto"/>
              <w:left w:val="single" w:sz="4" w:space="0" w:color="auto"/>
              <w:bottom w:val="dotted" w:sz="4" w:space="0" w:color="auto"/>
            </w:tcBorders>
            <w:shd w:val="clear" w:color="auto" w:fill="FFFFFF" w:themeFill="background1"/>
          </w:tcPr>
          <w:p w14:paraId="02BD4A9A" w14:textId="77777777" w:rsidR="00E17AE1" w:rsidRPr="000854EE" w:rsidRDefault="00E17AE1" w:rsidP="00E17AE1">
            <w:pPr>
              <w:spacing w:after="0" w:line="240" w:lineRule="auto"/>
              <w:contextualSpacing/>
              <w:jc w:val="center"/>
              <w:rPr>
                <w:rFonts w:ascii="Arial" w:hAnsi="Arial" w:cs="Arial"/>
                <w:sz w:val="20"/>
                <w:szCs w:val="20"/>
              </w:rPr>
            </w:pPr>
          </w:p>
        </w:tc>
      </w:tr>
      <w:tr w:rsidR="00E17AE1" w:rsidRPr="000854EE" w14:paraId="2EE601BF" w14:textId="77777777" w:rsidTr="00E17AE1">
        <w:trPr>
          <w:trHeight w:val="349"/>
        </w:trPr>
        <w:tc>
          <w:tcPr>
            <w:tcW w:w="1507"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61213A57" w14:textId="77777777" w:rsidR="00E17AE1" w:rsidRPr="000854EE" w:rsidRDefault="00E17AE1" w:rsidP="00E17AE1">
            <w:pPr>
              <w:spacing w:after="0" w:line="240" w:lineRule="auto"/>
              <w:contextualSpacing/>
              <w:jc w:val="center"/>
              <w:rPr>
                <w:rFonts w:ascii="Arial" w:hAnsi="Arial" w:cs="Arial"/>
                <w:bCs/>
                <w:sz w:val="20"/>
                <w:szCs w:val="20"/>
              </w:rPr>
            </w:pPr>
          </w:p>
        </w:tc>
        <w:tc>
          <w:tcPr>
            <w:tcW w:w="4006"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52C80AF3" w14:textId="77777777" w:rsidR="00E17AE1" w:rsidRPr="000854EE" w:rsidRDefault="00E17AE1" w:rsidP="00E17AE1">
            <w:pPr>
              <w:spacing w:after="0" w:line="240" w:lineRule="auto"/>
              <w:contextualSpacing/>
              <w:jc w:val="center"/>
              <w:rPr>
                <w:rFonts w:ascii="Arial" w:hAnsi="Arial" w:cs="Arial"/>
                <w:bCs/>
                <w:sz w:val="20"/>
                <w:szCs w:val="20"/>
              </w:rPr>
            </w:pPr>
          </w:p>
        </w:tc>
        <w:tc>
          <w:tcPr>
            <w:tcW w:w="945"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5F58E2F8" w14:textId="77777777" w:rsidR="00E17AE1" w:rsidRPr="000854EE" w:rsidRDefault="00E17AE1" w:rsidP="00E17AE1">
            <w:pPr>
              <w:spacing w:after="0" w:line="240" w:lineRule="auto"/>
              <w:contextualSpacing/>
              <w:jc w:val="center"/>
              <w:rPr>
                <w:rFonts w:ascii="Arial" w:hAnsi="Arial" w:cs="Arial"/>
                <w:bCs/>
                <w:sz w:val="20"/>
                <w:szCs w:val="20"/>
              </w:rPr>
            </w:pPr>
          </w:p>
        </w:tc>
        <w:tc>
          <w:tcPr>
            <w:tcW w:w="1063"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70082400" w14:textId="77777777" w:rsidR="00E17AE1" w:rsidRPr="000854EE" w:rsidRDefault="005E3148" w:rsidP="00E17AE1">
            <w:pPr>
              <w:spacing w:after="0" w:line="240" w:lineRule="auto"/>
              <w:contextualSpacing/>
              <w:jc w:val="center"/>
              <w:rPr>
                <w:rFonts w:ascii="Arial" w:hAnsi="Arial" w:cs="Arial"/>
                <w:bCs/>
                <w:sz w:val="20"/>
                <w:szCs w:val="20"/>
              </w:rPr>
            </w:pPr>
            <w:sdt>
              <w:sdtPr>
                <w:rPr>
                  <w:rFonts w:ascii="Arial" w:hAnsi="Arial" w:cs="Arial"/>
                  <w:sz w:val="20"/>
                  <w:szCs w:val="20"/>
                </w:rPr>
                <w:id w:val="302818335"/>
                <w14:checkbox>
                  <w14:checked w14:val="0"/>
                  <w14:checkedState w14:val="00FC" w14:font="Wingdings"/>
                  <w14:uncheckedState w14:val="2610" w14:font="MS Gothic"/>
                </w14:checkbox>
              </w:sdtPr>
              <w:sdtEndPr/>
              <w:sdtContent>
                <w:r w:rsidR="00E17AE1" w:rsidRPr="000854EE">
                  <w:rPr>
                    <w:rFonts w:ascii="Segoe UI Symbol" w:eastAsia="MS Gothic" w:hAnsi="Segoe UI Symbol" w:cs="Segoe UI Symbol"/>
                    <w:sz w:val="20"/>
                    <w:szCs w:val="20"/>
                  </w:rPr>
                  <w:t>☐</w:t>
                </w:r>
              </w:sdtContent>
            </w:sdt>
          </w:p>
        </w:tc>
        <w:tc>
          <w:tcPr>
            <w:tcW w:w="1688" w:type="dxa"/>
            <w:tcBorders>
              <w:top w:val="dotted" w:sz="4" w:space="0" w:color="auto"/>
              <w:left w:val="single" w:sz="4" w:space="0" w:color="auto"/>
              <w:bottom w:val="dotted" w:sz="4" w:space="0" w:color="auto"/>
              <w:right w:val="single" w:sz="4" w:space="0" w:color="auto"/>
            </w:tcBorders>
            <w:shd w:val="clear" w:color="auto" w:fill="FFFFFF" w:themeFill="background1"/>
          </w:tcPr>
          <w:p w14:paraId="035A0106" w14:textId="77777777" w:rsidR="00E17AE1" w:rsidRPr="000854EE" w:rsidRDefault="00E17AE1" w:rsidP="00E17AE1">
            <w:pPr>
              <w:spacing w:after="0" w:line="240" w:lineRule="auto"/>
              <w:contextualSpacing/>
              <w:jc w:val="center"/>
              <w:rPr>
                <w:rFonts w:ascii="Arial" w:hAnsi="Arial" w:cs="Arial"/>
                <w:sz w:val="20"/>
                <w:szCs w:val="20"/>
              </w:rPr>
            </w:pPr>
          </w:p>
        </w:tc>
      </w:tr>
      <w:tr w:rsidR="00E17AE1" w:rsidRPr="000854EE" w14:paraId="45FA9562" w14:textId="77777777" w:rsidTr="00E17AE1">
        <w:trPr>
          <w:trHeight w:val="349"/>
        </w:trPr>
        <w:tc>
          <w:tcPr>
            <w:tcW w:w="1507"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48DDC990" w14:textId="77777777" w:rsidR="00E17AE1" w:rsidRPr="000854EE" w:rsidRDefault="00E17AE1" w:rsidP="00E17AE1">
            <w:pPr>
              <w:spacing w:after="0" w:line="240" w:lineRule="auto"/>
              <w:contextualSpacing/>
              <w:jc w:val="center"/>
              <w:rPr>
                <w:rFonts w:ascii="Arial" w:hAnsi="Arial" w:cs="Arial"/>
                <w:bCs/>
                <w:sz w:val="20"/>
                <w:szCs w:val="20"/>
              </w:rPr>
            </w:pPr>
          </w:p>
        </w:tc>
        <w:tc>
          <w:tcPr>
            <w:tcW w:w="4006"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7F8A7698" w14:textId="77777777" w:rsidR="00E17AE1" w:rsidRPr="000854EE" w:rsidRDefault="00E17AE1" w:rsidP="00E17AE1">
            <w:pPr>
              <w:spacing w:after="0" w:line="240" w:lineRule="auto"/>
              <w:contextualSpacing/>
              <w:jc w:val="center"/>
              <w:rPr>
                <w:rFonts w:ascii="Arial" w:hAnsi="Arial" w:cs="Arial"/>
                <w:bCs/>
                <w:sz w:val="20"/>
                <w:szCs w:val="20"/>
              </w:rPr>
            </w:pPr>
          </w:p>
        </w:tc>
        <w:tc>
          <w:tcPr>
            <w:tcW w:w="945"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7DF4AAE3" w14:textId="77777777" w:rsidR="00E17AE1" w:rsidRPr="000854EE" w:rsidRDefault="00E17AE1" w:rsidP="00E17AE1">
            <w:pPr>
              <w:spacing w:after="0" w:line="240" w:lineRule="auto"/>
              <w:contextualSpacing/>
              <w:jc w:val="center"/>
              <w:rPr>
                <w:rFonts w:ascii="Arial" w:hAnsi="Arial" w:cs="Arial"/>
                <w:bCs/>
                <w:sz w:val="20"/>
                <w:szCs w:val="20"/>
              </w:rPr>
            </w:pPr>
          </w:p>
        </w:tc>
        <w:tc>
          <w:tcPr>
            <w:tcW w:w="1063"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2E4CC878" w14:textId="77777777" w:rsidR="00E17AE1" w:rsidRPr="000854EE" w:rsidRDefault="005E3148" w:rsidP="00E17AE1">
            <w:pPr>
              <w:spacing w:after="0" w:line="240" w:lineRule="auto"/>
              <w:contextualSpacing/>
              <w:jc w:val="center"/>
              <w:rPr>
                <w:rFonts w:ascii="Arial" w:hAnsi="Arial" w:cs="Arial"/>
                <w:bCs/>
                <w:sz w:val="20"/>
                <w:szCs w:val="20"/>
              </w:rPr>
            </w:pPr>
            <w:sdt>
              <w:sdtPr>
                <w:rPr>
                  <w:rFonts w:ascii="Arial" w:hAnsi="Arial" w:cs="Arial"/>
                  <w:sz w:val="20"/>
                  <w:szCs w:val="20"/>
                </w:rPr>
                <w:id w:val="-1625840634"/>
                <w14:checkbox>
                  <w14:checked w14:val="0"/>
                  <w14:checkedState w14:val="00FC" w14:font="Wingdings"/>
                  <w14:uncheckedState w14:val="2610" w14:font="MS Gothic"/>
                </w14:checkbox>
              </w:sdtPr>
              <w:sdtEndPr/>
              <w:sdtContent>
                <w:r w:rsidR="00E17AE1" w:rsidRPr="000854EE">
                  <w:rPr>
                    <w:rFonts w:ascii="Segoe UI Symbol" w:eastAsia="MS Gothic" w:hAnsi="Segoe UI Symbol" w:cs="Segoe UI Symbol"/>
                    <w:sz w:val="20"/>
                    <w:szCs w:val="20"/>
                  </w:rPr>
                  <w:t>☐</w:t>
                </w:r>
              </w:sdtContent>
            </w:sdt>
          </w:p>
        </w:tc>
        <w:tc>
          <w:tcPr>
            <w:tcW w:w="1688" w:type="dxa"/>
            <w:tcBorders>
              <w:top w:val="dotted" w:sz="4" w:space="0" w:color="auto"/>
              <w:left w:val="single" w:sz="4" w:space="0" w:color="auto"/>
              <w:bottom w:val="dotted" w:sz="4" w:space="0" w:color="auto"/>
              <w:right w:val="single" w:sz="4" w:space="0" w:color="auto"/>
            </w:tcBorders>
            <w:shd w:val="clear" w:color="auto" w:fill="FFFFFF" w:themeFill="background1"/>
          </w:tcPr>
          <w:p w14:paraId="52B35CC3" w14:textId="77777777" w:rsidR="00E17AE1" w:rsidRPr="000854EE" w:rsidRDefault="00E17AE1" w:rsidP="00E17AE1">
            <w:pPr>
              <w:spacing w:after="0" w:line="240" w:lineRule="auto"/>
              <w:contextualSpacing/>
              <w:jc w:val="center"/>
              <w:rPr>
                <w:rFonts w:ascii="Arial" w:hAnsi="Arial" w:cs="Arial"/>
                <w:sz w:val="20"/>
                <w:szCs w:val="20"/>
              </w:rPr>
            </w:pPr>
          </w:p>
        </w:tc>
      </w:tr>
      <w:tr w:rsidR="00E17AE1" w:rsidRPr="000854EE" w14:paraId="2E2C360A" w14:textId="77777777" w:rsidTr="00E17AE1">
        <w:trPr>
          <w:trHeight w:val="349"/>
        </w:trPr>
        <w:tc>
          <w:tcPr>
            <w:tcW w:w="1507"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3941A3B3" w14:textId="77777777" w:rsidR="00E17AE1" w:rsidRPr="000854EE" w:rsidRDefault="00E17AE1" w:rsidP="00E17AE1">
            <w:pPr>
              <w:spacing w:after="0" w:line="240" w:lineRule="auto"/>
              <w:contextualSpacing/>
              <w:jc w:val="center"/>
              <w:rPr>
                <w:rFonts w:ascii="Arial" w:hAnsi="Arial" w:cs="Arial"/>
                <w:bCs/>
                <w:sz w:val="20"/>
                <w:szCs w:val="20"/>
              </w:rPr>
            </w:pPr>
          </w:p>
        </w:tc>
        <w:tc>
          <w:tcPr>
            <w:tcW w:w="4006"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2631CE5D" w14:textId="77777777" w:rsidR="00E17AE1" w:rsidRPr="000854EE" w:rsidRDefault="00E17AE1" w:rsidP="00E17AE1">
            <w:pPr>
              <w:spacing w:after="0" w:line="240" w:lineRule="auto"/>
              <w:contextualSpacing/>
              <w:jc w:val="center"/>
              <w:rPr>
                <w:rFonts w:ascii="Arial" w:hAnsi="Arial" w:cs="Arial"/>
                <w:bCs/>
                <w:sz w:val="20"/>
                <w:szCs w:val="20"/>
              </w:rPr>
            </w:pPr>
          </w:p>
        </w:tc>
        <w:tc>
          <w:tcPr>
            <w:tcW w:w="945"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5FC6926F" w14:textId="77777777" w:rsidR="00E17AE1" w:rsidRPr="000854EE" w:rsidRDefault="00E17AE1" w:rsidP="00E17AE1">
            <w:pPr>
              <w:spacing w:after="0" w:line="240" w:lineRule="auto"/>
              <w:contextualSpacing/>
              <w:jc w:val="center"/>
              <w:rPr>
                <w:rFonts w:ascii="Arial" w:hAnsi="Arial" w:cs="Arial"/>
                <w:bCs/>
                <w:sz w:val="20"/>
                <w:szCs w:val="20"/>
              </w:rPr>
            </w:pPr>
          </w:p>
        </w:tc>
        <w:tc>
          <w:tcPr>
            <w:tcW w:w="1063"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5FECA58E" w14:textId="77777777" w:rsidR="00E17AE1" w:rsidRPr="000854EE" w:rsidRDefault="005E3148" w:rsidP="00E17AE1">
            <w:pPr>
              <w:spacing w:after="0" w:line="240" w:lineRule="auto"/>
              <w:contextualSpacing/>
              <w:jc w:val="center"/>
              <w:rPr>
                <w:rFonts w:ascii="Arial" w:hAnsi="Arial" w:cs="Arial"/>
                <w:bCs/>
                <w:sz w:val="20"/>
                <w:szCs w:val="20"/>
              </w:rPr>
            </w:pPr>
            <w:sdt>
              <w:sdtPr>
                <w:rPr>
                  <w:rFonts w:ascii="Arial" w:hAnsi="Arial" w:cs="Arial"/>
                  <w:sz w:val="20"/>
                  <w:szCs w:val="20"/>
                </w:rPr>
                <w:id w:val="-391571820"/>
                <w14:checkbox>
                  <w14:checked w14:val="0"/>
                  <w14:checkedState w14:val="00FC" w14:font="Wingdings"/>
                  <w14:uncheckedState w14:val="2610" w14:font="MS Gothic"/>
                </w14:checkbox>
              </w:sdtPr>
              <w:sdtEndPr/>
              <w:sdtContent>
                <w:r w:rsidR="00E17AE1" w:rsidRPr="000854EE">
                  <w:rPr>
                    <w:rFonts w:ascii="Segoe UI Symbol" w:eastAsia="MS Gothic" w:hAnsi="Segoe UI Symbol" w:cs="Segoe UI Symbol"/>
                    <w:sz w:val="20"/>
                    <w:szCs w:val="20"/>
                  </w:rPr>
                  <w:t>☐</w:t>
                </w:r>
              </w:sdtContent>
            </w:sdt>
          </w:p>
        </w:tc>
        <w:tc>
          <w:tcPr>
            <w:tcW w:w="1688" w:type="dxa"/>
            <w:tcBorders>
              <w:top w:val="dotted" w:sz="4" w:space="0" w:color="auto"/>
              <w:left w:val="single" w:sz="4" w:space="0" w:color="auto"/>
              <w:bottom w:val="dotted" w:sz="4" w:space="0" w:color="auto"/>
              <w:right w:val="single" w:sz="4" w:space="0" w:color="auto"/>
            </w:tcBorders>
            <w:shd w:val="clear" w:color="auto" w:fill="FFFFFF" w:themeFill="background1"/>
          </w:tcPr>
          <w:p w14:paraId="149834BF" w14:textId="77777777" w:rsidR="00E17AE1" w:rsidRPr="000854EE" w:rsidRDefault="00E17AE1" w:rsidP="00E17AE1">
            <w:pPr>
              <w:spacing w:after="0" w:line="240" w:lineRule="auto"/>
              <w:contextualSpacing/>
              <w:jc w:val="center"/>
              <w:rPr>
                <w:rFonts w:ascii="Arial" w:hAnsi="Arial" w:cs="Arial"/>
                <w:sz w:val="20"/>
                <w:szCs w:val="20"/>
              </w:rPr>
            </w:pPr>
          </w:p>
        </w:tc>
      </w:tr>
    </w:tbl>
    <w:p w14:paraId="08928364" w14:textId="77C746E0" w:rsidR="003F1F0A" w:rsidRDefault="003F1F0A" w:rsidP="00C96CF3">
      <w:pPr>
        <w:rPr>
          <w:rFonts w:ascii="Arial" w:hAnsi="Arial" w:cs="Arial"/>
          <w:sz w:val="20"/>
          <w:szCs w:val="20"/>
        </w:rPr>
      </w:pPr>
    </w:p>
    <w:p w14:paraId="32F6FE61" w14:textId="77777777" w:rsidR="003F1F0A" w:rsidRDefault="003F1F0A" w:rsidP="00C96CF3">
      <w:pPr>
        <w:rPr>
          <w:rFonts w:ascii="Arial" w:hAnsi="Arial" w:cs="Arial"/>
          <w:sz w:val="20"/>
          <w:szCs w:val="20"/>
        </w:rPr>
      </w:pPr>
    </w:p>
    <w:tbl>
      <w:tblPr>
        <w:tblpPr w:leftFromText="180" w:rightFromText="180" w:vertAnchor="text" w:horzAnchor="margin" w:tblpY="2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0" w:type="dxa"/>
          <w:right w:w="0" w:type="dxa"/>
        </w:tblCellMar>
        <w:tblLook w:val="01E0" w:firstRow="1" w:lastRow="1" w:firstColumn="1" w:lastColumn="1" w:noHBand="0" w:noVBand="0"/>
      </w:tblPr>
      <w:tblGrid>
        <w:gridCol w:w="1507"/>
        <w:gridCol w:w="4006"/>
        <w:gridCol w:w="945"/>
        <w:gridCol w:w="1063"/>
        <w:gridCol w:w="1688"/>
      </w:tblGrid>
      <w:tr w:rsidR="003F1F0A" w:rsidRPr="000854EE" w14:paraId="7FB17BCE" w14:textId="77777777" w:rsidTr="003F1F0A">
        <w:trPr>
          <w:trHeight w:val="577"/>
        </w:trPr>
        <w:tc>
          <w:tcPr>
            <w:tcW w:w="9209" w:type="dxa"/>
            <w:gridSpan w:val="5"/>
            <w:tcBorders>
              <w:bottom w:val="single" w:sz="4" w:space="0" w:color="auto"/>
            </w:tcBorders>
            <w:shd w:val="clear" w:color="auto" w:fill="F2F2F2"/>
            <w:vAlign w:val="center"/>
          </w:tcPr>
          <w:p w14:paraId="35CC7501" w14:textId="77777777" w:rsidR="003F1F0A" w:rsidRDefault="003F1F0A" w:rsidP="003F1F0A">
            <w:pPr>
              <w:spacing w:after="0" w:line="240" w:lineRule="auto"/>
              <w:contextualSpacing/>
              <w:jc w:val="center"/>
              <w:rPr>
                <w:rFonts w:ascii="Arial" w:hAnsi="Arial" w:cs="Arial"/>
                <w:b/>
                <w:bCs/>
              </w:rPr>
            </w:pPr>
            <w:r w:rsidRPr="000854EE">
              <w:rPr>
                <w:rFonts w:ascii="Arial" w:hAnsi="Arial" w:cs="Arial"/>
                <w:b/>
                <w:bCs/>
              </w:rPr>
              <w:t xml:space="preserve">Year </w:t>
            </w:r>
            <w:r>
              <w:rPr>
                <w:rFonts w:ascii="Arial" w:hAnsi="Arial" w:cs="Arial"/>
                <w:b/>
                <w:bCs/>
              </w:rPr>
              <w:t>Two</w:t>
            </w:r>
          </w:p>
        </w:tc>
      </w:tr>
      <w:tr w:rsidR="003F1F0A" w:rsidRPr="000854EE" w14:paraId="5C92A104" w14:textId="77777777" w:rsidTr="003F1F0A">
        <w:trPr>
          <w:trHeight w:val="577"/>
        </w:trPr>
        <w:tc>
          <w:tcPr>
            <w:tcW w:w="1507" w:type="dxa"/>
            <w:tcBorders>
              <w:bottom w:val="single" w:sz="4" w:space="0" w:color="auto"/>
            </w:tcBorders>
            <w:shd w:val="clear" w:color="auto" w:fill="F2F2F2"/>
            <w:vAlign w:val="center"/>
          </w:tcPr>
          <w:p w14:paraId="56E782DF" w14:textId="77777777" w:rsidR="003F1F0A" w:rsidRPr="000854EE" w:rsidRDefault="003F1F0A" w:rsidP="003F1F0A">
            <w:pPr>
              <w:spacing w:after="0" w:line="240" w:lineRule="auto"/>
              <w:contextualSpacing/>
              <w:jc w:val="center"/>
              <w:rPr>
                <w:rFonts w:ascii="Arial" w:hAnsi="Arial" w:cs="Arial"/>
                <w:b/>
                <w:bCs/>
              </w:rPr>
            </w:pPr>
            <w:r w:rsidRPr="000854EE">
              <w:rPr>
                <w:rFonts w:ascii="Arial" w:hAnsi="Arial" w:cs="Arial"/>
                <w:b/>
                <w:bCs/>
              </w:rPr>
              <w:t xml:space="preserve">Module Code </w:t>
            </w:r>
          </w:p>
        </w:tc>
        <w:tc>
          <w:tcPr>
            <w:tcW w:w="4006" w:type="dxa"/>
            <w:tcBorders>
              <w:bottom w:val="single" w:sz="4" w:space="0" w:color="auto"/>
            </w:tcBorders>
            <w:shd w:val="clear" w:color="auto" w:fill="F2F2F2"/>
            <w:vAlign w:val="center"/>
          </w:tcPr>
          <w:p w14:paraId="0A949ABA" w14:textId="77777777" w:rsidR="003F1F0A" w:rsidRPr="000854EE" w:rsidRDefault="003F1F0A" w:rsidP="003F1F0A">
            <w:pPr>
              <w:spacing w:after="0" w:line="240" w:lineRule="auto"/>
              <w:contextualSpacing/>
              <w:jc w:val="center"/>
              <w:rPr>
                <w:rFonts w:ascii="Arial" w:hAnsi="Arial" w:cs="Arial"/>
                <w:b/>
                <w:bCs/>
              </w:rPr>
            </w:pPr>
            <w:r w:rsidRPr="000854EE">
              <w:rPr>
                <w:rFonts w:ascii="Arial" w:hAnsi="Arial" w:cs="Arial"/>
                <w:b/>
                <w:bCs/>
              </w:rPr>
              <w:t>Module Title</w:t>
            </w:r>
          </w:p>
        </w:tc>
        <w:tc>
          <w:tcPr>
            <w:tcW w:w="945" w:type="dxa"/>
            <w:tcBorders>
              <w:bottom w:val="single" w:sz="4" w:space="0" w:color="auto"/>
            </w:tcBorders>
            <w:shd w:val="clear" w:color="auto" w:fill="F2F2F2"/>
            <w:vAlign w:val="center"/>
          </w:tcPr>
          <w:p w14:paraId="020092C3" w14:textId="77777777" w:rsidR="003F1F0A" w:rsidRPr="000854EE" w:rsidRDefault="003F1F0A" w:rsidP="003F1F0A">
            <w:pPr>
              <w:spacing w:after="0" w:line="240" w:lineRule="auto"/>
              <w:contextualSpacing/>
              <w:jc w:val="center"/>
              <w:rPr>
                <w:rFonts w:ascii="Arial" w:hAnsi="Arial" w:cs="Arial"/>
                <w:b/>
                <w:bCs/>
              </w:rPr>
            </w:pPr>
            <w:r w:rsidRPr="000854EE">
              <w:rPr>
                <w:rFonts w:ascii="Arial" w:hAnsi="Arial" w:cs="Arial"/>
                <w:b/>
                <w:bCs/>
              </w:rPr>
              <w:t>Credits</w:t>
            </w:r>
          </w:p>
        </w:tc>
        <w:tc>
          <w:tcPr>
            <w:tcW w:w="1063" w:type="dxa"/>
            <w:tcBorders>
              <w:bottom w:val="single" w:sz="4" w:space="0" w:color="auto"/>
            </w:tcBorders>
            <w:shd w:val="clear" w:color="auto" w:fill="F2F2F2"/>
            <w:vAlign w:val="center"/>
          </w:tcPr>
          <w:p w14:paraId="6B0AF75D" w14:textId="77777777" w:rsidR="003F1F0A" w:rsidRPr="000854EE" w:rsidRDefault="003F1F0A" w:rsidP="003F1F0A">
            <w:pPr>
              <w:spacing w:after="0" w:line="240" w:lineRule="auto"/>
              <w:contextualSpacing/>
              <w:jc w:val="center"/>
              <w:rPr>
                <w:rFonts w:ascii="Arial" w:hAnsi="Arial" w:cs="Arial"/>
                <w:b/>
                <w:bCs/>
              </w:rPr>
            </w:pPr>
            <w:r w:rsidRPr="000854EE">
              <w:rPr>
                <w:rFonts w:ascii="Arial" w:hAnsi="Arial" w:cs="Arial"/>
                <w:b/>
                <w:bCs/>
              </w:rPr>
              <w:t>New Module</w:t>
            </w:r>
          </w:p>
        </w:tc>
        <w:tc>
          <w:tcPr>
            <w:tcW w:w="1688" w:type="dxa"/>
            <w:tcBorders>
              <w:bottom w:val="single" w:sz="4" w:space="0" w:color="auto"/>
            </w:tcBorders>
            <w:shd w:val="clear" w:color="auto" w:fill="F2F2F2"/>
          </w:tcPr>
          <w:p w14:paraId="1EC0914B" w14:textId="77777777" w:rsidR="003F1F0A" w:rsidRPr="000854EE" w:rsidRDefault="003F1F0A" w:rsidP="003F1F0A">
            <w:pPr>
              <w:spacing w:after="0" w:line="240" w:lineRule="auto"/>
              <w:contextualSpacing/>
              <w:jc w:val="center"/>
              <w:rPr>
                <w:rFonts w:ascii="Arial" w:hAnsi="Arial" w:cs="Arial"/>
                <w:b/>
                <w:bCs/>
              </w:rPr>
            </w:pPr>
            <w:r>
              <w:rPr>
                <w:rFonts w:ascii="Arial" w:hAnsi="Arial" w:cs="Arial"/>
                <w:b/>
                <w:bCs/>
              </w:rPr>
              <w:t>Mark requirement?</w:t>
            </w:r>
          </w:p>
        </w:tc>
      </w:tr>
      <w:tr w:rsidR="003F1F0A" w:rsidRPr="000854EE" w14:paraId="7CD6EB49" w14:textId="77777777" w:rsidTr="003F1F0A">
        <w:trPr>
          <w:trHeight w:val="365"/>
        </w:trPr>
        <w:tc>
          <w:tcPr>
            <w:tcW w:w="1507" w:type="dxa"/>
            <w:tcBorders>
              <w:top w:val="dotted" w:sz="4" w:space="0" w:color="auto"/>
              <w:bottom w:val="dotted" w:sz="4" w:space="0" w:color="auto"/>
            </w:tcBorders>
            <w:shd w:val="clear" w:color="auto" w:fill="FFFFFF" w:themeFill="background1"/>
            <w:vAlign w:val="center"/>
          </w:tcPr>
          <w:p w14:paraId="00380E31" w14:textId="77777777" w:rsidR="003F1F0A" w:rsidRPr="000854EE" w:rsidRDefault="003F1F0A" w:rsidP="003F1F0A">
            <w:pPr>
              <w:spacing w:after="0" w:line="240" w:lineRule="auto"/>
              <w:contextualSpacing/>
              <w:jc w:val="center"/>
              <w:rPr>
                <w:rFonts w:ascii="Arial" w:hAnsi="Arial" w:cs="Arial"/>
                <w:bCs/>
                <w:sz w:val="20"/>
                <w:szCs w:val="20"/>
              </w:rPr>
            </w:pPr>
          </w:p>
        </w:tc>
        <w:tc>
          <w:tcPr>
            <w:tcW w:w="4006" w:type="dxa"/>
            <w:tcBorders>
              <w:top w:val="dotted" w:sz="4" w:space="0" w:color="auto"/>
              <w:bottom w:val="dotted" w:sz="4" w:space="0" w:color="auto"/>
            </w:tcBorders>
            <w:shd w:val="clear" w:color="auto" w:fill="FFFFFF" w:themeFill="background1"/>
            <w:vAlign w:val="center"/>
          </w:tcPr>
          <w:p w14:paraId="01852B52" w14:textId="77777777" w:rsidR="003F1F0A" w:rsidRPr="000854EE" w:rsidRDefault="003F1F0A" w:rsidP="003F1F0A">
            <w:pPr>
              <w:spacing w:after="0" w:line="240" w:lineRule="auto"/>
              <w:contextualSpacing/>
              <w:jc w:val="center"/>
              <w:rPr>
                <w:rFonts w:ascii="Arial" w:hAnsi="Arial" w:cs="Arial"/>
                <w:bCs/>
                <w:sz w:val="20"/>
                <w:szCs w:val="20"/>
              </w:rPr>
            </w:pPr>
          </w:p>
        </w:tc>
        <w:tc>
          <w:tcPr>
            <w:tcW w:w="945" w:type="dxa"/>
            <w:tcBorders>
              <w:top w:val="dotted" w:sz="4" w:space="0" w:color="auto"/>
              <w:bottom w:val="dotted" w:sz="4" w:space="0" w:color="auto"/>
            </w:tcBorders>
            <w:shd w:val="clear" w:color="auto" w:fill="FFFFFF" w:themeFill="background1"/>
            <w:vAlign w:val="center"/>
          </w:tcPr>
          <w:p w14:paraId="6CDBA122" w14:textId="77777777" w:rsidR="003F1F0A" w:rsidRPr="000854EE" w:rsidRDefault="003F1F0A" w:rsidP="003F1F0A">
            <w:pPr>
              <w:spacing w:after="0" w:line="240" w:lineRule="auto"/>
              <w:contextualSpacing/>
              <w:jc w:val="center"/>
              <w:rPr>
                <w:rFonts w:ascii="Arial" w:hAnsi="Arial" w:cs="Arial"/>
                <w:bCs/>
                <w:sz w:val="20"/>
                <w:szCs w:val="20"/>
              </w:rPr>
            </w:pPr>
          </w:p>
        </w:tc>
        <w:tc>
          <w:tcPr>
            <w:tcW w:w="1063" w:type="dxa"/>
            <w:tcBorders>
              <w:top w:val="single" w:sz="4" w:space="0" w:color="auto"/>
              <w:left w:val="single" w:sz="4" w:space="0" w:color="auto"/>
              <w:bottom w:val="dotted" w:sz="4" w:space="0" w:color="auto"/>
            </w:tcBorders>
            <w:shd w:val="clear" w:color="auto" w:fill="FFFFFF" w:themeFill="background1"/>
            <w:vAlign w:val="center"/>
          </w:tcPr>
          <w:p w14:paraId="40C19458" w14:textId="77777777" w:rsidR="003F1F0A" w:rsidRPr="000854EE" w:rsidRDefault="005E3148" w:rsidP="003F1F0A">
            <w:pPr>
              <w:spacing w:after="0" w:line="240" w:lineRule="auto"/>
              <w:contextualSpacing/>
              <w:jc w:val="center"/>
              <w:rPr>
                <w:rFonts w:ascii="Arial" w:hAnsi="Arial" w:cs="Arial"/>
                <w:bCs/>
                <w:sz w:val="20"/>
                <w:szCs w:val="20"/>
              </w:rPr>
            </w:pPr>
            <w:sdt>
              <w:sdtPr>
                <w:rPr>
                  <w:rFonts w:ascii="Arial" w:hAnsi="Arial" w:cs="Arial"/>
                  <w:sz w:val="20"/>
                  <w:szCs w:val="20"/>
                </w:rPr>
                <w:id w:val="1591511016"/>
                <w14:checkbox>
                  <w14:checked w14:val="0"/>
                  <w14:checkedState w14:val="00FC" w14:font="Wingdings"/>
                  <w14:uncheckedState w14:val="2610" w14:font="MS Gothic"/>
                </w14:checkbox>
              </w:sdtPr>
              <w:sdtEndPr/>
              <w:sdtContent>
                <w:r w:rsidR="003F1F0A" w:rsidRPr="000854EE">
                  <w:rPr>
                    <w:rFonts w:ascii="Segoe UI Symbol" w:eastAsia="MS Gothic" w:hAnsi="Segoe UI Symbol" w:cs="Segoe UI Symbol"/>
                    <w:sz w:val="20"/>
                    <w:szCs w:val="20"/>
                  </w:rPr>
                  <w:t>☐</w:t>
                </w:r>
              </w:sdtContent>
            </w:sdt>
          </w:p>
        </w:tc>
        <w:tc>
          <w:tcPr>
            <w:tcW w:w="1688" w:type="dxa"/>
            <w:tcBorders>
              <w:top w:val="single" w:sz="4" w:space="0" w:color="auto"/>
              <w:left w:val="single" w:sz="4" w:space="0" w:color="auto"/>
              <w:bottom w:val="dotted" w:sz="4" w:space="0" w:color="auto"/>
            </w:tcBorders>
            <w:shd w:val="clear" w:color="auto" w:fill="FFFFFF" w:themeFill="background1"/>
          </w:tcPr>
          <w:p w14:paraId="5D64BDEC" w14:textId="77777777" w:rsidR="003F1F0A" w:rsidRPr="000854EE" w:rsidRDefault="003F1F0A" w:rsidP="003F1F0A">
            <w:pPr>
              <w:spacing w:after="0" w:line="240" w:lineRule="auto"/>
              <w:contextualSpacing/>
              <w:jc w:val="center"/>
              <w:rPr>
                <w:rFonts w:ascii="Arial" w:hAnsi="Arial" w:cs="Arial"/>
                <w:sz w:val="20"/>
                <w:szCs w:val="20"/>
              </w:rPr>
            </w:pPr>
          </w:p>
        </w:tc>
      </w:tr>
      <w:tr w:rsidR="003F1F0A" w:rsidRPr="000854EE" w14:paraId="0AE073EE" w14:textId="77777777" w:rsidTr="003F1F0A">
        <w:trPr>
          <w:trHeight w:val="349"/>
        </w:trPr>
        <w:tc>
          <w:tcPr>
            <w:tcW w:w="1507"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5C0D4694" w14:textId="77777777" w:rsidR="003F1F0A" w:rsidRPr="000854EE" w:rsidRDefault="003F1F0A" w:rsidP="003F1F0A">
            <w:pPr>
              <w:spacing w:after="0" w:line="240" w:lineRule="auto"/>
              <w:contextualSpacing/>
              <w:jc w:val="center"/>
              <w:rPr>
                <w:rFonts w:ascii="Arial" w:hAnsi="Arial" w:cs="Arial"/>
                <w:bCs/>
                <w:sz w:val="20"/>
                <w:szCs w:val="20"/>
              </w:rPr>
            </w:pPr>
          </w:p>
        </w:tc>
        <w:tc>
          <w:tcPr>
            <w:tcW w:w="4006"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04598DBC" w14:textId="77777777" w:rsidR="003F1F0A" w:rsidRPr="000854EE" w:rsidRDefault="003F1F0A" w:rsidP="003F1F0A">
            <w:pPr>
              <w:spacing w:after="0" w:line="240" w:lineRule="auto"/>
              <w:contextualSpacing/>
              <w:jc w:val="center"/>
              <w:rPr>
                <w:rFonts w:ascii="Arial" w:hAnsi="Arial" w:cs="Arial"/>
                <w:bCs/>
                <w:sz w:val="20"/>
                <w:szCs w:val="20"/>
              </w:rPr>
            </w:pPr>
          </w:p>
        </w:tc>
        <w:tc>
          <w:tcPr>
            <w:tcW w:w="945"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7A9F2356" w14:textId="77777777" w:rsidR="003F1F0A" w:rsidRPr="000854EE" w:rsidRDefault="003F1F0A" w:rsidP="003F1F0A">
            <w:pPr>
              <w:spacing w:after="0" w:line="240" w:lineRule="auto"/>
              <w:contextualSpacing/>
              <w:jc w:val="center"/>
              <w:rPr>
                <w:rFonts w:ascii="Arial" w:hAnsi="Arial" w:cs="Arial"/>
                <w:bCs/>
                <w:sz w:val="20"/>
                <w:szCs w:val="20"/>
              </w:rPr>
            </w:pPr>
          </w:p>
        </w:tc>
        <w:tc>
          <w:tcPr>
            <w:tcW w:w="1063"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461B835E" w14:textId="77777777" w:rsidR="003F1F0A" w:rsidRPr="000854EE" w:rsidRDefault="005E3148" w:rsidP="003F1F0A">
            <w:pPr>
              <w:spacing w:after="0" w:line="240" w:lineRule="auto"/>
              <w:contextualSpacing/>
              <w:jc w:val="center"/>
              <w:rPr>
                <w:rFonts w:ascii="Arial" w:hAnsi="Arial" w:cs="Arial"/>
                <w:bCs/>
                <w:sz w:val="20"/>
                <w:szCs w:val="20"/>
              </w:rPr>
            </w:pPr>
            <w:sdt>
              <w:sdtPr>
                <w:rPr>
                  <w:rFonts w:ascii="Arial" w:hAnsi="Arial" w:cs="Arial"/>
                  <w:sz w:val="20"/>
                  <w:szCs w:val="20"/>
                </w:rPr>
                <w:id w:val="935322931"/>
                <w14:checkbox>
                  <w14:checked w14:val="0"/>
                  <w14:checkedState w14:val="00FC" w14:font="Wingdings"/>
                  <w14:uncheckedState w14:val="2610" w14:font="MS Gothic"/>
                </w14:checkbox>
              </w:sdtPr>
              <w:sdtEndPr/>
              <w:sdtContent>
                <w:r w:rsidR="003F1F0A" w:rsidRPr="000854EE">
                  <w:rPr>
                    <w:rFonts w:ascii="Segoe UI Symbol" w:eastAsia="MS Gothic" w:hAnsi="Segoe UI Symbol" w:cs="Segoe UI Symbol"/>
                    <w:sz w:val="20"/>
                    <w:szCs w:val="20"/>
                  </w:rPr>
                  <w:t>☐</w:t>
                </w:r>
              </w:sdtContent>
            </w:sdt>
          </w:p>
        </w:tc>
        <w:tc>
          <w:tcPr>
            <w:tcW w:w="1688" w:type="dxa"/>
            <w:tcBorders>
              <w:top w:val="dotted" w:sz="4" w:space="0" w:color="auto"/>
              <w:left w:val="single" w:sz="4" w:space="0" w:color="auto"/>
              <w:bottom w:val="dotted" w:sz="4" w:space="0" w:color="auto"/>
              <w:right w:val="single" w:sz="4" w:space="0" w:color="auto"/>
            </w:tcBorders>
            <w:shd w:val="clear" w:color="auto" w:fill="FFFFFF" w:themeFill="background1"/>
          </w:tcPr>
          <w:p w14:paraId="288B80FF" w14:textId="77777777" w:rsidR="003F1F0A" w:rsidRPr="000854EE" w:rsidRDefault="003F1F0A" w:rsidP="003F1F0A">
            <w:pPr>
              <w:spacing w:after="0" w:line="240" w:lineRule="auto"/>
              <w:contextualSpacing/>
              <w:jc w:val="center"/>
              <w:rPr>
                <w:rFonts w:ascii="Arial" w:hAnsi="Arial" w:cs="Arial"/>
                <w:sz w:val="20"/>
                <w:szCs w:val="20"/>
              </w:rPr>
            </w:pPr>
          </w:p>
        </w:tc>
      </w:tr>
      <w:tr w:rsidR="003F1F0A" w:rsidRPr="000854EE" w14:paraId="4AA44950" w14:textId="77777777" w:rsidTr="003F1F0A">
        <w:trPr>
          <w:trHeight w:val="349"/>
        </w:trPr>
        <w:tc>
          <w:tcPr>
            <w:tcW w:w="1507"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5FCC3B44" w14:textId="77777777" w:rsidR="003F1F0A" w:rsidRPr="000854EE" w:rsidRDefault="003F1F0A" w:rsidP="003F1F0A">
            <w:pPr>
              <w:spacing w:after="0" w:line="240" w:lineRule="auto"/>
              <w:contextualSpacing/>
              <w:jc w:val="center"/>
              <w:rPr>
                <w:rFonts w:ascii="Arial" w:hAnsi="Arial" w:cs="Arial"/>
                <w:bCs/>
                <w:sz w:val="20"/>
                <w:szCs w:val="20"/>
              </w:rPr>
            </w:pPr>
          </w:p>
        </w:tc>
        <w:tc>
          <w:tcPr>
            <w:tcW w:w="4006"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390A7652" w14:textId="77777777" w:rsidR="003F1F0A" w:rsidRPr="000854EE" w:rsidRDefault="003F1F0A" w:rsidP="003F1F0A">
            <w:pPr>
              <w:spacing w:after="0" w:line="240" w:lineRule="auto"/>
              <w:contextualSpacing/>
              <w:jc w:val="center"/>
              <w:rPr>
                <w:rFonts w:ascii="Arial" w:hAnsi="Arial" w:cs="Arial"/>
                <w:bCs/>
                <w:sz w:val="20"/>
                <w:szCs w:val="20"/>
              </w:rPr>
            </w:pPr>
          </w:p>
        </w:tc>
        <w:tc>
          <w:tcPr>
            <w:tcW w:w="945"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616A00BA" w14:textId="77777777" w:rsidR="003F1F0A" w:rsidRPr="000854EE" w:rsidRDefault="003F1F0A" w:rsidP="003F1F0A">
            <w:pPr>
              <w:spacing w:after="0" w:line="240" w:lineRule="auto"/>
              <w:contextualSpacing/>
              <w:jc w:val="center"/>
              <w:rPr>
                <w:rFonts w:ascii="Arial" w:hAnsi="Arial" w:cs="Arial"/>
                <w:bCs/>
                <w:sz w:val="20"/>
                <w:szCs w:val="20"/>
              </w:rPr>
            </w:pPr>
          </w:p>
        </w:tc>
        <w:tc>
          <w:tcPr>
            <w:tcW w:w="1063"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3AAAD0B6" w14:textId="77777777" w:rsidR="003F1F0A" w:rsidRPr="000854EE" w:rsidRDefault="005E3148" w:rsidP="003F1F0A">
            <w:pPr>
              <w:spacing w:after="0" w:line="240" w:lineRule="auto"/>
              <w:contextualSpacing/>
              <w:jc w:val="center"/>
              <w:rPr>
                <w:rFonts w:ascii="Arial" w:hAnsi="Arial" w:cs="Arial"/>
                <w:bCs/>
                <w:sz w:val="20"/>
                <w:szCs w:val="20"/>
              </w:rPr>
            </w:pPr>
            <w:sdt>
              <w:sdtPr>
                <w:rPr>
                  <w:rFonts w:ascii="Arial" w:hAnsi="Arial" w:cs="Arial"/>
                  <w:sz w:val="20"/>
                  <w:szCs w:val="20"/>
                </w:rPr>
                <w:id w:val="1183716808"/>
                <w14:checkbox>
                  <w14:checked w14:val="0"/>
                  <w14:checkedState w14:val="00FC" w14:font="Wingdings"/>
                  <w14:uncheckedState w14:val="2610" w14:font="MS Gothic"/>
                </w14:checkbox>
              </w:sdtPr>
              <w:sdtEndPr/>
              <w:sdtContent>
                <w:r w:rsidR="003F1F0A" w:rsidRPr="000854EE">
                  <w:rPr>
                    <w:rFonts w:ascii="Segoe UI Symbol" w:eastAsia="MS Gothic" w:hAnsi="Segoe UI Symbol" w:cs="Segoe UI Symbol"/>
                    <w:sz w:val="20"/>
                    <w:szCs w:val="20"/>
                  </w:rPr>
                  <w:t>☐</w:t>
                </w:r>
              </w:sdtContent>
            </w:sdt>
          </w:p>
        </w:tc>
        <w:tc>
          <w:tcPr>
            <w:tcW w:w="1688" w:type="dxa"/>
            <w:tcBorders>
              <w:top w:val="dotted" w:sz="4" w:space="0" w:color="auto"/>
              <w:left w:val="single" w:sz="4" w:space="0" w:color="auto"/>
              <w:bottom w:val="dotted" w:sz="4" w:space="0" w:color="auto"/>
              <w:right w:val="single" w:sz="4" w:space="0" w:color="auto"/>
            </w:tcBorders>
            <w:shd w:val="clear" w:color="auto" w:fill="FFFFFF" w:themeFill="background1"/>
          </w:tcPr>
          <w:p w14:paraId="4615BA99" w14:textId="77777777" w:rsidR="003F1F0A" w:rsidRPr="000854EE" w:rsidRDefault="003F1F0A" w:rsidP="003F1F0A">
            <w:pPr>
              <w:spacing w:after="0" w:line="240" w:lineRule="auto"/>
              <w:contextualSpacing/>
              <w:jc w:val="center"/>
              <w:rPr>
                <w:rFonts w:ascii="Arial" w:hAnsi="Arial" w:cs="Arial"/>
                <w:sz w:val="20"/>
                <w:szCs w:val="20"/>
              </w:rPr>
            </w:pPr>
          </w:p>
        </w:tc>
      </w:tr>
      <w:tr w:rsidR="003F1F0A" w:rsidRPr="000854EE" w14:paraId="137C8C7A" w14:textId="77777777" w:rsidTr="003F1F0A">
        <w:trPr>
          <w:trHeight w:val="349"/>
        </w:trPr>
        <w:tc>
          <w:tcPr>
            <w:tcW w:w="1507"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1B9D51B7" w14:textId="77777777" w:rsidR="003F1F0A" w:rsidRPr="000854EE" w:rsidRDefault="003F1F0A" w:rsidP="003F1F0A">
            <w:pPr>
              <w:spacing w:after="0" w:line="240" w:lineRule="auto"/>
              <w:contextualSpacing/>
              <w:jc w:val="center"/>
              <w:rPr>
                <w:rFonts w:ascii="Arial" w:hAnsi="Arial" w:cs="Arial"/>
                <w:bCs/>
                <w:sz w:val="20"/>
                <w:szCs w:val="20"/>
              </w:rPr>
            </w:pPr>
          </w:p>
        </w:tc>
        <w:tc>
          <w:tcPr>
            <w:tcW w:w="4006"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7D54902D" w14:textId="77777777" w:rsidR="003F1F0A" w:rsidRPr="000854EE" w:rsidRDefault="003F1F0A" w:rsidP="003F1F0A">
            <w:pPr>
              <w:spacing w:after="0" w:line="240" w:lineRule="auto"/>
              <w:contextualSpacing/>
              <w:jc w:val="center"/>
              <w:rPr>
                <w:rFonts w:ascii="Arial" w:hAnsi="Arial" w:cs="Arial"/>
                <w:bCs/>
                <w:sz w:val="20"/>
                <w:szCs w:val="20"/>
              </w:rPr>
            </w:pPr>
          </w:p>
        </w:tc>
        <w:tc>
          <w:tcPr>
            <w:tcW w:w="945"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302BFF1E" w14:textId="77777777" w:rsidR="003F1F0A" w:rsidRPr="000854EE" w:rsidRDefault="003F1F0A" w:rsidP="003F1F0A">
            <w:pPr>
              <w:spacing w:after="0" w:line="240" w:lineRule="auto"/>
              <w:contextualSpacing/>
              <w:jc w:val="center"/>
              <w:rPr>
                <w:rFonts w:ascii="Arial" w:hAnsi="Arial" w:cs="Arial"/>
                <w:bCs/>
                <w:sz w:val="20"/>
                <w:szCs w:val="20"/>
              </w:rPr>
            </w:pPr>
          </w:p>
        </w:tc>
        <w:tc>
          <w:tcPr>
            <w:tcW w:w="1063"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22E6E39D" w14:textId="77777777" w:rsidR="003F1F0A" w:rsidRPr="000854EE" w:rsidRDefault="005E3148" w:rsidP="003F1F0A">
            <w:pPr>
              <w:spacing w:after="0" w:line="240" w:lineRule="auto"/>
              <w:contextualSpacing/>
              <w:jc w:val="center"/>
              <w:rPr>
                <w:rFonts w:ascii="Arial" w:hAnsi="Arial" w:cs="Arial"/>
                <w:bCs/>
                <w:sz w:val="20"/>
                <w:szCs w:val="20"/>
              </w:rPr>
            </w:pPr>
            <w:sdt>
              <w:sdtPr>
                <w:rPr>
                  <w:rFonts w:ascii="Arial" w:hAnsi="Arial" w:cs="Arial"/>
                  <w:sz w:val="20"/>
                  <w:szCs w:val="20"/>
                </w:rPr>
                <w:id w:val="-363363565"/>
                <w14:checkbox>
                  <w14:checked w14:val="0"/>
                  <w14:checkedState w14:val="00FC" w14:font="Wingdings"/>
                  <w14:uncheckedState w14:val="2610" w14:font="MS Gothic"/>
                </w14:checkbox>
              </w:sdtPr>
              <w:sdtEndPr/>
              <w:sdtContent>
                <w:r w:rsidR="003F1F0A" w:rsidRPr="000854EE">
                  <w:rPr>
                    <w:rFonts w:ascii="Segoe UI Symbol" w:eastAsia="MS Gothic" w:hAnsi="Segoe UI Symbol" w:cs="Segoe UI Symbol"/>
                    <w:sz w:val="20"/>
                    <w:szCs w:val="20"/>
                  </w:rPr>
                  <w:t>☐</w:t>
                </w:r>
              </w:sdtContent>
            </w:sdt>
          </w:p>
        </w:tc>
        <w:tc>
          <w:tcPr>
            <w:tcW w:w="1688" w:type="dxa"/>
            <w:tcBorders>
              <w:top w:val="dotted" w:sz="4" w:space="0" w:color="auto"/>
              <w:left w:val="single" w:sz="4" w:space="0" w:color="auto"/>
              <w:bottom w:val="dotted" w:sz="4" w:space="0" w:color="auto"/>
              <w:right w:val="single" w:sz="4" w:space="0" w:color="auto"/>
            </w:tcBorders>
            <w:shd w:val="clear" w:color="auto" w:fill="FFFFFF" w:themeFill="background1"/>
          </w:tcPr>
          <w:p w14:paraId="0EB6BCFA" w14:textId="77777777" w:rsidR="003F1F0A" w:rsidRPr="000854EE" w:rsidRDefault="003F1F0A" w:rsidP="003F1F0A">
            <w:pPr>
              <w:spacing w:after="0" w:line="240" w:lineRule="auto"/>
              <w:contextualSpacing/>
              <w:jc w:val="center"/>
              <w:rPr>
                <w:rFonts w:ascii="Arial" w:hAnsi="Arial" w:cs="Arial"/>
                <w:sz w:val="20"/>
                <w:szCs w:val="20"/>
              </w:rPr>
            </w:pPr>
          </w:p>
        </w:tc>
      </w:tr>
    </w:tbl>
    <w:p w14:paraId="7DC3525C" w14:textId="77777777" w:rsidR="003F1F0A" w:rsidRPr="000854EE" w:rsidRDefault="003F1F0A" w:rsidP="00C96CF3">
      <w:pPr>
        <w:rPr>
          <w:rFonts w:ascii="Arial" w:hAnsi="Arial" w:cs="Arial"/>
          <w:sz w:val="20"/>
          <w:szCs w:val="20"/>
        </w:rPr>
      </w:pPr>
    </w:p>
    <w:tbl>
      <w:tblPr>
        <w:tblpPr w:leftFromText="180" w:rightFromText="180" w:vertAnchor="text" w:horzAnchor="margin" w:tblpY="-6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0" w:type="dxa"/>
          <w:right w:w="0" w:type="dxa"/>
        </w:tblCellMar>
        <w:tblLook w:val="01E0" w:firstRow="1" w:lastRow="1" w:firstColumn="1" w:lastColumn="1" w:noHBand="0" w:noVBand="0"/>
      </w:tblPr>
      <w:tblGrid>
        <w:gridCol w:w="1507"/>
        <w:gridCol w:w="4006"/>
        <w:gridCol w:w="945"/>
        <w:gridCol w:w="1063"/>
        <w:gridCol w:w="1688"/>
      </w:tblGrid>
      <w:tr w:rsidR="00E17AE1" w:rsidRPr="000854EE" w14:paraId="726864E8" w14:textId="77777777" w:rsidTr="00E17AE1">
        <w:trPr>
          <w:trHeight w:val="577"/>
        </w:trPr>
        <w:tc>
          <w:tcPr>
            <w:tcW w:w="9209" w:type="dxa"/>
            <w:gridSpan w:val="5"/>
            <w:tcBorders>
              <w:bottom w:val="single" w:sz="4" w:space="0" w:color="auto"/>
            </w:tcBorders>
            <w:shd w:val="clear" w:color="auto" w:fill="F2F2F2"/>
            <w:vAlign w:val="center"/>
          </w:tcPr>
          <w:p w14:paraId="18FE64A9" w14:textId="77777777" w:rsidR="00E17AE1" w:rsidRDefault="00E17AE1" w:rsidP="00E17AE1">
            <w:pPr>
              <w:spacing w:after="0" w:line="240" w:lineRule="auto"/>
              <w:contextualSpacing/>
              <w:jc w:val="center"/>
              <w:rPr>
                <w:rFonts w:ascii="Arial" w:hAnsi="Arial" w:cs="Arial"/>
                <w:b/>
                <w:bCs/>
              </w:rPr>
            </w:pPr>
            <w:r>
              <w:rPr>
                <w:rFonts w:ascii="Arial" w:hAnsi="Arial" w:cs="Arial"/>
                <w:b/>
                <w:bCs/>
              </w:rPr>
              <w:t>Final Year</w:t>
            </w:r>
          </w:p>
        </w:tc>
      </w:tr>
      <w:tr w:rsidR="00E17AE1" w:rsidRPr="000854EE" w14:paraId="7890ACB8" w14:textId="77777777" w:rsidTr="00E17AE1">
        <w:trPr>
          <w:trHeight w:val="577"/>
        </w:trPr>
        <w:tc>
          <w:tcPr>
            <w:tcW w:w="1507" w:type="dxa"/>
            <w:tcBorders>
              <w:bottom w:val="single" w:sz="4" w:space="0" w:color="auto"/>
            </w:tcBorders>
            <w:shd w:val="clear" w:color="auto" w:fill="F2F2F2"/>
            <w:vAlign w:val="center"/>
          </w:tcPr>
          <w:p w14:paraId="29F41D5B" w14:textId="77777777" w:rsidR="00E17AE1" w:rsidRPr="000854EE" w:rsidRDefault="00E17AE1" w:rsidP="00E17AE1">
            <w:pPr>
              <w:spacing w:after="0" w:line="240" w:lineRule="auto"/>
              <w:contextualSpacing/>
              <w:jc w:val="center"/>
              <w:rPr>
                <w:rFonts w:ascii="Arial" w:hAnsi="Arial" w:cs="Arial"/>
                <w:b/>
                <w:bCs/>
              </w:rPr>
            </w:pPr>
            <w:r w:rsidRPr="000854EE">
              <w:rPr>
                <w:rFonts w:ascii="Arial" w:hAnsi="Arial" w:cs="Arial"/>
                <w:b/>
                <w:bCs/>
              </w:rPr>
              <w:t xml:space="preserve">Module Code </w:t>
            </w:r>
          </w:p>
        </w:tc>
        <w:tc>
          <w:tcPr>
            <w:tcW w:w="4006" w:type="dxa"/>
            <w:tcBorders>
              <w:bottom w:val="single" w:sz="4" w:space="0" w:color="auto"/>
            </w:tcBorders>
            <w:shd w:val="clear" w:color="auto" w:fill="F2F2F2"/>
            <w:vAlign w:val="center"/>
          </w:tcPr>
          <w:p w14:paraId="1516F651" w14:textId="77777777" w:rsidR="00E17AE1" w:rsidRPr="000854EE" w:rsidRDefault="00E17AE1" w:rsidP="00E17AE1">
            <w:pPr>
              <w:spacing w:after="0" w:line="240" w:lineRule="auto"/>
              <w:contextualSpacing/>
              <w:jc w:val="center"/>
              <w:rPr>
                <w:rFonts w:ascii="Arial" w:hAnsi="Arial" w:cs="Arial"/>
                <w:b/>
                <w:bCs/>
              </w:rPr>
            </w:pPr>
            <w:r w:rsidRPr="000854EE">
              <w:rPr>
                <w:rFonts w:ascii="Arial" w:hAnsi="Arial" w:cs="Arial"/>
                <w:b/>
                <w:bCs/>
              </w:rPr>
              <w:t>Module Title</w:t>
            </w:r>
          </w:p>
        </w:tc>
        <w:tc>
          <w:tcPr>
            <w:tcW w:w="945" w:type="dxa"/>
            <w:tcBorders>
              <w:bottom w:val="single" w:sz="4" w:space="0" w:color="auto"/>
            </w:tcBorders>
            <w:shd w:val="clear" w:color="auto" w:fill="F2F2F2"/>
            <w:vAlign w:val="center"/>
          </w:tcPr>
          <w:p w14:paraId="2CF43521" w14:textId="77777777" w:rsidR="00E17AE1" w:rsidRPr="000854EE" w:rsidRDefault="00E17AE1" w:rsidP="00E17AE1">
            <w:pPr>
              <w:spacing w:after="0" w:line="240" w:lineRule="auto"/>
              <w:contextualSpacing/>
              <w:jc w:val="center"/>
              <w:rPr>
                <w:rFonts w:ascii="Arial" w:hAnsi="Arial" w:cs="Arial"/>
                <w:b/>
                <w:bCs/>
              </w:rPr>
            </w:pPr>
            <w:r w:rsidRPr="000854EE">
              <w:rPr>
                <w:rFonts w:ascii="Arial" w:hAnsi="Arial" w:cs="Arial"/>
                <w:b/>
                <w:bCs/>
              </w:rPr>
              <w:t>Credits</w:t>
            </w:r>
          </w:p>
        </w:tc>
        <w:tc>
          <w:tcPr>
            <w:tcW w:w="1063" w:type="dxa"/>
            <w:tcBorders>
              <w:bottom w:val="single" w:sz="4" w:space="0" w:color="auto"/>
            </w:tcBorders>
            <w:shd w:val="clear" w:color="auto" w:fill="F2F2F2"/>
            <w:vAlign w:val="center"/>
          </w:tcPr>
          <w:p w14:paraId="2FA6F334" w14:textId="77777777" w:rsidR="00E17AE1" w:rsidRPr="000854EE" w:rsidRDefault="00E17AE1" w:rsidP="00E17AE1">
            <w:pPr>
              <w:spacing w:after="0" w:line="240" w:lineRule="auto"/>
              <w:contextualSpacing/>
              <w:jc w:val="center"/>
              <w:rPr>
                <w:rFonts w:ascii="Arial" w:hAnsi="Arial" w:cs="Arial"/>
                <w:b/>
                <w:bCs/>
              </w:rPr>
            </w:pPr>
            <w:r w:rsidRPr="000854EE">
              <w:rPr>
                <w:rFonts w:ascii="Arial" w:hAnsi="Arial" w:cs="Arial"/>
                <w:b/>
                <w:bCs/>
              </w:rPr>
              <w:t>New Module</w:t>
            </w:r>
          </w:p>
        </w:tc>
        <w:tc>
          <w:tcPr>
            <w:tcW w:w="1688" w:type="dxa"/>
            <w:tcBorders>
              <w:bottom w:val="single" w:sz="4" w:space="0" w:color="auto"/>
            </w:tcBorders>
            <w:shd w:val="clear" w:color="auto" w:fill="F2F2F2"/>
          </w:tcPr>
          <w:p w14:paraId="32CCDEEB" w14:textId="77777777" w:rsidR="00E17AE1" w:rsidRPr="000854EE" w:rsidRDefault="00E17AE1" w:rsidP="00E17AE1">
            <w:pPr>
              <w:spacing w:after="0" w:line="240" w:lineRule="auto"/>
              <w:contextualSpacing/>
              <w:jc w:val="center"/>
              <w:rPr>
                <w:rFonts w:ascii="Arial" w:hAnsi="Arial" w:cs="Arial"/>
                <w:b/>
                <w:bCs/>
              </w:rPr>
            </w:pPr>
            <w:r>
              <w:rPr>
                <w:rFonts w:ascii="Arial" w:hAnsi="Arial" w:cs="Arial"/>
                <w:b/>
                <w:bCs/>
              </w:rPr>
              <w:t>Mark requirement?</w:t>
            </w:r>
          </w:p>
        </w:tc>
      </w:tr>
      <w:tr w:rsidR="00E17AE1" w:rsidRPr="000854EE" w14:paraId="7BCA4580" w14:textId="77777777" w:rsidTr="00E17AE1">
        <w:trPr>
          <w:trHeight w:val="365"/>
        </w:trPr>
        <w:tc>
          <w:tcPr>
            <w:tcW w:w="1507" w:type="dxa"/>
            <w:tcBorders>
              <w:top w:val="dotted" w:sz="4" w:space="0" w:color="auto"/>
              <w:bottom w:val="dotted" w:sz="4" w:space="0" w:color="auto"/>
            </w:tcBorders>
            <w:shd w:val="clear" w:color="auto" w:fill="FFFFFF" w:themeFill="background1"/>
            <w:vAlign w:val="center"/>
          </w:tcPr>
          <w:p w14:paraId="613EF665" w14:textId="77777777" w:rsidR="00E17AE1" w:rsidRPr="000854EE" w:rsidRDefault="00E17AE1" w:rsidP="00E17AE1">
            <w:pPr>
              <w:spacing w:after="0" w:line="240" w:lineRule="auto"/>
              <w:contextualSpacing/>
              <w:jc w:val="center"/>
              <w:rPr>
                <w:rFonts w:ascii="Arial" w:hAnsi="Arial" w:cs="Arial"/>
                <w:bCs/>
                <w:sz w:val="20"/>
                <w:szCs w:val="20"/>
              </w:rPr>
            </w:pPr>
          </w:p>
        </w:tc>
        <w:tc>
          <w:tcPr>
            <w:tcW w:w="4006" w:type="dxa"/>
            <w:tcBorders>
              <w:top w:val="dotted" w:sz="4" w:space="0" w:color="auto"/>
              <w:bottom w:val="dotted" w:sz="4" w:space="0" w:color="auto"/>
            </w:tcBorders>
            <w:shd w:val="clear" w:color="auto" w:fill="FFFFFF" w:themeFill="background1"/>
            <w:vAlign w:val="center"/>
          </w:tcPr>
          <w:p w14:paraId="477F5BBB" w14:textId="77777777" w:rsidR="00E17AE1" w:rsidRPr="000854EE" w:rsidRDefault="00E17AE1" w:rsidP="00E17AE1">
            <w:pPr>
              <w:spacing w:after="0" w:line="240" w:lineRule="auto"/>
              <w:contextualSpacing/>
              <w:jc w:val="center"/>
              <w:rPr>
                <w:rFonts w:ascii="Arial" w:hAnsi="Arial" w:cs="Arial"/>
                <w:bCs/>
                <w:sz w:val="20"/>
                <w:szCs w:val="20"/>
              </w:rPr>
            </w:pPr>
          </w:p>
        </w:tc>
        <w:tc>
          <w:tcPr>
            <w:tcW w:w="945" w:type="dxa"/>
            <w:tcBorders>
              <w:top w:val="dotted" w:sz="4" w:space="0" w:color="auto"/>
              <w:bottom w:val="dotted" w:sz="4" w:space="0" w:color="auto"/>
            </w:tcBorders>
            <w:shd w:val="clear" w:color="auto" w:fill="FFFFFF" w:themeFill="background1"/>
            <w:vAlign w:val="center"/>
          </w:tcPr>
          <w:p w14:paraId="7BEEE301" w14:textId="77777777" w:rsidR="00E17AE1" w:rsidRPr="000854EE" w:rsidRDefault="00E17AE1" w:rsidP="00E17AE1">
            <w:pPr>
              <w:spacing w:after="0" w:line="240" w:lineRule="auto"/>
              <w:contextualSpacing/>
              <w:jc w:val="center"/>
              <w:rPr>
                <w:rFonts w:ascii="Arial" w:hAnsi="Arial" w:cs="Arial"/>
                <w:bCs/>
                <w:sz w:val="20"/>
                <w:szCs w:val="20"/>
              </w:rPr>
            </w:pPr>
          </w:p>
        </w:tc>
        <w:tc>
          <w:tcPr>
            <w:tcW w:w="1063" w:type="dxa"/>
            <w:tcBorders>
              <w:top w:val="single" w:sz="4" w:space="0" w:color="auto"/>
              <w:left w:val="single" w:sz="4" w:space="0" w:color="auto"/>
              <w:bottom w:val="dotted" w:sz="4" w:space="0" w:color="auto"/>
            </w:tcBorders>
            <w:shd w:val="clear" w:color="auto" w:fill="FFFFFF" w:themeFill="background1"/>
            <w:vAlign w:val="center"/>
          </w:tcPr>
          <w:p w14:paraId="1687A7E9" w14:textId="77777777" w:rsidR="00E17AE1" w:rsidRPr="000854EE" w:rsidRDefault="005E3148" w:rsidP="00E17AE1">
            <w:pPr>
              <w:spacing w:after="0" w:line="240" w:lineRule="auto"/>
              <w:contextualSpacing/>
              <w:jc w:val="center"/>
              <w:rPr>
                <w:rFonts w:ascii="Arial" w:hAnsi="Arial" w:cs="Arial"/>
                <w:bCs/>
                <w:sz w:val="20"/>
                <w:szCs w:val="20"/>
              </w:rPr>
            </w:pPr>
            <w:sdt>
              <w:sdtPr>
                <w:rPr>
                  <w:rFonts w:ascii="Arial" w:hAnsi="Arial" w:cs="Arial"/>
                  <w:sz w:val="20"/>
                  <w:szCs w:val="20"/>
                </w:rPr>
                <w:id w:val="1680538634"/>
                <w14:checkbox>
                  <w14:checked w14:val="0"/>
                  <w14:checkedState w14:val="00FC" w14:font="Wingdings"/>
                  <w14:uncheckedState w14:val="2610" w14:font="MS Gothic"/>
                </w14:checkbox>
              </w:sdtPr>
              <w:sdtEndPr/>
              <w:sdtContent>
                <w:r w:rsidR="00E17AE1" w:rsidRPr="000854EE">
                  <w:rPr>
                    <w:rFonts w:ascii="Segoe UI Symbol" w:eastAsia="MS Gothic" w:hAnsi="Segoe UI Symbol" w:cs="Segoe UI Symbol"/>
                    <w:sz w:val="20"/>
                    <w:szCs w:val="20"/>
                  </w:rPr>
                  <w:t>☐</w:t>
                </w:r>
              </w:sdtContent>
            </w:sdt>
          </w:p>
        </w:tc>
        <w:tc>
          <w:tcPr>
            <w:tcW w:w="1688" w:type="dxa"/>
            <w:tcBorders>
              <w:top w:val="single" w:sz="4" w:space="0" w:color="auto"/>
              <w:left w:val="single" w:sz="4" w:space="0" w:color="auto"/>
              <w:bottom w:val="dotted" w:sz="4" w:space="0" w:color="auto"/>
            </w:tcBorders>
            <w:shd w:val="clear" w:color="auto" w:fill="FFFFFF" w:themeFill="background1"/>
          </w:tcPr>
          <w:p w14:paraId="6D414393" w14:textId="77777777" w:rsidR="00E17AE1" w:rsidRPr="000854EE" w:rsidRDefault="00E17AE1" w:rsidP="00E17AE1">
            <w:pPr>
              <w:spacing w:after="0" w:line="240" w:lineRule="auto"/>
              <w:contextualSpacing/>
              <w:jc w:val="center"/>
              <w:rPr>
                <w:rFonts w:ascii="Arial" w:hAnsi="Arial" w:cs="Arial"/>
                <w:sz w:val="20"/>
                <w:szCs w:val="20"/>
              </w:rPr>
            </w:pPr>
          </w:p>
        </w:tc>
      </w:tr>
      <w:tr w:rsidR="00E17AE1" w:rsidRPr="000854EE" w14:paraId="50749902" w14:textId="77777777" w:rsidTr="00E17AE1">
        <w:trPr>
          <w:trHeight w:val="349"/>
        </w:trPr>
        <w:tc>
          <w:tcPr>
            <w:tcW w:w="1507"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19D93D4F" w14:textId="77777777" w:rsidR="00E17AE1" w:rsidRPr="000854EE" w:rsidRDefault="00E17AE1" w:rsidP="00E17AE1">
            <w:pPr>
              <w:spacing w:after="0" w:line="240" w:lineRule="auto"/>
              <w:contextualSpacing/>
              <w:jc w:val="center"/>
              <w:rPr>
                <w:rFonts w:ascii="Arial" w:hAnsi="Arial" w:cs="Arial"/>
                <w:bCs/>
                <w:sz w:val="20"/>
                <w:szCs w:val="20"/>
              </w:rPr>
            </w:pPr>
          </w:p>
        </w:tc>
        <w:tc>
          <w:tcPr>
            <w:tcW w:w="4006"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3E11B247" w14:textId="77777777" w:rsidR="00E17AE1" w:rsidRPr="000854EE" w:rsidRDefault="00E17AE1" w:rsidP="00E17AE1">
            <w:pPr>
              <w:spacing w:after="0" w:line="240" w:lineRule="auto"/>
              <w:contextualSpacing/>
              <w:jc w:val="center"/>
              <w:rPr>
                <w:rFonts w:ascii="Arial" w:hAnsi="Arial" w:cs="Arial"/>
                <w:bCs/>
                <w:sz w:val="20"/>
                <w:szCs w:val="20"/>
              </w:rPr>
            </w:pPr>
          </w:p>
        </w:tc>
        <w:tc>
          <w:tcPr>
            <w:tcW w:w="945"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47F11892" w14:textId="77777777" w:rsidR="00E17AE1" w:rsidRPr="000854EE" w:rsidRDefault="00E17AE1" w:rsidP="00E17AE1">
            <w:pPr>
              <w:spacing w:after="0" w:line="240" w:lineRule="auto"/>
              <w:contextualSpacing/>
              <w:jc w:val="center"/>
              <w:rPr>
                <w:rFonts w:ascii="Arial" w:hAnsi="Arial" w:cs="Arial"/>
                <w:bCs/>
                <w:sz w:val="20"/>
                <w:szCs w:val="20"/>
              </w:rPr>
            </w:pPr>
          </w:p>
        </w:tc>
        <w:tc>
          <w:tcPr>
            <w:tcW w:w="1063"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07487D86" w14:textId="77777777" w:rsidR="00E17AE1" w:rsidRPr="000854EE" w:rsidRDefault="005E3148" w:rsidP="00E17AE1">
            <w:pPr>
              <w:spacing w:after="0" w:line="240" w:lineRule="auto"/>
              <w:contextualSpacing/>
              <w:jc w:val="center"/>
              <w:rPr>
                <w:rFonts w:ascii="Arial" w:hAnsi="Arial" w:cs="Arial"/>
                <w:bCs/>
                <w:sz w:val="20"/>
                <w:szCs w:val="20"/>
              </w:rPr>
            </w:pPr>
            <w:sdt>
              <w:sdtPr>
                <w:rPr>
                  <w:rFonts w:ascii="Arial" w:hAnsi="Arial" w:cs="Arial"/>
                  <w:sz w:val="20"/>
                  <w:szCs w:val="20"/>
                </w:rPr>
                <w:id w:val="-2062090544"/>
                <w14:checkbox>
                  <w14:checked w14:val="0"/>
                  <w14:checkedState w14:val="00FC" w14:font="Wingdings"/>
                  <w14:uncheckedState w14:val="2610" w14:font="MS Gothic"/>
                </w14:checkbox>
              </w:sdtPr>
              <w:sdtEndPr/>
              <w:sdtContent>
                <w:r w:rsidR="00E17AE1" w:rsidRPr="000854EE">
                  <w:rPr>
                    <w:rFonts w:ascii="Segoe UI Symbol" w:eastAsia="MS Gothic" w:hAnsi="Segoe UI Symbol" w:cs="Segoe UI Symbol"/>
                    <w:sz w:val="20"/>
                    <w:szCs w:val="20"/>
                  </w:rPr>
                  <w:t>☐</w:t>
                </w:r>
              </w:sdtContent>
            </w:sdt>
          </w:p>
        </w:tc>
        <w:tc>
          <w:tcPr>
            <w:tcW w:w="1688" w:type="dxa"/>
            <w:tcBorders>
              <w:top w:val="dotted" w:sz="4" w:space="0" w:color="auto"/>
              <w:left w:val="single" w:sz="4" w:space="0" w:color="auto"/>
              <w:bottom w:val="dotted" w:sz="4" w:space="0" w:color="auto"/>
              <w:right w:val="single" w:sz="4" w:space="0" w:color="auto"/>
            </w:tcBorders>
            <w:shd w:val="clear" w:color="auto" w:fill="FFFFFF" w:themeFill="background1"/>
          </w:tcPr>
          <w:p w14:paraId="0304210D" w14:textId="77777777" w:rsidR="00E17AE1" w:rsidRPr="000854EE" w:rsidRDefault="00E17AE1" w:rsidP="00E17AE1">
            <w:pPr>
              <w:spacing w:after="0" w:line="240" w:lineRule="auto"/>
              <w:contextualSpacing/>
              <w:jc w:val="center"/>
              <w:rPr>
                <w:rFonts w:ascii="Arial" w:hAnsi="Arial" w:cs="Arial"/>
                <w:sz w:val="20"/>
                <w:szCs w:val="20"/>
              </w:rPr>
            </w:pPr>
          </w:p>
        </w:tc>
      </w:tr>
      <w:tr w:rsidR="00E17AE1" w:rsidRPr="000854EE" w14:paraId="492B9980" w14:textId="77777777" w:rsidTr="00E17AE1">
        <w:trPr>
          <w:trHeight w:val="349"/>
        </w:trPr>
        <w:tc>
          <w:tcPr>
            <w:tcW w:w="1507"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241EBECB" w14:textId="77777777" w:rsidR="00E17AE1" w:rsidRPr="000854EE" w:rsidRDefault="00E17AE1" w:rsidP="00E17AE1">
            <w:pPr>
              <w:spacing w:after="0" w:line="240" w:lineRule="auto"/>
              <w:contextualSpacing/>
              <w:jc w:val="center"/>
              <w:rPr>
                <w:rFonts w:ascii="Arial" w:hAnsi="Arial" w:cs="Arial"/>
                <w:bCs/>
                <w:sz w:val="20"/>
                <w:szCs w:val="20"/>
              </w:rPr>
            </w:pPr>
          </w:p>
        </w:tc>
        <w:tc>
          <w:tcPr>
            <w:tcW w:w="4006"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4A8A2CCA" w14:textId="77777777" w:rsidR="00E17AE1" w:rsidRPr="000854EE" w:rsidRDefault="00E17AE1" w:rsidP="00E17AE1">
            <w:pPr>
              <w:spacing w:after="0" w:line="240" w:lineRule="auto"/>
              <w:contextualSpacing/>
              <w:jc w:val="center"/>
              <w:rPr>
                <w:rFonts w:ascii="Arial" w:hAnsi="Arial" w:cs="Arial"/>
                <w:bCs/>
                <w:sz w:val="20"/>
                <w:szCs w:val="20"/>
              </w:rPr>
            </w:pPr>
          </w:p>
        </w:tc>
        <w:tc>
          <w:tcPr>
            <w:tcW w:w="945"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31E52051" w14:textId="77777777" w:rsidR="00E17AE1" w:rsidRPr="000854EE" w:rsidRDefault="00E17AE1" w:rsidP="00E17AE1">
            <w:pPr>
              <w:spacing w:after="0" w:line="240" w:lineRule="auto"/>
              <w:contextualSpacing/>
              <w:jc w:val="center"/>
              <w:rPr>
                <w:rFonts w:ascii="Arial" w:hAnsi="Arial" w:cs="Arial"/>
                <w:bCs/>
                <w:sz w:val="20"/>
                <w:szCs w:val="20"/>
              </w:rPr>
            </w:pPr>
          </w:p>
        </w:tc>
        <w:tc>
          <w:tcPr>
            <w:tcW w:w="1063"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3E15A296" w14:textId="77777777" w:rsidR="00E17AE1" w:rsidRPr="000854EE" w:rsidRDefault="005E3148" w:rsidP="00E17AE1">
            <w:pPr>
              <w:spacing w:after="0" w:line="240" w:lineRule="auto"/>
              <w:contextualSpacing/>
              <w:jc w:val="center"/>
              <w:rPr>
                <w:rFonts w:ascii="Arial" w:hAnsi="Arial" w:cs="Arial"/>
                <w:bCs/>
                <w:sz w:val="20"/>
                <w:szCs w:val="20"/>
              </w:rPr>
            </w:pPr>
            <w:sdt>
              <w:sdtPr>
                <w:rPr>
                  <w:rFonts w:ascii="Arial" w:hAnsi="Arial" w:cs="Arial"/>
                  <w:sz w:val="20"/>
                  <w:szCs w:val="20"/>
                </w:rPr>
                <w:id w:val="-421420081"/>
                <w14:checkbox>
                  <w14:checked w14:val="0"/>
                  <w14:checkedState w14:val="00FC" w14:font="Wingdings"/>
                  <w14:uncheckedState w14:val="2610" w14:font="MS Gothic"/>
                </w14:checkbox>
              </w:sdtPr>
              <w:sdtEndPr/>
              <w:sdtContent>
                <w:r w:rsidR="00E17AE1" w:rsidRPr="000854EE">
                  <w:rPr>
                    <w:rFonts w:ascii="Segoe UI Symbol" w:eastAsia="MS Gothic" w:hAnsi="Segoe UI Symbol" w:cs="Segoe UI Symbol"/>
                    <w:sz w:val="20"/>
                    <w:szCs w:val="20"/>
                  </w:rPr>
                  <w:t>☐</w:t>
                </w:r>
              </w:sdtContent>
            </w:sdt>
          </w:p>
        </w:tc>
        <w:tc>
          <w:tcPr>
            <w:tcW w:w="1688" w:type="dxa"/>
            <w:tcBorders>
              <w:top w:val="dotted" w:sz="4" w:space="0" w:color="auto"/>
              <w:left w:val="single" w:sz="4" w:space="0" w:color="auto"/>
              <w:bottom w:val="dotted" w:sz="4" w:space="0" w:color="auto"/>
              <w:right w:val="single" w:sz="4" w:space="0" w:color="auto"/>
            </w:tcBorders>
            <w:shd w:val="clear" w:color="auto" w:fill="FFFFFF" w:themeFill="background1"/>
          </w:tcPr>
          <w:p w14:paraId="5F0B2231" w14:textId="77777777" w:rsidR="00E17AE1" w:rsidRPr="000854EE" w:rsidRDefault="00E17AE1" w:rsidP="00E17AE1">
            <w:pPr>
              <w:spacing w:after="0" w:line="240" w:lineRule="auto"/>
              <w:contextualSpacing/>
              <w:jc w:val="center"/>
              <w:rPr>
                <w:rFonts w:ascii="Arial" w:hAnsi="Arial" w:cs="Arial"/>
                <w:sz w:val="20"/>
                <w:szCs w:val="20"/>
              </w:rPr>
            </w:pPr>
          </w:p>
        </w:tc>
      </w:tr>
      <w:tr w:rsidR="00E17AE1" w:rsidRPr="000854EE" w14:paraId="60BBC7D6" w14:textId="77777777" w:rsidTr="00E17AE1">
        <w:trPr>
          <w:trHeight w:val="349"/>
        </w:trPr>
        <w:tc>
          <w:tcPr>
            <w:tcW w:w="1507"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28ACAC54" w14:textId="77777777" w:rsidR="00E17AE1" w:rsidRPr="000854EE" w:rsidRDefault="00E17AE1" w:rsidP="00E17AE1">
            <w:pPr>
              <w:spacing w:after="0" w:line="240" w:lineRule="auto"/>
              <w:contextualSpacing/>
              <w:jc w:val="center"/>
              <w:rPr>
                <w:rFonts w:ascii="Arial" w:hAnsi="Arial" w:cs="Arial"/>
                <w:bCs/>
                <w:sz w:val="20"/>
                <w:szCs w:val="20"/>
              </w:rPr>
            </w:pPr>
          </w:p>
        </w:tc>
        <w:tc>
          <w:tcPr>
            <w:tcW w:w="4006"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035BCA6B" w14:textId="77777777" w:rsidR="00E17AE1" w:rsidRPr="000854EE" w:rsidRDefault="00E17AE1" w:rsidP="00E17AE1">
            <w:pPr>
              <w:spacing w:after="0" w:line="240" w:lineRule="auto"/>
              <w:contextualSpacing/>
              <w:jc w:val="center"/>
              <w:rPr>
                <w:rFonts w:ascii="Arial" w:hAnsi="Arial" w:cs="Arial"/>
                <w:bCs/>
                <w:sz w:val="20"/>
                <w:szCs w:val="20"/>
              </w:rPr>
            </w:pPr>
          </w:p>
        </w:tc>
        <w:tc>
          <w:tcPr>
            <w:tcW w:w="945"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73710B50" w14:textId="77777777" w:rsidR="00E17AE1" w:rsidRPr="000854EE" w:rsidRDefault="00E17AE1" w:rsidP="00E17AE1">
            <w:pPr>
              <w:spacing w:after="0" w:line="240" w:lineRule="auto"/>
              <w:contextualSpacing/>
              <w:jc w:val="center"/>
              <w:rPr>
                <w:rFonts w:ascii="Arial" w:hAnsi="Arial" w:cs="Arial"/>
                <w:bCs/>
                <w:sz w:val="20"/>
                <w:szCs w:val="20"/>
              </w:rPr>
            </w:pPr>
          </w:p>
        </w:tc>
        <w:tc>
          <w:tcPr>
            <w:tcW w:w="1063"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52CBEEDA" w14:textId="77777777" w:rsidR="00E17AE1" w:rsidRPr="000854EE" w:rsidRDefault="005E3148" w:rsidP="00E17AE1">
            <w:pPr>
              <w:spacing w:after="0" w:line="240" w:lineRule="auto"/>
              <w:contextualSpacing/>
              <w:jc w:val="center"/>
              <w:rPr>
                <w:rFonts w:ascii="Arial" w:hAnsi="Arial" w:cs="Arial"/>
                <w:bCs/>
                <w:sz w:val="20"/>
                <w:szCs w:val="20"/>
              </w:rPr>
            </w:pPr>
            <w:sdt>
              <w:sdtPr>
                <w:rPr>
                  <w:rFonts w:ascii="Arial" w:hAnsi="Arial" w:cs="Arial"/>
                  <w:sz w:val="20"/>
                  <w:szCs w:val="20"/>
                </w:rPr>
                <w:id w:val="-1800444580"/>
                <w14:checkbox>
                  <w14:checked w14:val="0"/>
                  <w14:checkedState w14:val="00FC" w14:font="Wingdings"/>
                  <w14:uncheckedState w14:val="2610" w14:font="MS Gothic"/>
                </w14:checkbox>
              </w:sdtPr>
              <w:sdtEndPr/>
              <w:sdtContent>
                <w:r w:rsidR="00E17AE1" w:rsidRPr="000854EE">
                  <w:rPr>
                    <w:rFonts w:ascii="Segoe UI Symbol" w:eastAsia="MS Gothic" w:hAnsi="Segoe UI Symbol" w:cs="Segoe UI Symbol"/>
                    <w:sz w:val="20"/>
                    <w:szCs w:val="20"/>
                  </w:rPr>
                  <w:t>☐</w:t>
                </w:r>
              </w:sdtContent>
            </w:sdt>
          </w:p>
        </w:tc>
        <w:tc>
          <w:tcPr>
            <w:tcW w:w="1688" w:type="dxa"/>
            <w:tcBorders>
              <w:top w:val="dotted" w:sz="4" w:space="0" w:color="auto"/>
              <w:left w:val="single" w:sz="4" w:space="0" w:color="auto"/>
              <w:bottom w:val="dotted" w:sz="4" w:space="0" w:color="auto"/>
              <w:right w:val="single" w:sz="4" w:space="0" w:color="auto"/>
            </w:tcBorders>
            <w:shd w:val="clear" w:color="auto" w:fill="FFFFFF" w:themeFill="background1"/>
          </w:tcPr>
          <w:p w14:paraId="74970585" w14:textId="77777777" w:rsidR="00E17AE1" w:rsidRPr="000854EE" w:rsidRDefault="00E17AE1" w:rsidP="00E17AE1">
            <w:pPr>
              <w:spacing w:after="0" w:line="240" w:lineRule="auto"/>
              <w:contextualSpacing/>
              <w:jc w:val="center"/>
              <w:rPr>
                <w:rFonts w:ascii="Arial" w:hAnsi="Arial" w:cs="Arial"/>
                <w:sz w:val="20"/>
                <w:szCs w:val="20"/>
              </w:rPr>
            </w:pPr>
          </w:p>
        </w:tc>
      </w:tr>
    </w:tbl>
    <w:p w14:paraId="2B977519" w14:textId="48DA5A53" w:rsidR="00E17AE1" w:rsidRDefault="00E17AE1" w:rsidP="00641B93">
      <w:pPr>
        <w:pStyle w:val="Heading1"/>
        <w:spacing w:before="0" w:after="80"/>
        <w:rPr>
          <w:rFonts w:ascii="Arial" w:hAnsi="Arial" w:cs="Arial"/>
          <w:color w:val="D55C19"/>
        </w:rPr>
      </w:pPr>
    </w:p>
    <w:tbl>
      <w:tblPr>
        <w:tblStyle w:val="TableGrid"/>
        <w:tblW w:w="9209" w:type="dxa"/>
        <w:tblLook w:val="04A0" w:firstRow="1" w:lastRow="0" w:firstColumn="1" w:lastColumn="0" w:noHBand="0" w:noVBand="1"/>
      </w:tblPr>
      <w:tblGrid>
        <w:gridCol w:w="9209"/>
      </w:tblGrid>
      <w:tr w:rsidR="00E17AE1" w:rsidRPr="00E17AE1" w14:paraId="24EF7A20" w14:textId="77777777" w:rsidTr="440BA1F3">
        <w:trPr>
          <w:trHeight w:val="423"/>
        </w:trPr>
        <w:tc>
          <w:tcPr>
            <w:tcW w:w="9209" w:type="dxa"/>
            <w:shd w:val="clear" w:color="auto" w:fill="F2F2F2" w:themeFill="background1" w:themeFillShade="F2"/>
          </w:tcPr>
          <w:p w14:paraId="44B31312" w14:textId="54D3797C" w:rsidR="00E17AE1" w:rsidRPr="00E17AE1" w:rsidRDefault="440BA1F3" w:rsidP="0076549C">
            <w:pPr>
              <w:spacing w:before="60" w:after="60"/>
              <w:jc w:val="center"/>
              <w:rPr>
                <w:rFonts w:ascii="Arial" w:hAnsi="Arial" w:cs="Arial"/>
                <w:b/>
                <w:bCs/>
                <w:color w:val="215868" w:themeColor="accent5" w:themeShade="80"/>
              </w:rPr>
            </w:pPr>
            <w:r w:rsidRPr="440BA1F3">
              <w:rPr>
                <w:rFonts w:ascii="Arial" w:hAnsi="Arial" w:cs="Arial"/>
                <w:b/>
                <w:bCs/>
              </w:rPr>
              <w:t>Qualifier statement</w:t>
            </w:r>
          </w:p>
        </w:tc>
      </w:tr>
      <w:tr w:rsidR="00E17AE1" w:rsidRPr="00E17AE1" w14:paraId="57A78A7D" w14:textId="77777777" w:rsidTr="440BA1F3">
        <w:trPr>
          <w:trHeight w:val="564"/>
        </w:trPr>
        <w:tc>
          <w:tcPr>
            <w:tcW w:w="9209" w:type="dxa"/>
          </w:tcPr>
          <w:p w14:paraId="122CD646" w14:textId="4EB29C1F" w:rsidR="00E17AE1" w:rsidRPr="007B7B41" w:rsidRDefault="007B7B41" w:rsidP="00E17AE1">
            <w:pPr>
              <w:spacing w:before="60" w:after="60"/>
              <w:rPr>
                <w:rFonts w:ascii="Arial" w:hAnsi="Arial" w:cs="Arial"/>
                <w:i/>
                <w:iCs/>
                <w:color w:val="4BACC6" w:themeColor="accent5"/>
                <w:sz w:val="16"/>
                <w:szCs w:val="16"/>
              </w:rPr>
            </w:pPr>
            <w:r>
              <w:rPr>
                <w:rFonts w:ascii="Arial" w:hAnsi="Arial" w:cs="Arial"/>
                <w:i/>
                <w:iCs/>
                <w:color w:val="4BACC6" w:themeColor="accent5"/>
                <w:sz w:val="16"/>
                <w:szCs w:val="16"/>
              </w:rPr>
              <w:t>Departments need to provide a brief overview of the qualifier that can be published</w:t>
            </w:r>
            <w:r w:rsidR="00971E8A">
              <w:rPr>
                <w:rFonts w:ascii="Arial" w:hAnsi="Arial" w:cs="Arial"/>
                <w:i/>
                <w:iCs/>
                <w:color w:val="4BACC6" w:themeColor="accent5"/>
                <w:sz w:val="16"/>
                <w:szCs w:val="16"/>
              </w:rPr>
              <w:t xml:space="preserve"> on </w:t>
            </w:r>
            <w:proofErr w:type="spellStart"/>
            <w:r w:rsidR="00971E8A">
              <w:rPr>
                <w:rFonts w:ascii="Arial" w:hAnsi="Arial" w:cs="Arial"/>
                <w:i/>
                <w:iCs/>
                <w:color w:val="4BACC6" w:themeColor="accent5"/>
                <w:sz w:val="16"/>
                <w:szCs w:val="16"/>
              </w:rPr>
              <w:t>eNROL</w:t>
            </w:r>
            <w:proofErr w:type="spellEnd"/>
            <w:r w:rsidR="00971E8A">
              <w:rPr>
                <w:rFonts w:ascii="Arial" w:hAnsi="Arial" w:cs="Arial"/>
                <w:i/>
                <w:iCs/>
                <w:color w:val="4BACC6" w:themeColor="accent5"/>
                <w:sz w:val="16"/>
                <w:szCs w:val="16"/>
              </w:rPr>
              <w:t xml:space="preserve">, programme specifications and on </w:t>
            </w:r>
            <w:proofErr w:type="spellStart"/>
            <w:r w:rsidR="00971E8A">
              <w:rPr>
                <w:rFonts w:ascii="Arial" w:hAnsi="Arial" w:cs="Arial"/>
                <w:i/>
                <w:iCs/>
                <w:color w:val="4BACC6" w:themeColor="accent5"/>
                <w:sz w:val="16"/>
                <w:szCs w:val="16"/>
              </w:rPr>
              <w:t>CourseFinder</w:t>
            </w:r>
            <w:proofErr w:type="spellEnd"/>
            <w:r>
              <w:rPr>
                <w:rFonts w:ascii="Arial" w:hAnsi="Arial" w:cs="Arial"/>
                <w:i/>
                <w:iCs/>
                <w:color w:val="4BACC6" w:themeColor="accent5"/>
                <w:sz w:val="16"/>
                <w:szCs w:val="16"/>
              </w:rPr>
              <w:t>. Please complete this box with a statement that is tailored towards students and provides key information about the qualifier</w:t>
            </w:r>
            <w:r w:rsidR="00971E8A">
              <w:rPr>
                <w:rFonts w:ascii="Arial" w:hAnsi="Arial" w:cs="Arial"/>
                <w:i/>
                <w:iCs/>
                <w:color w:val="4BACC6" w:themeColor="accent5"/>
                <w:sz w:val="16"/>
                <w:szCs w:val="16"/>
              </w:rPr>
              <w:t xml:space="preserve">, including how students achieve the qualifier. </w:t>
            </w:r>
          </w:p>
          <w:p w14:paraId="5D24FB31" w14:textId="77777777" w:rsidR="00E17AE1" w:rsidRPr="00E17AE1" w:rsidRDefault="00E17AE1" w:rsidP="0076549C">
            <w:pPr>
              <w:spacing w:before="60" w:after="60"/>
              <w:jc w:val="center"/>
              <w:rPr>
                <w:rFonts w:ascii="Arial" w:hAnsi="Arial" w:cs="Arial"/>
                <w:b/>
                <w:bCs/>
                <w:color w:val="215868" w:themeColor="accent5" w:themeShade="80"/>
              </w:rPr>
            </w:pPr>
          </w:p>
          <w:p w14:paraId="68A68775" w14:textId="77777777" w:rsidR="00E17AE1" w:rsidRPr="00E17AE1" w:rsidRDefault="00E17AE1" w:rsidP="007B7B41">
            <w:pPr>
              <w:spacing w:before="60" w:after="60"/>
              <w:rPr>
                <w:rFonts w:ascii="Arial" w:hAnsi="Arial" w:cs="Arial"/>
                <w:b/>
                <w:bCs/>
                <w:color w:val="215868" w:themeColor="accent5" w:themeShade="80"/>
              </w:rPr>
            </w:pPr>
          </w:p>
        </w:tc>
      </w:tr>
    </w:tbl>
    <w:p w14:paraId="7BC80D4C" w14:textId="33ADF372" w:rsidR="00E17AE1" w:rsidRDefault="00E17AE1" w:rsidP="00E17AE1"/>
    <w:tbl>
      <w:tblPr>
        <w:tblStyle w:val="TableGrid"/>
        <w:tblW w:w="9209" w:type="dxa"/>
        <w:tblLook w:val="04A0" w:firstRow="1" w:lastRow="0" w:firstColumn="1" w:lastColumn="0" w:noHBand="0" w:noVBand="1"/>
      </w:tblPr>
      <w:tblGrid>
        <w:gridCol w:w="7083"/>
        <w:gridCol w:w="2126"/>
      </w:tblGrid>
      <w:tr w:rsidR="007B7B41" w:rsidRPr="000854EE" w14:paraId="70892639" w14:textId="77777777" w:rsidTr="007B7B41">
        <w:tc>
          <w:tcPr>
            <w:tcW w:w="7083" w:type="dxa"/>
            <w:shd w:val="clear" w:color="auto" w:fill="F2F2F2" w:themeFill="background1" w:themeFillShade="F2"/>
            <w:vAlign w:val="center"/>
          </w:tcPr>
          <w:p w14:paraId="0239873A" w14:textId="797C7289" w:rsidR="007B7B41" w:rsidRPr="000854EE" w:rsidRDefault="007B7B41" w:rsidP="0076549C">
            <w:pPr>
              <w:spacing w:before="60" w:after="60"/>
              <w:rPr>
                <w:rFonts w:ascii="Arial" w:hAnsi="Arial" w:cs="Arial"/>
                <w:b/>
              </w:rPr>
            </w:pPr>
            <w:r>
              <w:rPr>
                <w:rFonts w:ascii="Arial" w:hAnsi="Arial" w:cs="Arial"/>
                <w:b/>
              </w:rPr>
              <w:t>Do any changes need to be made to the Master course structure to facilitate the introduction of the qualifier?</w:t>
            </w:r>
          </w:p>
        </w:tc>
        <w:tc>
          <w:tcPr>
            <w:tcW w:w="2126" w:type="dxa"/>
          </w:tcPr>
          <w:p w14:paraId="74057829" w14:textId="076BCFB0" w:rsidR="007B7B41" w:rsidRDefault="005E3148" w:rsidP="0076549C">
            <w:pPr>
              <w:spacing w:before="60" w:after="60"/>
              <w:rPr>
                <w:rFonts w:ascii="Arial" w:hAnsi="Arial" w:cs="Arial"/>
                <w:sz w:val="20"/>
                <w:szCs w:val="20"/>
              </w:rPr>
            </w:pPr>
            <w:sdt>
              <w:sdtPr>
                <w:rPr>
                  <w:rFonts w:ascii="Arial" w:hAnsi="Arial" w:cs="Arial"/>
                  <w:sz w:val="20"/>
                  <w:szCs w:val="20"/>
                </w:rPr>
                <w:id w:val="-1775234301"/>
                <w14:checkbox>
                  <w14:checked w14:val="0"/>
                  <w14:checkedState w14:val="00FC" w14:font="Wingdings"/>
                  <w14:uncheckedState w14:val="2610" w14:font="MS Gothic"/>
                </w14:checkbox>
              </w:sdtPr>
              <w:sdtEndPr/>
              <w:sdtContent>
                <w:r w:rsidR="007B7B41" w:rsidRPr="000854EE">
                  <w:rPr>
                    <w:rFonts w:ascii="Segoe UI Symbol" w:eastAsia="MS Gothic" w:hAnsi="Segoe UI Symbol" w:cs="Segoe UI Symbol"/>
                    <w:sz w:val="20"/>
                    <w:szCs w:val="20"/>
                  </w:rPr>
                  <w:t>☐</w:t>
                </w:r>
              </w:sdtContent>
            </w:sdt>
            <w:r w:rsidR="007B7B41" w:rsidRPr="000854EE">
              <w:rPr>
                <w:rFonts w:ascii="Arial" w:hAnsi="Arial" w:cs="Arial"/>
                <w:sz w:val="20"/>
                <w:szCs w:val="20"/>
              </w:rPr>
              <w:t xml:space="preserve"> Yes     </w:t>
            </w:r>
            <w:sdt>
              <w:sdtPr>
                <w:rPr>
                  <w:rFonts w:ascii="Arial" w:hAnsi="Arial" w:cs="Arial"/>
                  <w:sz w:val="20"/>
                  <w:szCs w:val="20"/>
                </w:rPr>
                <w:id w:val="-1686592646"/>
                <w14:checkbox>
                  <w14:checked w14:val="0"/>
                  <w14:checkedState w14:val="00FC" w14:font="Wingdings"/>
                  <w14:uncheckedState w14:val="2610" w14:font="MS Gothic"/>
                </w14:checkbox>
              </w:sdtPr>
              <w:sdtEndPr/>
              <w:sdtContent>
                <w:r w:rsidR="007B7B41" w:rsidRPr="000854EE">
                  <w:rPr>
                    <w:rFonts w:ascii="Segoe UI Symbol" w:eastAsia="MS Gothic" w:hAnsi="Segoe UI Symbol" w:cs="Segoe UI Symbol"/>
                    <w:sz w:val="20"/>
                    <w:szCs w:val="20"/>
                  </w:rPr>
                  <w:t>☐</w:t>
                </w:r>
              </w:sdtContent>
            </w:sdt>
            <w:r w:rsidR="007B7B41" w:rsidRPr="000854EE">
              <w:rPr>
                <w:rFonts w:ascii="Arial" w:hAnsi="Arial" w:cs="Arial"/>
                <w:sz w:val="20"/>
                <w:szCs w:val="20"/>
              </w:rPr>
              <w:t xml:space="preserve"> No</w:t>
            </w:r>
          </w:p>
          <w:p w14:paraId="10DFB0AA" w14:textId="5C5AD34A" w:rsidR="007B7B41" w:rsidRPr="007B7B41" w:rsidRDefault="007B7B41" w:rsidP="0076549C">
            <w:pPr>
              <w:spacing w:before="60" w:after="60"/>
              <w:rPr>
                <w:rFonts w:ascii="Arial" w:hAnsi="Arial" w:cs="Arial"/>
                <w:i/>
                <w:iCs/>
                <w:sz w:val="16"/>
                <w:szCs w:val="16"/>
              </w:rPr>
            </w:pPr>
            <w:r w:rsidRPr="007B7B41">
              <w:rPr>
                <w:rFonts w:ascii="Arial" w:hAnsi="Arial" w:cs="Arial"/>
                <w:i/>
                <w:iCs/>
                <w:sz w:val="16"/>
                <w:szCs w:val="16"/>
              </w:rPr>
              <w:t>(if yes see below)</w:t>
            </w:r>
          </w:p>
        </w:tc>
      </w:tr>
      <w:tr w:rsidR="007B7B41" w:rsidRPr="000854EE" w14:paraId="1BF105D9" w14:textId="77777777" w:rsidTr="007B7B41">
        <w:tc>
          <w:tcPr>
            <w:tcW w:w="7083" w:type="dxa"/>
            <w:shd w:val="clear" w:color="auto" w:fill="F2F2F2" w:themeFill="background1" w:themeFillShade="F2"/>
            <w:vAlign w:val="center"/>
          </w:tcPr>
          <w:p w14:paraId="588C48F3" w14:textId="5A402D2F" w:rsidR="007B7B41" w:rsidRPr="000854EE" w:rsidRDefault="007B7B41" w:rsidP="0076549C">
            <w:pPr>
              <w:spacing w:before="60" w:after="60"/>
              <w:rPr>
                <w:rFonts w:ascii="Arial" w:hAnsi="Arial" w:cs="Arial"/>
                <w:b/>
              </w:rPr>
            </w:pPr>
            <w:r>
              <w:rPr>
                <w:rFonts w:ascii="Arial" w:hAnsi="Arial" w:cs="Arial"/>
                <w:b/>
              </w:rPr>
              <w:t>Do any changes need to be made to the Master course learning outcomes to facilitate the introduction of the qualifier?</w:t>
            </w:r>
          </w:p>
        </w:tc>
        <w:tc>
          <w:tcPr>
            <w:tcW w:w="2126" w:type="dxa"/>
          </w:tcPr>
          <w:p w14:paraId="10FE0415" w14:textId="77777777" w:rsidR="007B7B41" w:rsidRDefault="005E3148" w:rsidP="0076549C">
            <w:pPr>
              <w:spacing w:before="60" w:after="60"/>
              <w:rPr>
                <w:rFonts w:ascii="Arial" w:hAnsi="Arial" w:cs="Arial"/>
                <w:sz w:val="20"/>
                <w:szCs w:val="20"/>
              </w:rPr>
            </w:pPr>
            <w:sdt>
              <w:sdtPr>
                <w:rPr>
                  <w:rFonts w:ascii="Arial" w:hAnsi="Arial" w:cs="Arial"/>
                  <w:sz w:val="20"/>
                  <w:szCs w:val="20"/>
                </w:rPr>
                <w:id w:val="-310171668"/>
                <w14:checkbox>
                  <w14:checked w14:val="0"/>
                  <w14:checkedState w14:val="00FC" w14:font="Wingdings"/>
                  <w14:uncheckedState w14:val="2610" w14:font="MS Gothic"/>
                </w14:checkbox>
              </w:sdtPr>
              <w:sdtEndPr/>
              <w:sdtContent>
                <w:r w:rsidR="007B7B41" w:rsidRPr="000854EE">
                  <w:rPr>
                    <w:rFonts w:ascii="Segoe UI Symbol" w:eastAsia="MS Gothic" w:hAnsi="Segoe UI Symbol" w:cs="Segoe UI Symbol"/>
                    <w:sz w:val="20"/>
                    <w:szCs w:val="20"/>
                  </w:rPr>
                  <w:t>☐</w:t>
                </w:r>
              </w:sdtContent>
            </w:sdt>
            <w:r w:rsidR="007B7B41" w:rsidRPr="000854EE">
              <w:rPr>
                <w:rFonts w:ascii="Arial" w:hAnsi="Arial" w:cs="Arial"/>
                <w:sz w:val="20"/>
                <w:szCs w:val="20"/>
              </w:rPr>
              <w:t xml:space="preserve"> Yes     </w:t>
            </w:r>
            <w:sdt>
              <w:sdtPr>
                <w:rPr>
                  <w:rFonts w:ascii="Arial" w:hAnsi="Arial" w:cs="Arial"/>
                  <w:sz w:val="20"/>
                  <w:szCs w:val="20"/>
                </w:rPr>
                <w:id w:val="-820348280"/>
                <w14:checkbox>
                  <w14:checked w14:val="0"/>
                  <w14:checkedState w14:val="00FC" w14:font="Wingdings"/>
                  <w14:uncheckedState w14:val="2610" w14:font="MS Gothic"/>
                </w14:checkbox>
              </w:sdtPr>
              <w:sdtEndPr/>
              <w:sdtContent>
                <w:r w:rsidR="007B7B41" w:rsidRPr="000854EE">
                  <w:rPr>
                    <w:rFonts w:ascii="Segoe UI Symbol" w:eastAsia="MS Gothic" w:hAnsi="Segoe UI Symbol" w:cs="Segoe UI Symbol"/>
                    <w:sz w:val="20"/>
                    <w:szCs w:val="20"/>
                  </w:rPr>
                  <w:t>☐</w:t>
                </w:r>
              </w:sdtContent>
            </w:sdt>
            <w:r w:rsidR="007B7B41" w:rsidRPr="000854EE">
              <w:rPr>
                <w:rFonts w:ascii="Arial" w:hAnsi="Arial" w:cs="Arial"/>
                <w:sz w:val="20"/>
                <w:szCs w:val="20"/>
              </w:rPr>
              <w:t xml:space="preserve"> No</w:t>
            </w:r>
          </w:p>
          <w:p w14:paraId="18D77004" w14:textId="7BEF4708" w:rsidR="007B7B41" w:rsidRPr="000854EE" w:rsidRDefault="007B7B41" w:rsidP="0076549C">
            <w:pPr>
              <w:spacing w:before="60" w:after="60"/>
              <w:rPr>
                <w:rFonts w:ascii="Arial" w:hAnsi="Arial" w:cs="Arial"/>
                <w:sz w:val="20"/>
                <w:szCs w:val="20"/>
              </w:rPr>
            </w:pPr>
            <w:r w:rsidRPr="007B7B41">
              <w:rPr>
                <w:rFonts w:ascii="Arial" w:hAnsi="Arial" w:cs="Arial"/>
                <w:i/>
                <w:iCs/>
                <w:sz w:val="16"/>
                <w:szCs w:val="16"/>
              </w:rPr>
              <w:t>(if yes see below)</w:t>
            </w:r>
          </w:p>
        </w:tc>
      </w:tr>
    </w:tbl>
    <w:p w14:paraId="56D8BA4E" w14:textId="5293DB2F" w:rsidR="007B7B41" w:rsidRPr="007B7B41" w:rsidRDefault="007B7B41" w:rsidP="007B7B41">
      <w:pPr>
        <w:rPr>
          <w:b/>
          <w:bCs/>
        </w:rPr>
      </w:pPr>
      <w:r w:rsidRPr="007B7B41">
        <w:rPr>
          <w:rFonts w:ascii="Arial" w:hAnsi="Arial" w:cs="Arial"/>
        </w:rPr>
        <w:t>It is the Department’s responsibility to make sure that any changes that need to be made to the Master course structure and/or the course learning outcomes to facilitate the introduction of the qualifier are submitted via Curriculum Update in accordance with the stated deadlines for the type of information being changed.</w:t>
      </w:r>
    </w:p>
    <w:p w14:paraId="69FE7A09" w14:textId="77777777" w:rsidR="007B7B41" w:rsidRDefault="007B7B41" w:rsidP="00F27DC4">
      <w:pPr>
        <w:pStyle w:val="Heading1"/>
        <w:spacing w:before="0" w:after="80"/>
        <w:jc w:val="center"/>
        <w:rPr>
          <w:rFonts w:ascii="Arial" w:hAnsi="Arial" w:cs="Arial"/>
          <w:color w:val="215868" w:themeColor="accent5" w:themeShade="80"/>
        </w:rPr>
      </w:pPr>
    </w:p>
    <w:p w14:paraId="587B7E78" w14:textId="62AEE119" w:rsidR="00431A96" w:rsidRDefault="00C96CF3" w:rsidP="00F27DC4">
      <w:pPr>
        <w:pStyle w:val="Heading1"/>
        <w:spacing w:before="0" w:after="80"/>
        <w:jc w:val="center"/>
        <w:rPr>
          <w:rFonts w:ascii="Arial" w:hAnsi="Arial" w:cs="Arial"/>
          <w:color w:val="215868" w:themeColor="accent5" w:themeShade="80"/>
        </w:rPr>
      </w:pPr>
      <w:r w:rsidRPr="00C96CF3">
        <w:rPr>
          <w:rFonts w:ascii="Arial" w:hAnsi="Arial" w:cs="Arial"/>
          <w:color w:val="215868" w:themeColor="accent5" w:themeShade="80"/>
        </w:rPr>
        <w:t xml:space="preserve">SECTION </w:t>
      </w:r>
      <w:r w:rsidR="00641B93">
        <w:rPr>
          <w:rFonts w:ascii="Arial" w:hAnsi="Arial" w:cs="Arial"/>
          <w:color w:val="215868" w:themeColor="accent5" w:themeShade="80"/>
        </w:rPr>
        <w:t>D</w:t>
      </w:r>
      <w:r w:rsidRPr="00C96CF3">
        <w:rPr>
          <w:rFonts w:ascii="Arial" w:hAnsi="Arial" w:cs="Arial"/>
          <w:color w:val="215868" w:themeColor="accent5" w:themeShade="80"/>
        </w:rPr>
        <w:t xml:space="preserve">: </w:t>
      </w:r>
      <w:r w:rsidR="00C64C1A" w:rsidRPr="00C96CF3">
        <w:rPr>
          <w:rFonts w:ascii="Arial" w:hAnsi="Arial" w:cs="Arial"/>
          <w:color w:val="215868" w:themeColor="accent5" w:themeShade="80"/>
        </w:rPr>
        <w:t>Consultation</w:t>
      </w:r>
    </w:p>
    <w:p w14:paraId="2621759B" w14:textId="378B2784" w:rsidR="00641B93" w:rsidRPr="00641B93" w:rsidRDefault="00641B93" w:rsidP="00641B93">
      <w:pPr>
        <w:rPr>
          <w:rFonts w:ascii="Arial" w:hAnsi="Arial" w:cs="Arial"/>
        </w:rPr>
      </w:pPr>
      <w:r w:rsidRPr="00641B93">
        <w:rPr>
          <w:rFonts w:ascii="Arial" w:hAnsi="Arial" w:cs="Arial"/>
        </w:rPr>
        <w:t>This consultation needs to be carried out by the Department prior to the form being submitted to QUAD.</w:t>
      </w:r>
    </w:p>
    <w:p w14:paraId="6CA58859" w14:textId="2996E89F" w:rsidR="003F1F0A" w:rsidRDefault="003F1F0A" w:rsidP="003F1F0A">
      <w:pPr>
        <w:spacing w:after="60" w:line="240" w:lineRule="auto"/>
        <w:rPr>
          <w:rFonts w:ascii="Arial" w:hAnsi="Arial" w:cs="Arial"/>
          <w:b/>
        </w:rPr>
      </w:pPr>
      <w:r>
        <w:rPr>
          <w:rFonts w:ascii="Arial" w:hAnsi="Arial" w:cs="Arial"/>
          <w:b/>
        </w:rPr>
        <w:t>External Examiner Recommendation:</w:t>
      </w:r>
    </w:p>
    <w:tbl>
      <w:tblPr>
        <w:tblStyle w:val="TableGrid"/>
        <w:tblW w:w="0" w:type="auto"/>
        <w:tblLook w:val="04A0" w:firstRow="1" w:lastRow="0" w:firstColumn="1" w:lastColumn="0" w:noHBand="0" w:noVBand="1"/>
      </w:tblPr>
      <w:tblGrid>
        <w:gridCol w:w="1242"/>
        <w:gridCol w:w="4603"/>
        <w:gridCol w:w="837"/>
        <w:gridCol w:w="2334"/>
      </w:tblGrid>
      <w:tr w:rsidR="003F1F0A" w:rsidRPr="000854EE" w14:paraId="56CDEB6A" w14:textId="77777777" w:rsidTr="003F1F0A">
        <w:tc>
          <w:tcPr>
            <w:tcW w:w="9016" w:type="dxa"/>
            <w:gridSpan w:val="4"/>
            <w:shd w:val="clear" w:color="auto" w:fill="92CDDC" w:themeFill="accent5" w:themeFillTint="99"/>
          </w:tcPr>
          <w:p w14:paraId="256CB7A5" w14:textId="2D7017BA" w:rsidR="003F1F0A" w:rsidRPr="000854EE" w:rsidRDefault="003F1F0A" w:rsidP="00B058F4">
            <w:pPr>
              <w:spacing w:before="60" w:after="60"/>
              <w:rPr>
                <w:rFonts w:ascii="Arial" w:hAnsi="Arial" w:cs="Arial"/>
                <w:b/>
              </w:rPr>
            </w:pPr>
            <w:r w:rsidRPr="000854EE">
              <w:rPr>
                <w:rFonts w:ascii="Arial" w:hAnsi="Arial" w:cs="Arial"/>
                <w:b/>
              </w:rPr>
              <w:t xml:space="preserve">For completion by </w:t>
            </w:r>
            <w:r>
              <w:rPr>
                <w:rFonts w:ascii="Arial" w:hAnsi="Arial" w:cs="Arial"/>
                <w:b/>
              </w:rPr>
              <w:t>the external examiner of the Master course:</w:t>
            </w:r>
          </w:p>
        </w:tc>
      </w:tr>
      <w:tr w:rsidR="003F1F0A" w:rsidRPr="000854EE" w14:paraId="3BEC9383" w14:textId="77777777" w:rsidTr="003F1F0A">
        <w:tc>
          <w:tcPr>
            <w:tcW w:w="9016" w:type="dxa"/>
            <w:gridSpan w:val="4"/>
            <w:shd w:val="clear" w:color="auto" w:fill="92CDDC" w:themeFill="accent5" w:themeFillTint="99"/>
          </w:tcPr>
          <w:p w14:paraId="34CD1D5F" w14:textId="52A3670E" w:rsidR="003F1F0A" w:rsidRPr="000854EE" w:rsidRDefault="003F1F0A" w:rsidP="00B058F4">
            <w:pPr>
              <w:spacing w:before="60" w:after="60"/>
              <w:rPr>
                <w:rFonts w:ascii="Arial" w:hAnsi="Arial" w:cs="Arial"/>
                <w:b/>
              </w:rPr>
            </w:pPr>
            <w:r w:rsidRPr="003F1F0A">
              <w:rPr>
                <w:rFonts w:ascii="Arial" w:eastAsia="Times New Roman" w:hAnsi="Arial" w:cs="Arial"/>
                <w:b/>
                <w:bCs/>
                <w:lang w:eastAsia="en-GB"/>
              </w:rPr>
              <w:t xml:space="preserve">Please comment on the curriculum for the </w:t>
            </w:r>
            <w:r>
              <w:rPr>
                <w:rFonts w:ascii="Arial" w:eastAsia="Times New Roman" w:hAnsi="Arial" w:cs="Arial"/>
                <w:b/>
                <w:bCs/>
                <w:lang w:eastAsia="en-GB"/>
              </w:rPr>
              <w:t>qualifier</w:t>
            </w:r>
            <w:r w:rsidRPr="003F1F0A">
              <w:rPr>
                <w:rFonts w:ascii="Arial" w:eastAsia="Times New Roman" w:hAnsi="Arial" w:cs="Arial"/>
                <w:b/>
                <w:bCs/>
                <w:lang w:eastAsia="en-GB"/>
              </w:rPr>
              <w:t xml:space="preserve"> and its currency</w:t>
            </w:r>
            <w:r w:rsidRPr="003F1F0A">
              <w:rPr>
                <w:rFonts w:ascii="Arial" w:eastAsia="Times New Roman" w:hAnsi="Arial" w:cs="Arial"/>
                <w:lang w:eastAsia="en-GB"/>
              </w:rPr>
              <w:t> </w:t>
            </w:r>
          </w:p>
        </w:tc>
      </w:tr>
      <w:tr w:rsidR="003F1F0A" w:rsidRPr="000854EE" w14:paraId="05E505FD" w14:textId="77777777" w:rsidTr="003F1F0A">
        <w:tc>
          <w:tcPr>
            <w:tcW w:w="9016" w:type="dxa"/>
            <w:gridSpan w:val="4"/>
            <w:shd w:val="clear" w:color="auto" w:fill="FFFFFF" w:themeFill="background1"/>
          </w:tcPr>
          <w:p w14:paraId="71629138" w14:textId="77777777" w:rsidR="003F1F0A" w:rsidRDefault="003F1F0A" w:rsidP="00B058F4">
            <w:pPr>
              <w:rPr>
                <w:rFonts w:ascii="Arial" w:eastAsia="Times New Roman" w:hAnsi="Arial" w:cs="Arial"/>
                <w:b/>
                <w:bCs/>
                <w:lang w:eastAsia="en-GB"/>
              </w:rPr>
            </w:pPr>
          </w:p>
          <w:p w14:paraId="1752CF14" w14:textId="77777777" w:rsidR="003F1F0A" w:rsidRDefault="003F1F0A" w:rsidP="00B058F4">
            <w:pPr>
              <w:rPr>
                <w:rFonts w:ascii="Arial" w:eastAsia="Times New Roman" w:hAnsi="Arial" w:cs="Arial"/>
                <w:b/>
                <w:bCs/>
                <w:lang w:eastAsia="en-GB"/>
              </w:rPr>
            </w:pPr>
          </w:p>
          <w:p w14:paraId="53191FC7" w14:textId="5EDEE5E4" w:rsidR="003F1F0A" w:rsidRPr="003F1F0A" w:rsidRDefault="003F1F0A" w:rsidP="00B058F4">
            <w:pPr>
              <w:rPr>
                <w:rFonts w:ascii="Arial" w:eastAsia="Times New Roman" w:hAnsi="Arial" w:cs="Arial"/>
                <w:b/>
                <w:bCs/>
                <w:lang w:eastAsia="en-GB"/>
              </w:rPr>
            </w:pPr>
          </w:p>
        </w:tc>
      </w:tr>
      <w:tr w:rsidR="003F1F0A" w:rsidRPr="000854EE" w14:paraId="04C6B200" w14:textId="77777777" w:rsidTr="003F1F0A">
        <w:tc>
          <w:tcPr>
            <w:tcW w:w="9016" w:type="dxa"/>
            <w:gridSpan w:val="4"/>
            <w:shd w:val="clear" w:color="auto" w:fill="92CDDC" w:themeFill="accent5" w:themeFillTint="99"/>
          </w:tcPr>
          <w:p w14:paraId="319D90BF" w14:textId="495BE9CF" w:rsidR="003F1F0A" w:rsidRPr="000854EE" w:rsidRDefault="003F1F0A" w:rsidP="00B058F4">
            <w:pPr>
              <w:rPr>
                <w:rFonts w:ascii="Arial" w:hAnsi="Arial" w:cs="Arial"/>
              </w:rPr>
            </w:pPr>
            <w:r w:rsidRPr="003F1F0A">
              <w:rPr>
                <w:rFonts w:ascii="Arial" w:eastAsia="Times New Roman" w:hAnsi="Arial" w:cs="Arial"/>
                <w:b/>
                <w:bCs/>
                <w:lang w:eastAsia="en-GB"/>
              </w:rPr>
              <w:t xml:space="preserve">How does the </w:t>
            </w:r>
            <w:r>
              <w:rPr>
                <w:rFonts w:ascii="Arial" w:eastAsia="Times New Roman" w:hAnsi="Arial" w:cs="Arial"/>
                <w:b/>
                <w:bCs/>
                <w:lang w:eastAsia="en-GB"/>
              </w:rPr>
              <w:t xml:space="preserve">qualifier </w:t>
            </w:r>
            <w:r w:rsidRPr="003F1F0A">
              <w:rPr>
                <w:rFonts w:ascii="Arial" w:eastAsia="Times New Roman" w:hAnsi="Arial" w:cs="Arial"/>
                <w:b/>
                <w:bCs/>
                <w:lang w:eastAsia="en-GB"/>
              </w:rPr>
              <w:t>compare with similar awards at other UK Higher Education Institutions and national reference points? </w:t>
            </w:r>
            <w:r w:rsidRPr="003F1F0A">
              <w:rPr>
                <w:rFonts w:ascii="Arial" w:eastAsia="Times New Roman" w:hAnsi="Arial" w:cs="Arial"/>
                <w:lang w:eastAsia="en-GB"/>
              </w:rPr>
              <w:t> </w:t>
            </w:r>
          </w:p>
        </w:tc>
      </w:tr>
      <w:tr w:rsidR="003F1F0A" w:rsidRPr="000854EE" w14:paraId="1059FD2C" w14:textId="77777777" w:rsidTr="00D33F75">
        <w:tc>
          <w:tcPr>
            <w:tcW w:w="9016" w:type="dxa"/>
            <w:gridSpan w:val="4"/>
          </w:tcPr>
          <w:p w14:paraId="393AC9DD" w14:textId="77777777" w:rsidR="003F1F0A" w:rsidRDefault="003F1F0A" w:rsidP="003F1F0A">
            <w:pPr>
              <w:rPr>
                <w:rFonts w:ascii="Arial" w:eastAsia="Times New Roman" w:hAnsi="Arial" w:cs="Arial"/>
                <w:b/>
                <w:bCs/>
                <w:lang w:eastAsia="en-GB"/>
              </w:rPr>
            </w:pPr>
          </w:p>
          <w:p w14:paraId="171F28F6" w14:textId="77777777" w:rsidR="003F1F0A" w:rsidRDefault="003F1F0A" w:rsidP="003F1F0A">
            <w:pPr>
              <w:rPr>
                <w:rFonts w:ascii="Arial" w:eastAsia="Times New Roman" w:hAnsi="Arial" w:cs="Arial"/>
                <w:b/>
                <w:bCs/>
                <w:lang w:eastAsia="en-GB"/>
              </w:rPr>
            </w:pPr>
          </w:p>
          <w:p w14:paraId="40B58FCA" w14:textId="2173104E" w:rsidR="003F1F0A" w:rsidRPr="003F1F0A" w:rsidRDefault="003F1F0A" w:rsidP="003F1F0A">
            <w:pPr>
              <w:rPr>
                <w:rFonts w:ascii="Arial" w:eastAsia="Times New Roman" w:hAnsi="Arial" w:cs="Arial"/>
                <w:b/>
                <w:bCs/>
                <w:lang w:eastAsia="en-GB"/>
              </w:rPr>
            </w:pPr>
          </w:p>
        </w:tc>
      </w:tr>
      <w:tr w:rsidR="003F1F0A" w:rsidRPr="000854EE" w14:paraId="197D6A9F" w14:textId="77777777" w:rsidTr="003F1F0A">
        <w:tc>
          <w:tcPr>
            <w:tcW w:w="1242" w:type="dxa"/>
            <w:shd w:val="clear" w:color="auto" w:fill="92CDDC" w:themeFill="accent5" w:themeFillTint="99"/>
          </w:tcPr>
          <w:p w14:paraId="18C1D2B5" w14:textId="77777777" w:rsidR="003F1F0A" w:rsidRPr="000854EE" w:rsidRDefault="003F1F0A" w:rsidP="00B058F4">
            <w:pPr>
              <w:spacing w:before="60" w:after="60"/>
              <w:rPr>
                <w:rFonts w:ascii="Arial" w:hAnsi="Arial" w:cs="Arial"/>
                <w:b/>
              </w:rPr>
            </w:pPr>
            <w:r w:rsidRPr="000854EE">
              <w:rPr>
                <w:rFonts w:ascii="Arial" w:hAnsi="Arial" w:cs="Arial"/>
                <w:b/>
                <w:bCs/>
              </w:rPr>
              <w:t>Name</w:t>
            </w:r>
          </w:p>
        </w:tc>
        <w:tc>
          <w:tcPr>
            <w:tcW w:w="4603" w:type="dxa"/>
          </w:tcPr>
          <w:p w14:paraId="5EBD1F07" w14:textId="77777777" w:rsidR="003F1F0A" w:rsidRPr="000854EE" w:rsidRDefault="003F1F0A" w:rsidP="00B058F4">
            <w:pPr>
              <w:spacing w:before="60" w:after="60"/>
              <w:rPr>
                <w:rFonts w:ascii="Arial" w:hAnsi="Arial" w:cs="Arial"/>
              </w:rPr>
            </w:pPr>
          </w:p>
        </w:tc>
        <w:tc>
          <w:tcPr>
            <w:tcW w:w="837" w:type="dxa"/>
            <w:shd w:val="clear" w:color="auto" w:fill="92CDDC" w:themeFill="accent5" w:themeFillTint="99"/>
          </w:tcPr>
          <w:p w14:paraId="185C2F01" w14:textId="77777777" w:rsidR="003F1F0A" w:rsidRPr="000854EE" w:rsidRDefault="003F1F0A" w:rsidP="00B058F4">
            <w:pPr>
              <w:spacing w:before="60" w:after="60"/>
              <w:rPr>
                <w:rFonts w:ascii="Arial" w:hAnsi="Arial" w:cs="Arial"/>
                <w:b/>
              </w:rPr>
            </w:pPr>
            <w:r w:rsidRPr="000854EE">
              <w:rPr>
                <w:rFonts w:ascii="Arial" w:hAnsi="Arial" w:cs="Arial"/>
                <w:b/>
              </w:rPr>
              <w:t>Date</w:t>
            </w:r>
          </w:p>
        </w:tc>
        <w:tc>
          <w:tcPr>
            <w:tcW w:w="2334" w:type="dxa"/>
          </w:tcPr>
          <w:p w14:paraId="2383FC93" w14:textId="77777777" w:rsidR="003F1F0A" w:rsidRPr="000854EE" w:rsidRDefault="003F1F0A" w:rsidP="00B058F4">
            <w:pPr>
              <w:spacing w:before="60" w:after="60"/>
              <w:rPr>
                <w:rFonts w:ascii="Arial" w:hAnsi="Arial" w:cs="Arial"/>
              </w:rPr>
            </w:pPr>
          </w:p>
        </w:tc>
      </w:tr>
    </w:tbl>
    <w:p w14:paraId="73AA461E" w14:textId="6650EDD9" w:rsidR="00E370E4" w:rsidRDefault="00E370E4" w:rsidP="00E370E4"/>
    <w:p w14:paraId="2193EB11" w14:textId="77777777" w:rsidR="00E370E4" w:rsidRPr="000854EE" w:rsidRDefault="00E370E4" w:rsidP="00E370E4">
      <w:pPr>
        <w:spacing w:after="60" w:line="240" w:lineRule="auto"/>
        <w:rPr>
          <w:rFonts w:ascii="Arial" w:hAnsi="Arial" w:cs="Arial"/>
          <w:b/>
        </w:rPr>
      </w:pPr>
      <w:r w:rsidRPr="000854EE">
        <w:rPr>
          <w:rFonts w:ascii="Arial" w:hAnsi="Arial" w:cs="Arial"/>
          <w:b/>
        </w:rPr>
        <w:t>CER Recommendation</w:t>
      </w:r>
    </w:p>
    <w:tbl>
      <w:tblPr>
        <w:tblStyle w:val="TableGrid"/>
        <w:tblW w:w="0" w:type="auto"/>
        <w:tblLook w:val="04A0" w:firstRow="1" w:lastRow="0" w:firstColumn="1" w:lastColumn="0" w:noHBand="0" w:noVBand="1"/>
      </w:tblPr>
      <w:tblGrid>
        <w:gridCol w:w="1242"/>
        <w:gridCol w:w="3026"/>
        <w:gridCol w:w="1577"/>
        <w:gridCol w:w="837"/>
        <w:gridCol w:w="2334"/>
      </w:tblGrid>
      <w:tr w:rsidR="00E370E4" w:rsidRPr="000854EE" w14:paraId="1DA010D2" w14:textId="77777777" w:rsidTr="00B058F4">
        <w:tc>
          <w:tcPr>
            <w:tcW w:w="9180" w:type="dxa"/>
            <w:gridSpan w:val="5"/>
            <w:shd w:val="clear" w:color="auto" w:fill="92CDDC" w:themeFill="accent5" w:themeFillTint="99"/>
          </w:tcPr>
          <w:p w14:paraId="42ADB907" w14:textId="77777777" w:rsidR="00E370E4" w:rsidRPr="000854EE" w:rsidRDefault="00E370E4" w:rsidP="00B058F4">
            <w:pPr>
              <w:spacing w:before="60" w:after="60"/>
              <w:rPr>
                <w:rFonts w:ascii="Arial" w:hAnsi="Arial" w:cs="Arial"/>
                <w:b/>
              </w:rPr>
            </w:pPr>
            <w:r w:rsidRPr="000854EE">
              <w:rPr>
                <w:rFonts w:ascii="Arial" w:hAnsi="Arial" w:cs="Arial"/>
                <w:b/>
              </w:rPr>
              <w:t>For completion by Marketing and Student Recruitment (</w:t>
            </w:r>
            <w:proofErr w:type="spellStart"/>
            <w:r w:rsidRPr="000854EE">
              <w:rPr>
                <w:rFonts w:ascii="Arial" w:hAnsi="Arial" w:cs="Arial"/>
                <w:b/>
              </w:rPr>
              <w:t>MaSR</w:t>
            </w:r>
            <w:proofErr w:type="spellEnd"/>
            <w:r w:rsidRPr="000854EE">
              <w:rPr>
                <w:rFonts w:ascii="Arial" w:hAnsi="Arial" w:cs="Arial"/>
                <w:b/>
              </w:rPr>
              <w:t>):</w:t>
            </w:r>
          </w:p>
        </w:tc>
      </w:tr>
      <w:tr w:rsidR="00E370E4" w:rsidRPr="000854EE" w14:paraId="6817143C" w14:textId="77777777" w:rsidTr="00B058F4">
        <w:tc>
          <w:tcPr>
            <w:tcW w:w="9180" w:type="dxa"/>
            <w:gridSpan w:val="5"/>
            <w:shd w:val="clear" w:color="auto" w:fill="92CDDC" w:themeFill="accent5" w:themeFillTint="99"/>
          </w:tcPr>
          <w:p w14:paraId="20B20283" w14:textId="77777777" w:rsidR="00E370E4" w:rsidRPr="000854EE" w:rsidRDefault="00E370E4" w:rsidP="00B058F4">
            <w:pPr>
              <w:spacing w:before="60" w:after="60"/>
              <w:rPr>
                <w:rFonts w:ascii="Arial" w:hAnsi="Arial" w:cs="Arial"/>
                <w:b/>
              </w:rPr>
            </w:pPr>
            <w:r w:rsidRPr="000854EE">
              <w:rPr>
                <w:rFonts w:ascii="Arial" w:hAnsi="Arial" w:cs="Arial"/>
                <w:b/>
              </w:rPr>
              <w:t xml:space="preserve">Please </w:t>
            </w:r>
            <w:r w:rsidRPr="000854EE">
              <w:rPr>
                <w:rFonts w:ascii="Arial" w:hAnsi="Arial" w:cs="Arial"/>
                <w:b/>
                <w:shd w:val="clear" w:color="auto" w:fill="92CDDC" w:themeFill="accent5" w:themeFillTint="99"/>
              </w:rPr>
              <w:t>provide an analysis of market demand and feasibility below:</w:t>
            </w:r>
          </w:p>
        </w:tc>
      </w:tr>
      <w:tr w:rsidR="00E370E4" w:rsidRPr="000854EE" w14:paraId="3BE36C4A" w14:textId="77777777" w:rsidTr="00B058F4">
        <w:tc>
          <w:tcPr>
            <w:tcW w:w="9180" w:type="dxa"/>
            <w:gridSpan w:val="5"/>
          </w:tcPr>
          <w:p w14:paraId="587027EC" w14:textId="77777777" w:rsidR="00E370E4" w:rsidRPr="000854EE" w:rsidRDefault="00E370E4" w:rsidP="00B058F4">
            <w:pPr>
              <w:rPr>
                <w:rFonts w:ascii="Arial" w:hAnsi="Arial" w:cs="Arial"/>
              </w:rPr>
            </w:pPr>
          </w:p>
          <w:p w14:paraId="7CFA6CEB" w14:textId="77777777" w:rsidR="00E370E4" w:rsidRPr="000854EE" w:rsidRDefault="00E370E4" w:rsidP="00B058F4">
            <w:pPr>
              <w:rPr>
                <w:rFonts w:ascii="Arial" w:hAnsi="Arial" w:cs="Arial"/>
              </w:rPr>
            </w:pPr>
          </w:p>
          <w:p w14:paraId="2E317F0A" w14:textId="77777777" w:rsidR="00E370E4" w:rsidRPr="000854EE" w:rsidRDefault="00E370E4" w:rsidP="00B058F4">
            <w:pPr>
              <w:rPr>
                <w:rFonts w:ascii="Arial" w:hAnsi="Arial" w:cs="Arial"/>
              </w:rPr>
            </w:pPr>
          </w:p>
        </w:tc>
      </w:tr>
      <w:tr w:rsidR="00E370E4" w:rsidRPr="000854EE" w14:paraId="180BE4C8" w14:textId="77777777" w:rsidTr="00B058F4">
        <w:tc>
          <w:tcPr>
            <w:tcW w:w="4328" w:type="dxa"/>
            <w:gridSpan w:val="2"/>
            <w:shd w:val="clear" w:color="auto" w:fill="92CDDC" w:themeFill="accent5" w:themeFillTint="99"/>
          </w:tcPr>
          <w:p w14:paraId="1EBE1B91" w14:textId="77777777" w:rsidR="00E370E4" w:rsidRPr="000854EE" w:rsidRDefault="00E370E4" w:rsidP="00B058F4">
            <w:pPr>
              <w:spacing w:before="60" w:after="60"/>
              <w:rPr>
                <w:rFonts w:ascii="Arial" w:hAnsi="Arial" w:cs="Arial"/>
                <w:b/>
              </w:rPr>
            </w:pPr>
            <w:proofErr w:type="spellStart"/>
            <w:r w:rsidRPr="000854EE">
              <w:rPr>
                <w:rFonts w:ascii="Arial" w:hAnsi="Arial" w:cs="Arial"/>
                <w:b/>
              </w:rPr>
              <w:t>MaSR</w:t>
            </w:r>
            <w:proofErr w:type="spellEnd"/>
            <w:r w:rsidRPr="000854EE">
              <w:rPr>
                <w:rFonts w:ascii="Arial" w:hAnsi="Arial" w:cs="Arial"/>
                <w:b/>
              </w:rPr>
              <w:t xml:space="preserve"> Recommendation</w:t>
            </w:r>
          </w:p>
          <w:p w14:paraId="7E34447E" w14:textId="77777777" w:rsidR="00E370E4" w:rsidRPr="000854EE" w:rsidRDefault="00E370E4" w:rsidP="00B058F4">
            <w:pPr>
              <w:spacing w:before="60" w:after="60"/>
              <w:rPr>
                <w:rFonts w:ascii="Arial" w:hAnsi="Arial" w:cs="Arial"/>
                <w:i/>
                <w:sz w:val="16"/>
                <w:szCs w:val="16"/>
              </w:rPr>
            </w:pPr>
            <w:r w:rsidRPr="000854EE">
              <w:rPr>
                <w:rFonts w:ascii="Arial" w:hAnsi="Arial" w:cs="Arial"/>
                <w:i/>
                <w:sz w:val="16"/>
                <w:szCs w:val="16"/>
              </w:rPr>
              <w:t>For areas to be further clarified, please indicate in the comments above at what stage these need to be addressed</w:t>
            </w:r>
          </w:p>
        </w:tc>
        <w:tc>
          <w:tcPr>
            <w:tcW w:w="4852" w:type="dxa"/>
            <w:gridSpan w:val="3"/>
          </w:tcPr>
          <w:p w14:paraId="3634862B" w14:textId="77777777" w:rsidR="00E370E4" w:rsidRPr="000854EE" w:rsidRDefault="00E370E4" w:rsidP="00B058F4">
            <w:pPr>
              <w:spacing w:before="60" w:after="60"/>
              <w:rPr>
                <w:rFonts w:ascii="Arial" w:hAnsi="Arial" w:cs="Arial"/>
              </w:rPr>
            </w:pPr>
          </w:p>
        </w:tc>
      </w:tr>
      <w:tr w:rsidR="00E370E4" w:rsidRPr="000854EE" w14:paraId="61986D11" w14:textId="77777777" w:rsidTr="00B058F4">
        <w:tc>
          <w:tcPr>
            <w:tcW w:w="1242" w:type="dxa"/>
            <w:shd w:val="clear" w:color="auto" w:fill="92CDDC" w:themeFill="accent5" w:themeFillTint="99"/>
          </w:tcPr>
          <w:p w14:paraId="1B54993C" w14:textId="77777777" w:rsidR="00E370E4" w:rsidRPr="000854EE" w:rsidRDefault="00E370E4" w:rsidP="00B058F4">
            <w:pPr>
              <w:spacing w:before="60" w:after="60"/>
              <w:rPr>
                <w:rFonts w:ascii="Arial" w:hAnsi="Arial" w:cs="Arial"/>
                <w:b/>
              </w:rPr>
            </w:pPr>
            <w:r w:rsidRPr="000854EE">
              <w:rPr>
                <w:rFonts w:ascii="Arial" w:hAnsi="Arial" w:cs="Arial"/>
                <w:b/>
                <w:bCs/>
              </w:rPr>
              <w:lastRenderedPageBreak/>
              <w:t>Name</w:t>
            </w:r>
          </w:p>
        </w:tc>
        <w:tc>
          <w:tcPr>
            <w:tcW w:w="4706" w:type="dxa"/>
            <w:gridSpan w:val="2"/>
          </w:tcPr>
          <w:p w14:paraId="17875EB4" w14:textId="77777777" w:rsidR="00E370E4" w:rsidRPr="000854EE" w:rsidRDefault="00E370E4" w:rsidP="00B058F4">
            <w:pPr>
              <w:spacing w:before="60" w:after="60"/>
              <w:rPr>
                <w:rFonts w:ascii="Arial" w:hAnsi="Arial" w:cs="Arial"/>
              </w:rPr>
            </w:pPr>
          </w:p>
        </w:tc>
        <w:tc>
          <w:tcPr>
            <w:tcW w:w="841" w:type="dxa"/>
            <w:shd w:val="clear" w:color="auto" w:fill="92CDDC" w:themeFill="accent5" w:themeFillTint="99"/>
          </w:tcPr>
          <w:p w14:paraId="3F48D2F1" w14:textId="77777777" w:rsidR="00E370E4" w:rsidRPr="000854EE" w:rsidRDefault="00E370E4" w:rsidP="00B058F4">
            <w:pPr>
              <w:spacing w:before="60" w:after="60"/>
              <w:rPr>
                <w:rFonts w:ascii="Arial" w:hAnsi="Arial" w:cs="Arial"/>
                <w:b/>
              </w:rPr>
            </w:pPr>
            <w:r w:rsidRPr="000854EE">
              <w:rPr>
                <w:rFonts w:ascii="Arial" w:hAnsi="Arial" w:cs="Arial"/>
                <w:b/>
              </w:rPr>
              <w:t>Date</w:t>
            </w:r>
          </w:p>
        </w:tc>
        <w:tc>
          <w:tcPr>
            <w:tcW w:w="2391" w:type="dxa"/>
          </w:tcPr>
          <w:p w14:paraId="67D14030" w14:textId="77777777" w:rsidR="00E370E4" w:rsidRPr="000854EE" w:rsidRDefault="00E370E4" w:rsidP="00B058F4">
            <w:pPr>
              <w:spacing w:before="60" w:after="60"/>
              <w:rPr>
                <w:rFonts w:ascii="Arial" w:hAnsi="Arial" w:cs="Arial"/>
              </w:rPr>
            </w:pPr>
          </w:p>
        </w:tc>
      </w:tr>
    </w:tbl>
    <w:p w14:paraId="07B3B255" w14:textId="38575EEF" w:rsidR="002537E9" w:rsidRPr="000854EE" w:rsidRDefault="002537E9" w:rsidP="00641B93">
      <w:pPr>
        <w:spacing w:after="60" w:line="240" w:lineRule="auto"/>
        <w:jc w:val="center"/>
        <w:rPr>
          <w:rFonts w:ascii="Arial" w:hAnsi="Arial" w:cs="Arial"/>
          <w:b/>
        </w:rPr>
      </w:pPr>
      <w:r w:rsidRPr="000854EE">
        <w:rPr>
          <w:rFonts w:ascii="Arial" w:hAnsi="Arial" w:cs="Arial"/>
          <w:b/>
        </w:rPr>
        <w:t xml:space="preserve">Department </w:t>
      </w:r>
      <w:r w:rsidR="004E203B" w:rsidRPr="000854EE">
        <w:rPr>
          <w:rFonts w:ascii="Arial" w:hAnsi="Arial" w:cs="Arial"/>
          <w:b/>
        </w:rPr>
        <w:t>Support</w:t>
      </w:r>
    </w:p>
    <w:tbl>
      <w:tblPr>
        <w:tblStyle w:val="TableGrid"/>
        <w:tblW w:w="0" w:type="auto"/>
        <w:tblLook w:val="04A0" w:firstRow="1" w:lastRow="0" w:firstColumn="1" w:lastColumn="0" w:noHBand="0" w:noVBand="1"/>
      </w:tblPr>
      <w:tblGrid>
        <w:gridCol w:w="1521"/>
        <w:gridCol w:w="4686"/>
        <w:gridCol w:w="842"/>
        <w:gridCol w:w="1967"/>
      </w:tblGrid>
      <w:tr w:rsidR="002537E9" w:rsidRPr="000854EE" w14:paraId="3E8D05D3" w14:textId="77777777" w:rsidTr="00831E1C">
        <w:tc>
          <w:tcPr>
            <w:tcW w:w="9180" w:type="dxa"/>
            <w:gridSpan w:val="4"/>
            <w:shd w:val="clear" w:color="auto" w:fill="D6E3BC" w:themeFill="accent3" w:themeFillTint="66"/>
          </w:tcPr>
          <w:p w14:paraId="13CD1AE2" w14:textId="77777777" w:rsidR="002537E9" w:rsidRPr="000854EE" w:rsidRDefault="002537E9" w:rsidP="009324AF">
            <w:pPr>
              <w:spacing w:before="60" w:after="60"/>
              <w:rPr>
                <w:rFonts w:ascii="Arial" w:hAnsi="Arial" w:cs="Arial"/>
                <w:b/>
              </w:rPr>
            </w:pPr>
            <w:r w:rsidRPr="000854EE">
              <w:rPr>
                <w:rFonts w:ascii="Arial" w:hAnsi="Arial" w:cs="Arial"/>
                <w:b/>
              </w:rPr>
              <w:t>Proposal support</w:t>
            </w:r>
            <w:r w:rsidR="00EF429B" w:rsidRPr="000854EE">
              <w:rPr>
                <w:rFonts w:ascii="Arial" w:hAnsi="Arial" w:cs="Arial"/>
                <w:b/>
              </w:rPr>
              <w:t>ed</w:t>
            </w:r>
            <w:r w:rsidRPr="000854EE">
              <w:rPr>
                <w:rFonts w:ascii="Arial" w:hAnsi="Arial" w:cs="Arial"/>
                <w:b/>
              </w:rPr>
              <w:t xml:space="preserve"> by the Head of Administering Department</w:t>
            </w:r>
          </w:p>
        </w:tc>
      </w:tr>
      <w:tr w:rsidR="009324AF" w:rsidRPr="000854EE" w14:paraId="7FA75392" w14:textId="77777777" w:rsidTr="00831E1C">
        <w:tc>
          <w:tcPr>
            <w:tcW w:w="1523" w:type="dxa"/>
            <w:shd w:val="clear" w:color="auto" w:fill="D6E3BC" w:themeFill="accent3" w:themeFillTint="66"/>
          </w:tcPr>
          <w:p w14:paraId="4325528F" w14:textId="77777777" w:rsidR="009324AF" w:rsidRPr="000854EE" w:rsidRDefault="009324AF" w:rsidP="009324AF">
            <w:pPr>
              <w:spacing w:before="60" w:after="60"/>
              <w:rPr>
                <w:rFonts w:ascii="Arial" w:hAnsi="Arial" w:cs="Arial"/>
                <w:b/>
              </w:rPr>
            </w:pPr>
            <w:r w:rsidRPr="000854EE">
              <w:rPr>
                <w:rFonts w:ascii="Arial" w:hAnsi="Arial" w:cs="Arial"/>
                <w:b/>
              </w:rPr>
              <w:t>Department</w:t>
            </w:r>
          </w:p>
        </w:tc>
        <w:tc>
          <w:tcPr>
            <w:tcW w:w="7657" w:type="dxa"/>
            <w:gridSpan w:val="3"/>
          </w:tcPr>
          <w:p w14:paraId="09DD08CD" w14:textId="77777777" w:rsidR="009324AF" w:rsidRPr="000854EE" w:rsidRDefault="009324AF" w:rsidP="009324AF">
            <w:pPr>
              <w:spacing w:before="60" w:after="60"/>
              <w:rPr>
                <w:rFonts w:ascii="Arial" w:hAnsi="Arial" w:cs="Arial"/>
                <w:b/>
              </w:rPr>
            </w:pPr>
          </w:p>
        </w:tc>
      </w:tr>
      <w:tr w:rsidR="009324AF" w:rsidRPr="000854EE" w14:paraId="486222A4" w14:textId="77777777" w:rsidTr="00831E1C">
        <w:tc>
          <w:tcPr>
            <w:tcW w:w="1523" w:type="dxa"/>
            <w:shd w:val="clear" w:color="auto" w:fill="D6E3BC" w:themeFill="accent3" w:themeFillTint="66"/>
          </w:tcPr>
          <w:p w14:paraId="513E0398" w14:textId="77777777" w:rsidR="009324AF" w:rsidRPr="000854EE" w:rsidRDefault="009324AF" w:rsidP="009324AF">
            <w:pPr>
              <w:spacing w:before="60" w:after="60"/>
              <w:rPr>
                <w:rFonts w:ascii="Arial" w:hAnsi="Arial" w:cs="Arial"/>
                <w:b/>
              </w:rPr>
            </w:pPr>
            <w:r w:rsidRPr="000854EE">
              <w:rPr>
                <w:rFonts w:ascii="Arial" w:hAnsi="Arial" w:cs="Arial"/>
                <w:b/>
              </w:rPr>
              <w:t>Signed</w:t>
            </w:r>
          </w:p>
        </w:tc>
        <w:tc>
          <w:tcPr>
            <w:tcW w:w="4800" w:type="dxa"/>
          </w:tcPr>
          <w:p w14:paraId="531CCC4A" w14:textId="77777777" w:rsidR="009324AF" w:rsidRPr="000854EE" w:rsidRDefault="009324AF" w:rsidP="009324AF">
            <w:pPr>
              <w:spacing w:before="60" w:after="60"/>
              <w:rPr>
                <w:rFonts w:ascii="Arial" w:hAnsi="Arial" w:cs="Arial"/>
                <w:b/>
              </w:rPr>
            </w:pPr>
          </w:p>
        </w:tc>
        <w:tc>
          <w:tcPr>
            <w:tcW w:w="846" w:type="dxa"/>
            <w:shd w:val="clear" w:color="auto" w:fill="D6E3BC" w:themeFill="accent3" w:themeFillTint="66"/>
          </w:tcPr>
          <w:p w14:paraId="12D60635" w14:textId="77777777" w:rsidR="009324AF" w:rsidRPr="000854EE" w:rsidRDefault="009324AF" w:rsidP="009324AF">
            <w:pPr>
              <w:spacing w:before="60" w:after="60"/>
              <w:rPr>
                <w:rFonts w:ascii="Arial" w:hAnsi="Arial" w:cs="Arial"/>
                <w:b/>
              </w:rPr>
            </w:pPr>
            <w:r w:rsidRPr="000854EE">
              <w:rPr>
                <w:rFonts w:ascii="Arial" w:hAnsi="Arial" w:cs="Arial"/>
                <w:b/>
              </w:rPr>
              <w:t>Date</w:t>
            </w:r>
          </w:p>
        </w:tc>
        <w:tc>
          <w:tcPr>
            <w:tcW w:w="2011" w:type="dxa"/>
          </w:tcPr>
          <w:p w14:paraId="37B8D222" w14:textId="77777777" w:rsidR="009324AF" w:rsidRPr="000854EE" w:rsidRDefault="009324AF" w:rsidP="009324AF">
            <w:pPr>
              <w:spacing w:before="60" w:after="60"/>
              <w:rPr>
                <w:rFonts w:ascii="Arial" w:hAnsi="Arial" w:cs="Arial"/>
              </w:rPr>
            </w:pPr>
          </w:p>
        </w:tc>
      </w:tr>
      <w:tr w:rsidR="002537E9" w:rsidRPr="000854EE" w14:paraId="2B29EFA2" w14:textId="77777777" w:rsidTr="00831E1C">
        <w:tc>
          <w:tcPr>
            <w:tcW w:w="9180" w:type="dxa"/>
            <w:gridSpan w:val="4"/>
            <w:shd w:val="clear" w:color="auto" w:fill="D6E3BC" w:themeFill="accent3" w:themeFillTint="66"/>
          </w:tcPr>
          <w:p w14:paraId="77D7C192" w14:textId="34B3B057" w:rsidR="002537E9" w:rsidRPr="000854EE" w:rsidRDefault="009324AF" w:rsidP="009324AF">
            <w:pPr>
              <w:spacing w:before="60" w:after="60"/>
              <w:rPr>
                <w:rFonts w:ascii="Arial" w:hAnsi="Arial" w:cs="Arial"/>
                <w:b/>
              </w:rPr>
            </w:pPr>
            <w:r w:rsidRPr="000854EE">
              <w:rPr>
                <w:rFonts w:ascii="Arial" w:hAnsi="Arial" w:cs="Arial"/>
                <w:b/>
              </w:rPr>
              <w:t xml:space="preserve">Proposal supported by the Head of other department(s) contributing to the </w:t>
            </w:r>
            <w:r w:rsidR="003F1F0A">
              <w:rPr>
                <w:rFonts w:ascii="Arial" w:hAnsi="Arial" w:cs="Arial"/>
                <w:b/>
              </w:rPr>
              <w:t>qualifier</w:t>
            </w:r>
          </w:p>
        </w:tc>
      </w:tr>
      <w:tr w:rsidR="009324AF" w:rsidRPr="000854EE" w14:paraId="6E988B45" w14:textId="77777777" w:rsidTr="00831E1C">
        <w:tc>
          <w:tcPr>
            <w:tcW w:w="1523" w:type="dxa"/>
            <w:shd w:val="clear" w:color="auto" w:fill="D6E3BC" w:themeFill="accent3" w:themeFillTint="66"/>
          </w:tcPr>
          <w:p w14:paraId="02DADB6B" w14:textId="77777777" w:rsidR="009324AF" w:rsidRPr="000854EE" w:rsidRDefault="009324AF" w:rsidP="009324AF">
            <w:pPr>
              <w:spacing w:before="60" w:after="60"/>
              <w:rPr>
                <w:rFonts w:ascii="Arial" w:hAnsi="Arial" w:cs="Arial"/>
                <w:b/>
              </w:rPr>
            </w:pPr>
            <w:r w:rsidRPr="000854EE">
              <w:rPr>
                <w:rFonts w:ascii="Arial" w:hAnsi="Arial" w:cs="Arial"/>
                <w:b/>
              </w:rPr>
              <w:t>Department</w:t>
            </w:r>
          </w:p>
        </w:tc>
        <w:tc>
          <w:tcPr>
            <w:tcW w:w="7657" w:type="dxa"/>
            <w:gridSpan w:val="3"/>
          </w:tcPr>
          <w:p w14:paraId="212048E0" w14:textId="77777777" w:rsidR="009324AF" w:rsidRPr="000854EE" w:rsidRDefault="009324AF" w:rsidP="009324AF">
            <w:pPr>
              <w:spacing w:before="60" w:after="60"/>
              <w:rPr>
                <w:rFonts w:ascii="Arial" w:hAnsi="Arial" w:cs="Arial"/>
              </w:rPr>
            </w:pPr>
          </w:p>
        </w:tc>
      </w:tr>
      <w:tr w:rsidR="009324AF" w:rsidRPr="000854EE" w14:paraId="3D37EF5E" w14:textId="77777777" w:rsidTr="00831E1C">
        <w:tc>
          <w:tcPr>
            <w:tcW w:w="1523" w:type="dxa"/>
            <w:shd w:val="clear" w:color="auto" w:fill="D6E3BC" w:themeFill="accent3" w:themeFillTint="66"/>
          </w:tcPr>
          <w:p w14:paraId="6D23DB5D" w14:textId="77777777" w:rsidR="009324AF" w:rsidRPr="000854EE" w:rsidRDefault="009324AF" w:rsidP="009324AF">
            <w:pPr>
              <w:spacing w:before="60" w:after="60"/>
              <w:rPr>
                <w:rFonts w:ascii="Arial" w:hAnsi="Arial" w:cs="Arial"/>
                <w:b/>
              </w:rPr>
            </w:pPr>
            <w:r w:rsidRPr="000854EE">
              <w:rPr>
                <w:rFonts w:ascii="Arial" w:hAnsi="Arial" w:cs="Arial"/>
                <w:b/>
              </w:rPr>
              <w:t>Signed</w:t>
            </w:r>
          </w:p>
        </w:tc>
        <w:tc>
          <w:tcPr>
            <w:tcW w:w="4800" w:type="dxa"/>
          </w:tcPr>
          <w:p w14:paraId="13A35E06" w14:textId="77777777" w:rsidR="009324AF" w:rsidRPr="000854EE" w:rsidRDefault="009324AF" w:rsidP="009324AF">
            <w:pPr>
              <w:spacing w:before="60" w:after="60"/>
              <w:rPr>
                <w:rFonts w:ascii="Arial" w:hAnsi="Arial" w:cs="Arial"/>
              </w:rPr>
            </w:pPr>
          </w:p>
        </w:tc>
        <w:tc>
          <w:tcPr>
            <w:tcW w:w="846" w:type="dxa"/>
            <w:shd w:val="clear" w:color="auto" w:fill="D6E3BC" w:themeFill="accent3" w:themeFillTint="66"/>
          </w:tcPr>
          <w:p w14:paraId="7D5ABA8F" w14:textId="77777777" w:rsidR="009324AF" w:rsidRPr="000854EE" w:rsidRDefault="009324AF" w:rsidP="009324AF">
            <w:pPr>
              <w:spacing w:before="60" w:after="60"/>
              <w:rPr>
                <w:rFonts w:ascii="Arial" w:hAnsi="Arial" w:cs="Arial"/>
                <w:b/>
              </w:rPr>
            </w:pPr>
            <w:r w:rsidRPr="000854EE">
              <w:rPr>
                <w:rFonts w:ascii="Arial" w:hAnsi="Arial" w:cs="Arial"/>
                <w:b/>
              </w:rPr>
              <w:t>Date</w:t>
            </w:r>
          </w:p>
        </w:tc>
        <w:tc>
          <w:tcPr>
            <w:tcW w:w="2011" w:type="dxa"/>
          </w:tcPr>
          <w:p w14:paraId="1CB3EA80" w14:textId="77777777" w:rsidR="009324AF" w:rsidRPr="000854EE" w:rsidRDefault="009324AF" w:rsidP="009324AF">
            <w:pPr>
              <w:spacing w:before="60" w:after="60"/>
              <w:rPr>
                <w:rFonts w:ascii="Arial" w:hAnsi="Arial" w:cs="Arial"/>
              </w:rPr>
            </w:pPr>
          </w:p>
        </w:tc>
      </w:tr>
    </w:tbl>
    <w:p w14:paraId="25E6ABD6" w14:textId="77777777" w:rsidR="00C8291F" w:rsidRPr="000854EE" w:rsidRDefault="00C8291F" w:rsidP="00414A8E">
      <w:pPr>
        <w:spacing w:after="0" w:line="240" w:lineRule="auto"/>
        <w:rPr>
          <w:rFonts w:ascii="Arial" w:hAnsi="Arial" w:cs="Arial"/>
        </w:rPr>
      </w:pPr>
    </w:p>
    <w:p w14:paraId="70832435" w14:textId="77777777" w:rsidR="005F0EBF" w:rsidRPr="000854EE" w:rsidRDefault="005F0EBF" w:rsidP="00414A8E">
      <w:pPr>
        <w:spacing w:after="0" w:line="240" w:lineRule="auto"/>
        <w:rPr>
          <w:rFonts w:ascii="Arial" w:hAnsi="Arial" w:cs="Arial"/>
          <w:b/>
        </w:rPr>
      </w:pPr>
    </w:p>
    <w:p w14:paraId="7210FB1D" w14:textId="2E26666D" w:rsidR="00C8291F" w:rsidRPr="003F1F0A" w:rsidRDefault="00C8291F" w:rsidP="00ED6CD2">
      <w:pPr>
        <w:pStyle w:val="Heading1"/>
        <w:spacing w:before="0" w:after="0"/>
        <w:jc w:val="center"/>
        <w:rPr>
          <w:rFonts w:ascii="Arial" w:hAnsi="Arial" w:cs="Arial"/>
          <w:color w:val="215868" w:themeColor="accent5" w:themeShade="80"/>
          <w:sz w:val="28"/>
          <w:szCs w:val="28"/>
        </w:rPr>
      </w:pPr>
      <w:r w:rsidRPr="003F1F0A">
        <w:rPr>
          <w:rFonts w:ascii="Arial" w:hAnsi="Arial" w:cs="Arial"/>
          <w:color w:val="215868" w:themeColor="accent5" w:themeShade="80"/>
          <w:sz w:val="28"/>
          <w:szCs w:val="28"/>
        </w:rPr>
        <w:t>Once all the sections above have been completed, please forward this form and any accompanying information to the QUAD team (</w:t>
      </w:r>
      <w:hyperlink r:id="rId12" w:history="1">
        <w:r w:rsidR="00812E6C" w:rsidRPr="003F1F0A">
          <w:rPr>
            <w:rStyle w:val="Hyperlink"/>
            <w:rFonts w:ascii="Arial" w:hAnsi="Arial" w:cs="Arial"/>
            <w:color w:val="215868" w:themeColor="accent5" w:themeShade="80"/>
            <w:sz w:val="28"/>
            <w:szCs w:val="28"/>
          </w:rPr>
          <w:t>quad@essex.ac.uk</w:t>
        </w:r>
      </w:hyperlink>
      <w:r w:rsidRPr="003F1F0A">
        <w:rPr>
          <w:rFonts w:ascii="Arial" w:hAnsi="Arial" w:cs="Arial"/>
          <w:color w:val="215868" w:themeColor="accent5" w:themeShade="80"/>
          <w:sz w:val="28"/>
          <w:szCs w:val="28"/>
        </w:rPr>
        <w:t>)</w:t>
      </w:r>
    </w:p>
    <w:p w14:paraId="107E7D1A" w14:textId="77777777" w:rsidR="00E8555E" w:rsidRPr="000854EE" w:rsidRDefault="00E8555E">
      <w:pPr>
        <w:rPr>
          <w:rFonts w:ascii="Arial" w:hAnsi="Arial" w:cs="Arial"/>
          <w:b/>
        </w:rPr>
      </w:pPr>
      <w:r w:rsidRPr="000854EE">
        <w:rPr>
          <w:rFonts w:ascii="Arial" w:hAnsi="Arial" w:cs="Arial"/>
          <w:b/>
        </w:rPr>
        <w:br w:type="page"/>
      </w:r>
    </w:p>
    <w:p w14:paraId="51B43323" w14:textId="79F41461" w:rsidR="007B7B41" w:rsidRDefault="007B7B41" w:rsidP="007B7B41">
      <w:pPr>
        <w:pStyle w:val="Heading1"/>
        <w:spacing w:before="0" w:after="80"/>
        <w:jc w:val="center"/>
        <w:rPr>
          <w:rFonts w:ascii="Arial" w:hAnsi="Arial" w:cs="Arial"/>
          <w:color w:val="215868" w:themeColor="accent5" w:themeShade="80"/>
        </w:rPr>
      </w:pPr>
      <w:r w:rsidRPr="00C96CF3">
        <w:rPr>
          <w:rFonts w:ascii="Arial" w:hAnsi="Arial" w:cs="Arial"/>
          <w:color w:val="215868" w:themeColor="accent5" w:themeShade="80"/>
        </w:rPr>
        <w:lastRenderedPageBreak/>
        <w:t xml:space="preserve">SECTION </w:t>
      </w:r>
      <w:r>
        <w:rPr>
          <w:rFonts w:ascii="Arial" w:hAnsi="Arial" w:cs="Arial"/>
          <w:color w:val="215868" w:themeColor="accent5" w:themeShade="80"/>
        </w:rPr>
        <w:t>E</w:t>
      </w:r>
      <w:r w:rsidRPr="00C96CF3">
        <w:rPr>
          <w:rFonts w:ascii="Arial" w:hAnsi="Arial" w:cs="Arial"/>
          <w:color w:val="215868" w:themeColor="accent5" w:themeShade="80"/>
        </w:rPr>
        <w:t xml:space="preserve">: </w:t>
      </w:r>
      <w:r>
        <w:rPr>
          <w:rFonts w:ascii="Arial" w:hAnsi="Arial" w:cs="Arial"/>
          <w:color w:val="215868" w:themeColor="accent5" w:themeShade="80"/>
        </w:rPr>
        <w:t>Approval</w:t>
      </w:r>
    </w:p>
    <w:p w14:paraId="44D0636A" w14:textId="5E769F27" w:rsidR="00FA0EF3" w:rsidRDefault="00FA0EF3" w:rsidP="00FA0EF3">
      <w:pPr>
        <w:spacing w:after="60" w:line="240" w:lineRule="auto"/>
        <w:rPr>
          <w:rFonts w:ascii="Arial" w:hAnsi="Arial" w:cs="Arial"/>
          <w:b/>
        </w:rPr>
      </w:pPr>
      <w:r>
        <w:rPr>
          <w:rFonts w:ascii="Arial" w:hAnsi="Arial" w:cs="Arial"/>
          <w:b/>
        </w:rPr>
        <w:t>CRT Comments:</w:t>
      </w:r>
    </w:p>
    <w:tbl>
      <w:tblPr>
        <w:tblStyle w:val="TableGrid"/>
        <w:tblW w:w="0" w:type="auto"/>
        <w:tblLook w:val="04A0" w:firstRow="1" w:lastRow="0" w:firstColumn="1" w:lastColumn="0" w:noHBand="0" w:noVBand="1"/>
      </w:tblPr>
      <w:tblGrid>
        <w:gridCol w:w="1512"/>
        <w:gridCol w:w="4704"/>
        <w:gridCol w:w="849"/>
        <w:gridCol w:w="1951"/>
      </w:tblGrid>
      <w:tr w:rsidR="00FA0EF3" w:rsidRPr="000854EE" w14:paraId="4DD3B7D8" w14:textId="77777777" w:rsidTr="00B058F4">
        <w:tc>
          <w:tcPr>
            <w:tcW w:w="9016" w:type="dxa"/>
            <w:gridSpan w:val="4"/>
            <w:shd w:val="clear" w:color="auto" w:fill="CCC0D9" w:themeFill="accent4" w:themeFillTint="66"/>
          </w:tcPr>
          <w:p w14:paraId="6639ADF7" w14:textId="2CF3DC85" w:rsidR="00FA0EF3" w:rsidRPr="00FA0EF3" w:rsidRDefault="00FA0EF3" w:rsidP="00FA0EF3">
            <w:pPr>
              <w:spacing w:before="60" w:after="60"/>
              <w:rPr>
                <w:rFonts w:ascii="Arial" w:hAnsi="Arial" w:cs="Arial"/>
                <w:b/>
              </w:rPr>
            </w:pPr>
            <w:r w:rsidRPr="000854EE">
              <w:rPr>
                <w:rFonts w:ascii="Arial" w:hAnsi="Arial" w:cs="Arial"/>
                <w:b/>
              </w:rPr>
              <w:t>Comments to be addressed during the approval process</w:t>
            </w:r>
          </w:p>
        </w:tc>
      </w:tr>
      <w:tr w:rsidR="00FA0EF3" w:rsidRPr="000854EE" w14:paraId="2273B7A6" w14:textId="77777777" w:rsidTr="00B058F4">
        <w:tc>
          <w:tcPr>
            <w:tcW w:w="9016" w:type="dxa"/>
            <w:gridSpan w:val="4"/>
          </w:tcPr>
          <w:p w14:paraId="4E40AE83" w14:textId="77777777" w:rsidR="00FA0EF3" w:rsidRPr="000854EE" w:rsidRDefault="00FA0EF3" w:rsidP="00B058F4">
            <w:pPr>
              <w:spacing w:beforeLines="60" w:before="144" w:afterLines="60" w:after="144"/>
              <w:rPr>
                <w:rFonts w:ascii="Arial" w:hAnsi="Arial" w:cs="Arial"/>
              </w:rPr>
            </w:pPr>
          </w:p>
        </w:tc>
      </w:tr>
      <w:tr w:rsidR="00FA0EF3" w:rsidRPr="000854EE" w14:paraId="38AFB113" w14:textId="77777777" w:rsidTr="00B058F4">
        <w:tc>
          <w:tcPr>
            <w:tcW w:w="1512" w:type="dxa"/>
            <w:shd w:val="clear" w:color="auto" w:fill="CCC0D9" w:themeFill="accent4" w:themeFillTint="66"/>
          </w:tcPr>
          <w:p w14:paraId="4C592FE6" w14:textId="77777777" w:rsidR="00FA0EF3" w:rsidRPr="000854EE" w:rsidRDefault="00FA0EF3" w:rsidP="00B058F4">
            <w:pPr>
              <w:spacing w:before="60" w:after="60"/>
              <w:rPr>
                <w:rFonts w:ascii="Arial" w:hAnsi="Arial" w:cs="Arial"/>
                <w:b/>
              </w:rPr>
            </w:pPr>
            <w:r w:rsidRPr="000854EE">
              <w:rPr>
                <w:rFonts w:ascii="Arial" w:hAnsi="Arial" w:cs="Arial"/>
                <w:b/>
              </w:rPr>
              <w:t>Signed</w:t>
            </w:r>
          </w:p>
        </w:tc>
        <w:tc>
          <w:tcPr>
            <w:tcW w:w="4704" w:type="dxa"/>
          </w:tcPr>
          <w:p w14:paraId="148F672B" w14:textId="77777777" w:rsidR="00FA0EF3" w:rsidRPr="000854EE" w:rsidRDefault="00FA0EF3" w:rsidP="00B058F4">
            <w:pPr>
              <w:spacing w:before="60" w:after="60"/>
              <w:rPr>
                <w:rFonts w:ascii="Arial" w:hAnsi="Arial" w:cs="Arial"/>
              </w:rPr>
            </w:pPr>
          </w:p>
        </w:tc>
        <w:tc>
          <w:tcPr>
            <w:tcW w:w="849" w:type="dxa"/>
            <w:shd w:val="clear" w:color="auto" w:fill="CCC0D9" w:themeFill="accent4" w:themeFillTint="66"/>
          </w:tcPr>
          <w:p w14:paraId="5C75A394" w14:textId="77777777" w:rsidR="00FA0EF3" w:rsidRPr="000854EE" w:rsidRDefault="00FA0EF3" w:rsidP="00B058F4">
            <w:pPr>
              <w:spacing w:before="60" w:after="60"/>
              <w:rPr>
                <w:rFonts w:ascii="Arial" w:hAnsi="Arial" w:cs="Arial"/>
                <w:b/>
              </w:rPr>
            </w:pPr>
            <w:r w:rsidRPr="000854EE">
              <w:rPr>
                <w:rFonts w:ascii="Arial" w:hAnsi="Arial" w:cs="Arial"/>
                <w:b/>
              </w:rPr>
              <w:t>Date</w:t>
            </w:r>
          </w:p>
        </w:tc>
        <w:tc>
          <w:tcPr>
            <w:tcW w:w="1951" w:type="dxa"/>
          </w:tcPr>
          <w:p w14:paraId="28113F22" w14:textId="77777777" w:rsidR="00FA0EF3" w:rsidRPr="000854EE" w:rsidRDefault="00FA0EF3" w:rsidP="00B058F4">
            <w:pPr>
              <w:spacing w:before="60" w:after="60"/>
              <w:rPr>
                <w:rFonts w:ascii="Arial" w:hAnsi="Arial" w:cs="Arial"/>
              </w:rPr>
            </w:pPr>
          </w:p>
        </w:tc>
      </w:tr>
    </w:tbl>
    <w:p w14:paraId="357C9771" w14:textId="62E4A20F" w:rsidR="00FA0EF3" w:rsidRDefault="00FA0EF3" w:rsidP="00FA0EF3"/>
    <w:p w14:paraId="7DAEE0CF" w14:textId="09FDBB38" w:rsidR="00FA0EF3" w:rsidRDefault="00FA0EF3" w:rsidP="00FA0EF3">
      <w:pPr>
        <w:spacing w:after="60" w:line="240" w:lineRule="auto"/>
        <w:rPr>
          <w:rFonts w:ascii="Arial" w:hAnsi="Arial" w:cs="Arial"/>
          <w:b/>
        </w:rPr>
      </w:pPr>
      <w:r>
        <w:rPr>
          <w:rFonts w:ascii="Arial" w:hAnsi="Arial" w:cs="Arial"/>
          <w:b/>
        </w:rPr>
        <w:t>QUAD Manager Comments:</w:t>
      </w:r>
    </w:p>
    <w:tbl>
      <w:tblPr>
        <w:tblStyle w:val="TableGrid"/>
        <w:tblW w:w="0" w:type="auto"/>
        <w:tblLook w:val="04A0" w:firstRow="1" w:lastRow="0" w:firstColumn="1" w:lastColumn="0" w:noHBand="0" w:noVBand="1"/>
      </w:tblPr>
      <w:tblGrid>
        <w:gridCol w:w="1512"/>
        <w:gridCol w:w="4395"/>
        <w:gridCol w:w="42"/>
        <w:gridCol w:w="267"/>
        <w:gridCol w:w="849"/>
        <w:gridCol w:w="1951"/>
      </w:tblGrid>
      <w:tr w:rsidR="00B30B44" w:rsidRPr="000854EE" w14:paraId="582573D8" w14:textId="77777777" w:rsidTr="440BA1F3">
        <w:trPr>
          <w:trHeight w:val="532"/>
        </w:trPr>
        <w:tc>
          <w:tcPr>
            <w:tcW w:w="5907" w:type="dxa"/>
            <w:gridSpan w:val="2"/>
            <w:shd w:val="clear" w:color="auto" w:fill="CCC0D9" w:themeFill="accent4" w:themeFillTint="66"/>
          </w:tcPr>
          <w:p w14:paraId="29120537" w14:textId="2247BB89" w:rsidR="00B30B44" w:rsidRPr="000854EE" w:rsidRDefault="00B30B44" w:rsidP="005C14AD">
            <w:pPr>
              <w:spacing w:before="60" w:after="60"/>
              <w:rPr>
                <w:rFonts w:ascii="Arial" w:hAnsi="Arial" w:cs="Arial"/>
                <w:b/>
              </w:rPr>
            </w:pPr>
            <w:r>
              <w:rPr>
                <w:rFonts w:ascii="Arial" w:hAnsi="Arial" w:cs="Arial"/>
                <w:b/>
              </w:rPr>
              <w:t xml:space="preserve">If needed, </w:t>
            </w:r>
            <w:r w:rsidR="009A536B">
              <w:rPr>
                <w:rFonts w:ascii="Arial" w:hAnsi="Arial" w:cs="Arial"/>
                <w:b/>
              </w:rPr>
              <w:t>have c</w:t>
            </w:r>
            <w:r>
              <w:rPr>
                <w:rFonts w:ascii="Arial" w:hAnsi="Arial" w:cs="Arial"/>
                <w:b/>
              </w:rPr>
              <w:t>hanges</w:t>
            </w:r>
            <w:r w:rsidR="009A536B">
              <w:rPr>
                <w:rFonts w:ascii="Arial" w:hAnsi="Arial" w:cs="Arial"/>
                <w:b/>
              </w:rPr>
              <w:t xml:space="preserve"> been made</w:t>
            </w:r>
            <w:r>
              <w:rPr>
                <w:rFonts w:ascii="Arial" w:hAnsi="Arial" w:cs="Arial"/>
                <w:b/>
              </w:rPr>
              <w:t xml:space="preserve"> to</w:t>
            </w:r>
            <w:r w:rsidR="009A536B">
              <w:rPr>
                <w:rFonts w:ascii="Arial" w:hAnsi="Arial" w:cs="Arial"/>
                <w:b/>
              </w:rPr>
              <w:t xml:space="preserve"> the</w:t>
            </w:r>
            <w:r>
              <w:rPr>
                <w:rFonts w:ascii="Arial" w:hAnsi="Arial" w:cs="Arial"/>
                <w:b/>
              </w:rPr>
              <w:t xml:space="preserve"> Master course structure</w:t>
            </w:r>
            <w:r w:rsidR="009A536B">
              <w:rPr>
                <w:rFonts w:ascii="Arial" w:hAnsi="Arial" w:cs="Arial"/>
                <w:b/>
              </w:rPr>
              <w:t xml:space="preserve"> or learning outcomes?</w:t>
            </w:r>
          </w:p>
        </w:tc>
        <w:tc>
          <w:tcPr>
            <w:tcW w:w="3109" w:type="dxa"/>
            <w:gridSpan w:val="4"/>
            <w:vAlign w:val="center"/>
          </w:tcPr>
          <w:p w14:paraId="335ED530" w14:textId="2CBA4DEF" w:rsidR="00B30B44" w:rsidRDefault="005E3148" w:rsidP="007A4288">
            <w:pPr>
              <w:spacing w:before="60" w:after="60"/>
              <w:jc w:val="center"/>
              <w:rPr>
                <w:rFonts w:ascii="Arial" w:hAnsi="Arial" w:cs="Arial"/>
                <w:sz w:val="20"/>
                <w:szCs w:val="20"/>
              </w:rPr>
            </w:pPr>
            <w:sdt>
              <w:sdtPr>
                <w:rPr>
                  <w:rFonts w:ascii="Arial" w:hAnsi="Arial" w:cs="Arial"/>
                  <w:sz w:val="20"/>
                  <w:szCs w:val="20"/>
                </w:rPr>
                <w:id w:val="408733664"/>
                <w14:checkbox>
                  <w14:checked w14:val="0"/>
                  <w14:checkedState w14:val="00FC" w14:font="Wingdings"/>
                  <w14:uncheckedState w14:val="2610" w14:font="MS Gothic"/>
                </w14:checkbox>
              </w:sdtPr>
              <w:sdtEndPr/>
              <w:sdtContent>
                <w:r w:rsidR="00B30B44" w:rsidRPr="000854EE">
                  <w:rPr>
                    <w:rFonts w:ascii="Segoe UI Symbol" w:eastAsia="MS Gothic" w:hAnsi="Segoe UI Symbol" w:cs="Segoe UI Symbol"/>
                    <w:sz w:val="20"/>
                    <w:szCs w:val="20"/>
                  </w:rPr>
                  <w:t>☐</w:t>
                </w:r>
              </w:sdtContent>
            </w:sdt>
            <w:r w:rsidR="00B30B44" w:rsidRPr="000854EE">
              <w:rPr>
                <w:rFonts w:ascii="Arial" w:hAnsi="Arial" w:cs="Arial"/>
                <w:sz w:val="20"/>
                <w:szCs w:val="20"/>
              </w:rPr>
              <w:t xml:space="preserve"> Yes   </w:t>
            </w:r>
            <w:sdt>
              <w:sdtPr>
                <w:rPr>
                  <w:rFonts w:ascii="Arial" w:hAnsi="Arial" w:cs="Arial"/>
                  <w:bCs/>
                  <w:sz w:val="20"/>
                  <w:szCs w:val="20"/>
                </w:rPr>
                <w:id w:val="1132901647"/>
                <w14:checkbox>
                  <w14:checked w14:val="0"/>
                  <w14:checkedState w14:val="00FC" w14:font="Wingdings"/>
                  <w14:uncheckedState w14:val="2610" w14:font="MS Gothic"/>
                </w14:checkbox>
              </w:sdtPr>
              <w:sdtEndPr/>
              <w:sdtContent/>
            </w:sdt>
            <w:r w:rsidR="00B30B44" w:rsidRPr="000854EE">
              <w:rPr>
                <w:rFonts w:ascii="Arial" w:hAnsi="Arial" w:cs="Arial"/>
                <w:sz w:val="20"/>
                <w:szCs w:val="20"/>
              </w:rPr>
              <w:t xml:space="preserve">  </w:t>
            </w:r>
            <w:sdt>
              <w:sdtPr>
                <w:rPr>
                  <w:rFonts w:ascii="Arial" w:hAnsi="Arial" w:cs="Arial"/>
                  <w:sz w:val="20"/>
                  <w:szCs w:val="20"/>
                </w:rPr>
                <w:id w:val="1887751661"/>
                <w14:checkbox>
                  <w14:checked w14:val="0"/>
                  <w14:checkedState w14:val="00FC" w14:font="Wingdings"/>
                  <w14:uncheckedState w14:val="2610" w14:font="MS Gothic"/>
                </w14:checkbox>
              </w:sdtPr>
              <w:sdtEndPr/>
              <w:sdtContent>
                <w:r w:rsidR="00B30B44" w:rsidRPr="000854EE">
                  <w:rPr>
                    <w:rFonts w:ascii="Segoe UI Symbol" w:eastAsia="MS Gothic" w:hAnsi="Segoe UI Symbol" w:cs="Segoe UI Symbol"/>
                    <w:sz w:val="20"/>
                    <w:szCs w:val="20"/>
                  </w:rPr>
                  <w:t>☐</w:t>
                </w:r>
              </w:sdtContent>
            </w:sdt>
            <w:r w:rsidR="00B30B44" w:rsidRPr="000854EE">
              <w:rPr>
                <w:rFonts w:ascii="Arial" w:hAnsi="Arial" w:cs="Arial"/>
                <w:sz w:val="20"/>
                <w:szCs w:val="20"/>
              </w:rPr>
              <w:t xml:space="preserve"> No</w:t>
            </w:r>
          </w:p>
        </w:tc>
      </w:tr>
      <w:tr w:rsidR="000117FA" w:rsidRPr="000854EE" w14:paraId="4A61E12F" w14:textId="77777777" w:rsidTr="440BA1F3">
        <w:trPr>
          <w:trHeight w:val="532"/>
        </w:trPr>
        <w:tc>
          <w:tcPr>
            <w:tcW w:w="5907" w:type="dxa"/>
            <w:gridSpan w:val="2"/>
            <w:shd w:val="clear" w:color="auto" w:fill="CCC0D9" w:themeFill="accent4" w:themeFillTint="66"/>
          </w:tcPr>
          <w:p w14:paraId="7C27D348" w14:textId="07634884" w:rsidR="000117FA" w:rsidRPr="000854EE" w:rsidRDefault="00267B3E" w:rsidP="005C14AD">
            <w:pPr>
              <w:spacing w:before="60" w:after="60"/>
              <w:rPr>
                <w:rFonts w:ascii="Arial" w:eastAsia="MS Gothic" w:hAnsi="Arial" w:cs="Arial"/>
                <w:i/>
                <w:sz w:val="16"/>
                <w:szCs w:val="16"/>
              </w:rPr>
            </w:pPr>
            <w:r w:rsidRPr="000854EE">
              <w:rPr>
                <w:rFonts w:ascii="Arial" w:hAnsi="Arial" w:cs="Arial"/>
                <w:b/>
              </w:rPr>
              <w:t>Does a check need to be undertaken with the EBS Accreditation Team</w:t>
            </w:r>
            <w:r w:rsidR="00D7494E">
              <w:rPr>
                <w:rFonts w:ascii="Arial" w:hAnsi="Arial" w:cs="Arial"/>
                <w:b/>
              </w:rPr>
              <w:t xml:space="preserve"> or a PSRB</w:t>
            </w:r>
            <w:r w:rsidRPr="000854EE">
              <w:rPr>
                <w:rFonts w:ascii="Arial" w:hAnsi="Arial" w:cs="Arial"/>
                <w:b/>
              </w:rPr>
              <w:t>?</w:t>
            </w:r>
            <w:r w:rsidR="00EF6C81" w:rsidRPr="000854EE">
              <w:rPr>
                <w:rFonts w:ascii="Arial" w:hAnsi="Arial" w:cs="Arial"/>
                <w:b/>
              </w:rPr>
              <w:t xml:space="preserve"> </w:t>
            </w:r>
            <w:r w:rsidR="00EF6C81" w:rsidRPr="000854EE">
              <w:rPr>
                <w:rFonts w:ascii="Arial" w:hAnsi="Arial" w:cs="Arial"/>
                <w:i/>
                <w:sz w:val="16"/>
                <w:szCs w:val="16"/>
              </w:rPr>
              <w:t xml:space="preserve">If yes provide comments from </w:t>
            </w:r>
            <w:r w:rsidR="00D7494E">
              <w:rPr>
                <w:rFonts w:ascii="Arial" w:hAnsi="Arial" w:cs="Arial"/>
                <w:i/>
                <w:sz w:val="16"/>
                <w:szCs w:val="16"/>
              </w:rPr>
              <w:t>below</w:t>
            </w:r>
          </w:p>
        </w:tc>
        <w:tc>
          <w:tcPr>
            <w:tcW w:w="3109" w:type="dxa"/>
            <w:gridSpan w:val="4"/>
            <w:vAlign w:val="center"/>
          </w:tcPr>
          <w:p w14:paraId="1EE17568" w14:textId="77777777" w:rsidR="000117FA" w:rsidRPr="000854EE" w:rsidRDefault="005E3148" w:rsidP="007A4288">
            <w:pPr>
              <w:spacing w:before="60" w:after="60"/>
              <w:jc w:val="center"/>
              <w:rPr>
                <w:rFonts w:ascii="Arial" w:eastAsia="MS Gothic" w:hAnsi="Arial" w:cs="Arial"/>
              </w:rPr>
            </w:pPr>
            <w:sdt>
              <w:sdtPr>
                <w:rPr>
                  <w:rFonts w:ascii="Arial" w:hAnsi="Arial" w:cs="Arial"/>
                  <w:sz w:val="20"/>
                  <w:szCs w:val="20"/>
                </w:rPr>
                <w:id w:val="-718363700"/>
                <w14:checkbox>
                  <w14:checked w14:val="0"/>
                  <w14:checkedState w14:val="00FC" w14:font="Wingdings"/>
                  <w14:uncheckedState w14:val="2610" w14:font="MS Gothic"/>
                </w14:checkbox>
              </w:sdtPr>
              <w:sdtEndPr/>
              <w:sdtContent>
                <w:r w:rsidR="00192902" w:rsidRPr="000854EE">
                  <w:rPr>
                    <w:rFonts w:ascii="Segoe UI Symbol" w:eastAsia="MS Gothic" w:hAnsi="Segoe UI Symbol" w:cs="Segoe UI Symbol"/>
                    <w:sz w:val="20"/>
                    <w:szCs w:val="20"/>
                  </w:rPr>
                  <w:t>☐</w:t>
                </w:r>
              </w:sdtContent>
            </w:sdt>
            <w:r w:rsidR="000117FA" w:rsidRPr="000854EE">
              <w:rPr>
                <w:rFonts w:ascii="Arial" w:hAnsi="Arial" w:cs="Arial"/>
                <w:sz w:val="20"/>
                <w:szCs w:val="20"/>
              </w:rPr>
              <w:t xml:space="preserve"> Yes   </w:t>
            </w:r>
            <w:sdt>
              <w:sdtPr>
                <w:rPr>
                  <w:rFonts w:ascii="Arial" w:hAnsi="Arial" w:cs="Arial"/>
                  <w:bCs/>
                  <w:sz w:val="20"/>
                  <w:szCs w:val="20"/>
                </w:rPr>
                <w:id w:val="-498274522"/>
                <w14:checkbox>
                  <w14:checked w14:val="0"/>
                  <w14:checkedState w14:val="00FC" w14:font="Wingdings"/>
                  <w14:uncheckedState w14:val="2610" w14:font="MS Gothic"/>
                </w14:checkbox>
              </w:sdtPr>
              <w:sdtEndPr/>
              <w:sdtContent/>
            </w:sdt>
            <w:r w:rsidR="000117FA" w:rsidRPr="000854EE">
              <w:rPr>
                <w:rFonts w:ascii="Arial" w:hAnsi="Arial" w:cs="Arial"/>
                <w:sz w:val="20"/>
                <w:szCs w:val="20"/>
              </w:rPr>
              <w:t xml:space="preserve">  </w:t>
            </w:r>
            <w:sdt>
              <w:sdtPr>
                <w:rPr>
                  <w:rFonts w:ascii="Arial" w:hAnsi="Arial" w:cs="Arial"/>
                  <w:sz w:val="20"/>
                  <w:szCs w:val="20"/>
                </w:rPr>
                <w:id w:val="1501314981"/>
                <w14:checkbox>
                  <w14:checked w14:val="0"/>
                  <w14:checkedState w14:val="00FC" w14:font="Wingdings"/>
                  <w14:uncheckedState w14:val="2610" w14:font="MS Gothic"/>
                </w14:checkbox>
              </w:sdtPr>
              <w:sdtEndPr/>
              <w:sdtContent>
                <w:r w:rsidR="001C3520" w:rsidRPr="000854EE">
                  <w:rPr>
                    <w:rFonts w:ascii="Segoe UI Symbol" w:eastAsia="MS Gothic" w:hAnsi="Segoe UI Symbol" w:cs="Segoe UI Symbol"/>
                    <w:sz w:val="20"/>
                    <w:szCs w:val="20"/>
                  </w:rPr>
                  <w:t>☐</w:t>
                </w:r>
              </w:sdtContent>
            </w:sdt>
            <w:r w:rsidR="000117FA" w:rsidRPr="000854EE">
              <w:rPr>
                <w:rFonts w:ascii="Arial" w:hAnsi="Arial" w:cs="Arial"/>
                <w:sz w:val="20"/>
                <w:szCs w:val="20"/>
              </w:rPr>
              <w:t xml:space="preserve"> No</w:t>
            </w:r>
          </w:p>
        </w:tc>
      </w:tr>
      <w:tr w:rsidR="00FA0EF3" w:rsidRPr="000854EE" w14:paraId="2D21D360" w14:textId="77777777" w:rsidTr="440BA1F3">
        <w:trPr>
          <w:trHeight w:val="532"/>
        </w:trPr>
        <w:tc>
          <w:tcPr>
            <w:tcW w:w="9016" w:type="dxa"/>
            <w:gridSpan w:val="6"/>
            <w:shd w:val="clear" w:color="auto" w:fill="auto"/>
          </w:tcPr>
          <w:p w14:paraId="6D95F696" w14:textId="77777777" w:rsidR="00FA0EF3" w:rsidRPr="000854EE" w:rsidRDefault="00FA0EF3" w:rsidP="007A4288">
            <w:pPr>
              <w:spacing w:before="60" w:after="60"/>
              <w:jc w:val="center"/>
              <w:rPr>
                <w:rFonts w:ascii="Arial" w:hAnsi="Arial" w:cs="Arial"/>
                <w:sz w:val="20"/>
                <w:szCs w:val="20"/>
              </w:rPr>
            </w:pPr>
          </w:p>
        </w:tc>
      </w:tr>
      <w:tr w:rsidR="00FA0EF3" w:rsidRPr="000854EE" w14:paraId="0620164C" w14:textId="77777777" w:rsidTr="440BA1F3">
        <w:trPr>
          <w:trHeight w:val="532"/>
        </w:trPr>
        <w:tc>
          <w:tcPr>
            <w:tcW w:w="5949" w:type="dxa"/>
            <w:gridSpan w:val="3"/>
            <w:shd w:val="clear" w:color="auto" w:fill="CCC0D9" w:themeFill="accent4" w:themeFillTint="66"/>
          </w:tcPr>
          <w:p w14:paraId="7037E61D" w14:textId="77777777" w:rsidR="00FA0EF3" w:rsidRDefault="440BA1F3" w:rsidP="440BA1F3">
            <w:pPr>
              <w:spacing w:before="60" w:after="60"/>
              <w:jc w:val="center"/>
              <w:rPr>
                <w:rFonts w:ascii="Arial" w:hAnsi="Arial" w:cs="Arial"/>
                <w:b/>
                <w:bCs/>
              </w:rPr>
            </w:pPr>
            <w:r w:rsidRPr="440BA1F3">
              <w:rPr>
                <w:rFonts w:ascii="Arial" w:hAnsi="Arial" w:cs="Arial"/>
                <w:b/>
                <w:bCs/>
              </w:rPr>
              <w:t xml:space="preserve">Does a </w:t>
            </w:r>
            <w:proofErr w:type="spellStart"/>
            <w:r w:rsidRPr="440BA1F3">
              <w:rPr>
                <w:rFonts w:ascii="Arial" w:hAnsi="Arial" w:cs="Arial"/>
                <w:b/>
                <w:bCs/>
              </w:rPr>
              <w:t>RoA</w:t>
            </w:r>
            <w:proofErr w:type="spellEnd"/>
            <w:r w:rsidRPr="440BA1F3">
              <w:rPr>
                <w:rFonts w:ascii="Arial" w:hAnsi="Arial" w:cs="Arial"/>
                <w:b/>
                <w:bCs/>
              </w:rPr>
              <w:t xml:space="preserve"> variation need to be submitted?</w:t>
            </w:r>
          </w:p>
          <w:p w14:paraId="25B2D36E" w14:textId="199C979E" w:rsidR="00FA0EF3" w:rsidRPr="000854EE" w:rsidRDefault="00FA0EF3" w:rsidP="00FA0EF3">
            <w:pPr>
              <w:spacing w:before="60" w:after="60"/>
              <w:jc w:val="center"/>
              <w:rPr>
                <w:rFonts w:ascii="Arial" w:hAnsi="Arial" w:cs="Arial"/>
                <w:sz w:val="20"/>
                <w:szCs w:val="20"/>
              </w:rPr>
            </w:pPr>
            <w:r w:rsidRPr="000854EE">
              <w:rPr>
                <w:rFonts w:ascii="Arial" w:hAnsi="Arial" w:cs="Arial"/>
                <w:b/>
              </w:rPr>
              <w:t xml:space="preserve"> </w:t>
            </w:r>
            <w:r w:rsidRPr="000854EE">
              <w:rPr>
                <w:rFonts w:ascii="Arial" w:hAnsi="Arial" w:cs="Arial"/>
                <w:i/>
                <w:sz w:val="16"/>
                <w:szCs w:val="16"/>
              </w:rPr>
              <w:t xml:space="preserve">If yes provide </w:t>
            </w:r>
            <w:r>
              <w:rPr>
                <w:rFonts w:ascii="Arial" w:hAnsi="Arial" w:cs="Arial"/>
                <w:i/>
                <w:sz w:val="16"/>
                <w:szCs w:val="16"/>
              </w:rPr>
              <w:t>comments from Assessment Team below.</w:t>
            </w:r>
          </w:p>
        </w:tc>
        <w:tc>
          <w:tcPr>
            <w:tcW w:w="3067" w:type="dxa"/>
            <w:gridSpan w:val="3"/>
            <w:shd w:val="clear" w:color="auto" w:fill="auto"/>
            <w:vAlign w:val="center"/>
          </w:tcPr>
          <w:p w14:paraId="62197811" w14:textId="0ABC6E8C" w:rsidR="00FA0EF3" w:rsidRPr="000854EE" w:rsidRDefault="005E3148" w:rsidP="00FA0EF3">
            <w:pPr>
              <w:spacing w:before="60" w:after="60"/>
              <w:jc w:val="center"/>
              <w:rPr>
                <w:rFonts w:ascii="Arial" w:hAnsi="Arial" w:cs="Arial"/>
                <w:sz w:val="20"/>
                <w:szCs w:val="20"/>
              </w:rPr>
            </w:pPr>
            <w:sdt>
              <w:sdtPr>
                <w:rPr>
                  <w:rFonts w:ascii="Arial" w:hAnsi="Arial" w:cs="Arial"/>
                  <w:sz w:val="20"/>
                  <w:szCs w:val="20"/>
                </w:rPr>
                <w:id w:val="-204332368"/>
                <w14:checkbox>
                  <w14:checked w14:val="0"/>
                  <w14:checkedState w14:val="2612" w14:font="Wingdings"/>
                  <w14:uncheckedState w14:val="2610" w14:font="MS Gothic"/>
                </w14:checkbox>
              </w:sdtPr>
              <w:sdtEndPr/>
              <w:sdtContent>
                <w:r w:rsidR="440BA1F3" w:rsidRPr="440BA1F3">
                  <w:rPr>
                    <w:rFonts w:ascii="Segoe UI Symbol" w:eastAsia="MS Gothic" w:hAnsi="Segoe UI Symbol" w:cs="Segoe UI Symbol"/>
                    <w:sz w:val="20"/>
                    <w:szCs w:val="20"/>
                  </w:rPr>
                  <w:t>☐</w:t>
                </w:r>
              </w:sdtContent>
            </w:sdt>
            <w:r w:rsidR="440BA1F3" w:rsidRPr="440BA1F3">
              <w:rPr>
                <w:rFonts w:ascii="Arial" w:hAnsi="Arial" w:cs="Arial"/>
                <w:sz w:val="20"/>
                <w:szCs w:val="20"/>
              </w:rPr>
              <w:t xml:space="preserve"> Yes   </w:t>
            </w:r>
            <w:sdt>
              <w:sdtPr>
                <w:rPr>
                  <w:rFonts w:ascii="Arial" w:hAnsi="Arial" w:cs="Arial"/>
                  <w:sz w:val="20"/>
                  <w:szCs w:val="20"/>
                </w:rPr>
                <w:id w:val="213314849"/>
                <w14:checkbox>
                  <w14:checked w14:val="0"/>
                  <w14:checkedState w14:val="2612" w14:font="Wingdings"/>
                  <w14:uncheckedState w14:val="2610" w14:font="MS Gothic"/>
                </w14:checkbox>
              </w:sdtPr>
              <w:sdtEndPr/>
              <w:sdtContent/>
            </w:sdt>
            <w:r w:rsidR="440BA1F3" w:rsidRPr="440BA1F3">
              <w:rPr>
                <w:rFonts w:ascii="Arial" w:hAnsi="Arial" w:cs="Arial"/>
                <w:sz w:val="20"/>
                <w:szCs w:val="20"/>
              </w:rPr>
              <w:t xml:space="preserve">  </w:t>
            </w:r>
            <w:sdt>
              <w:sdtPr>
                <w:rPr>
                  <w:rFonts w:ascii="Arial" w:hAnsi="Arial" w:cs="Arial"/>
                  <w:sz w:val="20"/>
                  <w:szCs w:val="20"/>
                </w:rPr>
                <w:id w:val="2044014637"/>
                <w14:checkbox>
                  <w14:checked w14:val="0"/>
                  <w14:checkedState w14:val="2612" w14:font="Wingdings"/>
                  <w14:uncheckedState w14:val="2610" w14:font="MS Gothic"/>
                </w14:checkbox>
              </w:sdtPr>
              <w:sdtEndPr/>
              <w:sdtContent>
                <w:r w:rsidR="440BA1F3" w:rsidRPr="440BA1F3">
                  <w:rPr>
                    <w:rFonts w:ascii="Segoe UI Symbol" w:eastAsia="MS Gothic" w:hAnsi="Segoe UI Symbol" w:cs="Segoe UI Symbol"/>
                    <w:sz w:val="20"/>
                    <w:szCs w:val="20"/>
                  </w:rPr>
                  <w:t>☐</w:t>
                </w:r>
              </w:sdtContent>
            </w:sdt>
            <w:r w:rsidR="440BA1F3" w:rsidRPr="440BA1F3">
              <w:rPr>
                <w:rFonts w:ascii="Arial" w:hAnsi="Arial" w:cs="Arial"/>
                <w:sz w:val="20"/>
                <w:szCs w:val="20"/>
              </w:rPr>
              <w:t xml:space="preserve"> No</w:t>
            </w:r>
          </w:p>
        </w:tc>
      </w:tr>
      <w:tr w:rsidR="008219F8" w:rsidRPr="000854EE" w14:paraId="521C0E51" w14:textId="77777777" w:rsidTr="440BA1F3">
        <w:trPr>
          <w:trHeight w:val="532"/>
        </w:trPr>
        <w:tc>
          <w:tcPr>
            <w:tcW w:w="9016" w:type="dxa"/>
            <w:gridSpan w:val="6"/>
            <w:shd w:val="clear" w:color="auto" w:fill="auto"/>
          </w:tcPr>
          <w:p w14:paraId="481E6BD8" w14:textId="77777777" w:rsidR="008219F8" w:rsidRPr="000854EE" w:rsidRDefault="008219F8" w:rsidP="007A4288">
            <w:pPr>
              <w:spacing w:before="60" w:after="60"/>
              <w:jc w:val="center"/>
              <w:rPr>
                <w:rFonts w:ascii="Arial" w:hAnsi="Arial" w:cs="Arial"/>
                <w:sz w:val="20"/>
                <w:szCs w:val="20"/>
              </w:rPr>
            </w:pPr>
          </w:p>
        </w:tc>
      </w:tr>
      <w:tr w:rsidR="00EF429B" w:rsidRPr="000854EE" w14:paraId="18730D91" w14:textId="77777777" w:rsidTr="440BA1F3">
        <w:tc>
          <w:tcPr>
            <w:tcW w:w="9016" w:type="dxa"/>
            <w:gridSpan w:val="6"/>
            <w:shd w:val="clear" w:color="auto" w:fill="CCC0D9" w:themeFill="accent4" w:themeFillTint="66"/>
          </w:tcPr>
          <w:p w14:paraId="36BD5502" w14:textId="1DF74A8F" w:rsidR="00FA0EF3" w:rsidRPr="00FA0EF3" w:rsidRDefault="00580F65" w:rsidP="00FA0EF3">
            <w:pPr>
              <w:spacing w:before="60" w:after="60"/>
              <w:rPr>
                <w:rFonts w:ascii="Arial" w:hAnsi="Arial" w:cs="Arial"/>
                <w:b/>
              </w:rPr>
            </w:pPr>
            <w:r w:rsidRPr="000854EE">
              <w:rPr>
                <w:rFonts w:ascii="Arial" w:hAnsi="Arial" w:cs="Arial"/>
                <w:b/>
              </w:rPr>
              <w:t>Comments to be addressed during the approval process</w:t>
            </w:r>
          </w:p>
        </w:tc>
      </w:tr>
      <w:tr w:rsidR="00EF429B" w:rsidRPr="000854EE" w14:paraId="685E1A45" w14:textId="77777777" w:rsidTr="440BA1F3">
        <w:tc>
          <w:tcPr>
            <w:tcW w:w="9016" w:type="dxa"/>
            <w:gridSpan w:val="6"/>
          </w:tcPr>
          <w:p w14:paraId="10DC2402" w14:textId="77777777" w:rsidR="00EF429B" w:rsidRPr="000854EE" w:rsidRDefault="00EF429B" w:rsidP="00EF429B">
            <w:pPr>
              <w:spacing w:beforeLines="60" w:before="144" w:afterLines="60" w:after="144"/>
              <w:rPr>
                <w:rFonts w:ascii="Arial" w:hAnsi="Arial" w:cs="Arial"/>
              </w:rPr>
            </w:pPr>
          </w:p>
        </w:tc>
      </w:tr>
      <w:tr w:rsidR="00580F65" w:rsidRPr="000854EE" w14:paraId="478AD85A" w14:textId="77777777" w:rsidTr="440BA1F3">
        <w:tc>
          <w:tcPr>
            <w:tcW w:w="1512" w:type="dxa"/>
            <w:shd w:val="clear" w:color="auto" w:fill="CCC0D9" w:themeFill="accent4" w:themeFillTint="66"/>
          </w:tcPr>
          <w:p w14:paraId="7D22B615" w14:textId="77777777" w:rsidR="00580F65" w:rsidRPr="000854EE" w:rsidRDefault="00580F65" w:rsidP="00A51FC0">
            <w:pPr>
              <w:spacing w:before="60" w:after="60"/>
              <w:rPr>
                <w:rFonts w:ascii="Arial" w:hAnsi="Arial" w:cs="Arial"/>
                <w:b/>
              </w:rPr>
            </w:pPr>
            <w:r w:rsidRPr="000854EE">
              <w:rPr>
                <w:rFonts w:ascii="Arial" w:hAnsi="Arial" w:cs="Arial"/>
                <w:b/>
              </w:rPr>
              <w:t>Signed</w:t>
            </w:r>
          </w:p>
        </w:tc>
        <w:tc>
          <w:tcPr>
            <w:tcW w:w="4704" w:type="dxa"/>
            <w:gridSpan w:val="3"/>
          </w:tcPr>
          <w:p w14:paraId="37B04ED9" w14:textId="77777777" w:rsidR="00580F65" w:rsidRPr="000854EE" w:rsidRDefault="00580F65" w:rsidP="00A51FC0">
            <w:pPr>
              <w:spacing w:before="60" w:after="60"/>
              <w:rPr>
                <w:rFonts w:ascii="Arial" w:hAnsi="Arial" w:cs="Arial"/>
              </w:rPr>
            </w:pPr>
          </w:p>
        </w:tc>
        <w:tc>
          <w:tcPr>
            <w:tcW w:w="849" w:type="dxa"/>
            <w:shd w:val="clear" w:color="auto" w:fill="CCC0D9" w:themeFill="accent4" w:themeFillTint="66"/>
          </w:tcPr>
          <w:p w14:paraId="01CDA132" w14:textId="77777777" w:rsidR="00580F65" w:rsidRPr="000854EE" w:rsidRDefault="00580F65" w:rsidP="00A51FC0">
            <w:pPr>
              <w:spacing w:before="60" w:after="60"/>
              <w:rPr>
                <w:rFonts w:ascii="Arial" w:hAnsi="Arial" w:cs="Arial"/>
                <w:b/>
              </w:rPr>
            </w:pPr>
            <w:r w:rsidRPr="000854EE">
              <w:rPr>
                <w:rFonts w:ascii="Arial" w:hAnsi="Arial" w:cs="Arial"/>
                <w:b/>
              </w:rPr>
              <w:t>Date</w:t>
            </w:r>
          </w:p>
        </w:tc>
        <w:tc>
          <w:tcPr>
            <w:tcW w:w="1951" w:type="dxa"/>
          </w:tcPr>
          <w:p w14:paraId="48AD9DC8" w14:textId="77777777" w:rsidR="00580F65" w:rsidRPr="000854EE" w:rsidRDefault="00580F65" w:rsidP="00A51FC0">
            <w:pPr>
              <w:spacing w:before="60" w:after="60"/>
              <w:rPr>
                <w:rFonts w:ascii="Arial" w:hAnsi="Arial" w:cs="Arial"/>
              </w:rPr>
            </w:pPr>
          </w:p>
        </w:tc>
      </w:tr>
    </w:tbl>
    <w:p w14:paraId="349AC53F" w14:textId="77777777" w:rsidR="00B55F52" w:rsidRPr="000854EE" w:rsidRDefault="00B55F52" w:rsidP="00414A8E">
      <w:pPr>
        <w:spacing w:after="0" w:line="240" w:lineRule="auto"/>
        <w:rPr>
          <w:rFonts w:ascii="Arial" w:hAnsi="Arial" w:cs="Arial"/>
        </w:rPr>
      </w:pPr>
    </w:p>
    <w:p w14:paraId="69CA8AFB" w14:textId="4C481BCC" w:rsidR="001A4671" w:rsidRPr="007B7B41" w:rsidRDefault="007B7B41" w:rsidP="00414A8E">
      <w:pPr>
        <w:spacing w:after="0" w:line="240" w:lineRule="auto"/>
        <w:rPr>
          <w:rFonts w:ascii="Arial" w:hAnsi="Arial" w:cs="Arial"/>
          <w:b/>
          <w:bCs/>
        </w:rPr>
      </w:pPr>
      <w:r>
        <w:rPr>
          <w:rFonts w:ascii="Arial" w:hAnsi="Arial" w:cs="Arial"/>
          <w:b/>
          <w:bCs/>
        </w:rPr>
        <w:t>Faculty Dean approval:</w:t>
      </w:r>
    </w:p>
    <w:tbl>
      <w:tblPr>
        <w:tblStyle w:val="TableGrid"/>
        <w:tblW w:w="0" w:type="auto"/>
        <w:tblLook w:val="04A0" w:firstRow="1" w:lastRow="0" w:firstColumn="1" w:lastColumn="0" w:noHBand="0" w:noVBand="1"/>
      </w:tblPr>
      <w:tblGrid>
        <w:gridCol w:w="1520"/>
        <w:gridCol w:w="2988"/>
        <w:gridCol w:w="1814"/>
        <w:gridCol w:w="846"/>
        <w:gridCol w:w="1848"/>
      </w:tblGrid>
      <w:tr w:rsidR="00FA0EF3" w:rsidRPr="000854EE" w14:paraId="152A69CE" w14:textId="77777777" w:rsidTr="00FA0EF3">
        <w:tc>
          <w:tcPr>
            <w:tcW w:w="4508" w:type="dxa"/>
            <w:gridSpan w:val="2"/>
            <w:shd w:val="clear" w:color="auto" w:fill="E5B8B7" w:themeFill="accent2" w:themeFillTint="66"/>
          </w:tcPr>
          <w:p w14:paraId="713DB117" w14:textId="77777777" w:rsidR="00FA0EF3" w:rsidRPr="000854EE" w:rsidRDefault="00FA0EF3" w:rsidP="00841D72">
            <w:pPr>
              <w:spacing w:before="60" w:after="60"/>
              <w:rPr>
                <w:rFonts w:ascii="Arial" w:hAnsi="Arial" w:cs="Arial"/>
                <w:b/>
              </w:rPr>
            </w:pPr>
            <w:r w:rsidRPr="000854EE">
              <w:rPr>
                <w:rFonts w:ascii="Arial" w:hAnsi="Arial" w:cs="Arial"/>
                <w:b/>
              </w:rPr>
              <w:t xml:space="preserve">Faculty Dean </w:t>
            </w:r>
            <w:r>
              <w:rPr>
                <w:rFonts w:ascii="Arial" w:hAnsi="Arial" w:cs="Arial"/>
                <w:b/>
              </w:rPr>
              <w:t>Approval given?</w:t>
            </w:r>
          </w:p>
        </w:tc>
        <w:tc>
          <w:tcPr>
            <w:tcW w:w="4508" w:type="dxa"/>
            <w:gridSpan w:val="3"/>
            <w:shd w:val="clear" w:color="auto" w:fill="FFFFFF" w:themeFill="background1"/>
          </w:tcPr>
          <w:p w14:paraId="0C257C9E" w14:textId="5587BD93" w:rsidR="00FA0EF3" w:rsidRPr="000854EE" w:rsidRDefault="005E3148" w:rsidP="00841D72">
            <w:pPr>
              <w:spacing w:before="60" w:after="60"/>
              <w:rPr>
                <w:rFonts w:ascii="Arial" w:hAnsi="Arial" w:cs="Arial"/>
                <w:b/>
                <w:i/>
                <w:sz w:val="16"/>
                <w:szCs w:val="16"/>
              </w:rPr>
            </w:pPr>
            <w:sdt>
              <w:sdtPr>
                <w:rPr>
                  <w:rFonts w:ascii="Arial" w:hAnsi="Arial" w:cs="Arial"/>
                  <w:sz w:val="20"/>
                  <w:szCs w:val="20"/>
                </w:rPr>
                <w:id w:val="-1604339765"/>
                <w14:checkbox>
                  <w14:checked w14:val="0"/>
                  <w14:checkedState w14:val="00FC" w14:font="Wingdings"/>
                  <w14:uncheckedState w14:val="2610" w14:font="MS Gothic"/>
                </w14:checkbox>
              </w:sdtPr>
              <w:sdtEndPr/>
              <w:sdtContent>
                <w:r w:rsidR="00FA0EF3" w:rsidRPr="000854EE">
                  <w:rPr>
                    <w:rFonts w:ascii="Segoe UI Symbol" w:eastAsia="MS Gothic" w:hAnsi="Segoe UI Symbol" w:cs="Segoe UI Symbol"/>
                    <w:sz w:val="20"/>
                    <w:szCs w:val="20"/>
                  </w:rPr>
                  <w:t>☐</w:t>
                </w:r>
              </w:sdtContent>
            </w:sdt>
            <w:r w:rsidR="00FA0EF3" w:rsidRPr="000854EE">
              <w:rPr>
                <w:rFonts w:ascii="Arial" w:hAnsi="Arial" w:cs="Arial"/>
                <w:sz w:val="20"/>
                <w:szCs w:val="20"/>
              </w:rPr>
              <w:t xml:space="preserve"> Yes   </w:t>
            </w:r>
            <w:sdt>
              <w:sdtPr>
                <w:rPr>
                  <w:rFonts w:ascii="Arial" w:hAnsi="Arial" w:cs="Arial"/>
                  <w:bCs/>
                  <w:sz w:val="20"/>
                  <w:szCs w:val="20"/>
                </w:rPr>
                <w:id w:val="1166517144"/>
                <w14:checkbox>
                  <w14:checked w14:val="0"/>
                  <w14:checkedState w14:val="00FC" w14:font="Wingdings"/>
                  <w14:uncheckedState w14:val="2610" w14:font="MS Gothic"/>
                </w14:checkbox>
              </w:sdtPr>
              <w:sdtEndPr/>
              <w:sdtContent/>
            </w:sdt>
            <w:r w:rsidR="00FA0EF3" w:rsidRPr="000854EE">
              <w:rPr>
                <w:rFonts w:ascii="Arial" w:hAnsi="Arial" w:cs="Arial"/>
                <w:sz w:val="20"/>
                <w:szCs w:val="20"/>
              </w:rPr>
              <w:t xml:space="preserve">  </w:t>
            </w:r>
            <w:sdt>
              <w:sdtPr>
                <w:rPr>
                  <w:rFonts w:ascii="Arial" w:hAnsi="Arial" w:cs="Arial"/>
                  <w:sz w:val="20"/>
                  <w:szCs w:val="20"/>
                </w:rPr>
                <w:id w:val="1492754500"/>
                <w14:checkbox>
                  <w14:checked w14:val="0"/>
                  <w14:checkedState w14:val="00FC" w14:font="Wingdings"/>
                  <w14:uncheckedState w14:val="2610" w14:font="MS Gothic"/>
                </w14:checkbox>
              </w:sdtPr>
              <w:sdtEndPr/>
              <w:sdtContent>
                <w:r w:rsidR="00FA0EF3" w:rsidRPr="000854EE">
                  <w:rPr>
                    <w:rFonts w:ascii="Segoe UI Symbol" w:eastAsia="MS Gothic" w:hAnsi="Segoe UI Symbol" w:cs="Segoe UI Symbol"/>
                    <w:sz w:val="20"/>
                    <w:szCs w:val="20"/>
                  </w:rPr>
                  <w:t>☐</w:t>
                </w:r>
              </w:sdtContent>
            </w:sdt>
            <w:r w:rsidR="00FA0EF3" w:rsidRPr="000854EE">
              <w:rPr>
                <w:rFonts w:ascii="Arial" w:hAnsi="Arial" w:cs="Arial"/>
                <w:sz w:val="20"/>
                <w:szCs w:val="20"/>
              </w:rPr>
              <w:t xml:space="preserve"> No</w:t>
            </w:r>
          </w:p>
        </w:tc>
      </w:tr>
      <w:tr w:rsidR="00841D72" w:rsidRPr="000854EE" w14:paraId="1A7783AA" w14:textId="77777777" w:rsidTr="00FA0EF3">
        <w:tc>
          <w:tcPr>
            <w:tcW w:w="1520" w:type="dxa"/>
            <w:shd w:val="clear" w:color="auto" w:fill="E5B8B7" w:themeFill="accent2" w:themeFillTint="66"/>
          </w:tcPr>
          <w:p w14:paraId="1729C45A" w14:textId="77777777" w:rsidR="00841D72" w:rsidRPr="000854EE" w:rsidRDefault="00841D72" w:rsidP="00A51FC0">
            <w:pPr>
              <w:spacing w:before="60" w:after="60"/>
              <w:rPr>
                <w:rFonts w:ascii="Arial" w:hAnsi="Arial" w:cs="Arial"/>
                <w:b/>
              </w:rPr>
            </w:pPr>
            <w:r w:rsidRPr="000854EE">
              <w:rPr>
                <w:rFonts w:ascii="Arial" w:hAnsi="Arial" w:cs="Arial"/>
                <w:b/>
              </w:rPr>
              <w:t>Comments</w:t>
            </w:r>
          </w:p>
        </w:tc>
        <w:tc>
          <w:tcPr>
            <w:tcW w:w="7496" w:type="dxa"/>
            <w:gridSpan w:val="4"/>
          </w:tcPr>
          <w:p w14:paraId="385E733C" w14:textId="77777777" w:rsidR="00841D72" w:rsidRPr="000854EE" w:rsidRDefault="00841D72" w:rsidP="00A51FC0">
            <w:pPr>
              <w:spacing w:before="60" w:after="60"/>
              <w:rPr>
                <w:rFonts w:ascii="Arial" w:hAnsi="Arial" w:cs="Arial"/>
                <w:b/>
              </w:rPr>
            </w:pPr>
          </w:p>
        </w:tc>
      </w:tr>
      <w:tr w:rsidR="00841D72" w:rsidRPr="000854EE" w14:paraId="0ADBD97C" w14:textId="77777777" w:rsidTr="00FA0EF3">
        <w:tc>
          <w:tcPr>
            <w:tcW w:w="1520" w:type="dxa"/>
            <w:shd w:val="clear" w:color="auto" w:fill="E5B8B7" w:themeFill="accent2" w:themeFillTint="66"/>
          </w:tcPr>
          <w:p w14:paraId="7602D371" w14:textId="77777777" w:rsidR="00841D72" w:rsidRPr="000854EE" w:rsidRDefault="00841D72" w:rsidP="00A51FC0">
            <w:pPr>
              <w:spacing w:before="60" w:after="60"/>
              <w:rPr>
                <w:rFonts w:ascii="Arial" w:hAnsi="Arial" w:cs="Arial"/>
                <w:b/>
              </w:rPr>
            </w:pPr>
            <w:r w:rsidRPr="000854EE">
              <w:rPr>
                <w:rFonts w:ascii="Arial" w:hAnsi="Arial" w:cs="Arial"/>
                <w:b/>
              </w:rPr>
              <w:t>Signed</w:t>
            </w:r>
          </w:p>
        </w:tc>
        <w:tc>
          <w:tcPr>
            <w:tcW w:w="4802" w:type="dxa"/>
            <w:gridSpan w:val="2"/>
          </w:tcPr>
          <w:p w14:paraId="65768937" w14:textId="77777777" w:rsidR="00841D72" w:rsidRPr="000854EE" w:rsidRDefault="00841D72" w:rsidP="00A51FC0">
            <w:pPr>
              <w:spacing w:before="60" w:after="60"/>
              <w:rPr>
                <w:rFonts w:ascii="Arial" w:hAnsi="Arial" w:cs="Arial"/>
                <w:b/>
              </w:rPr>
            </w:pPr>
          </w:p>
        </w:tc>
        <w:tc>
          <w:tcPr>
            <w:tcW w:w="846" w:type="dxa"/>
            <w:shd w:val="clear" w:color="auto" w:fill="E5B8B7" w:themeFill="accent2" w:themeFillTint="66"/>
          </w:tcPr>
          <w:p w14:paraId="0F7AE3DE" w14:textId="77777777" w:rsidR="00841D72" w:rsidRPr="000854EE" w:rsidRDefault="00841D72" w:rsidP="00A51FC0">
            <w:pPr>
              <w:spacing w:before="60" w:after="60"/>
              <w:rPr>
                <w:rFonts w:ascii="Arial" w:hAnsi="Arial" w:cs="Arial"/>
                <w:b/>
              </w:rPr>
            </w:pPr>
            <w:r w:rsidRPr="000854EE">
              <w:rPr>
                <w:rFonts w:ascii="Arial" w:hAnsi="Arial" w:cs="Arial"/>
                <w:b/>
              </w:rPr>
              <w:t>Date</w:t>
            </w:r>
          </w:p>
        </w:tc>
        <w:tc>
          <w:tcPr>
            <w:tcW w:w="1848" w:type="dxa"/>
          </w:tcPr>
          <w:p w14:paraId="788469CD" w14:textId="77777777" w:rsidR="00841D72" w:rsidRPr="000854EE" w:rsidRDefault="00841D72" w:rsidP="00A51FC0">
            <w:pPr>
              <w:spacing w:before="60" w:after="60"/>
              <w:rPr>
                <w:rFonts w:ascii="Arial" w:hAnsi="Arial" w:cs="Arial"/>
              </w:rPr>
            </w:pPr>
          </w:p>
        </w:tc>
      </w:tr>
    </w:tbl>
    <w:p w14:paraId="2F330ED7" w14:textId="524FD953" w:rsidR="00841D72" w:rsidRPr="000854EE" w:rsidRDefault="00841D72" w:rsidP="00414A8E">
      <w:pPr>
        <w:spacing w:after="0" w:line="240" w:lineRule="auto"/>
        <w:rPr>
          <w:rFonts w:ascii="Arial" w:hAnsi="Arial" w:cs="Arial"/>
        </w:rPr>
      </w:pPr>
    </w:p>
    <w:p w14:paraId="7D137194" w14:textId="38210926" w:rsidR="0043197E" w:rsidRPr="000854EE" w:rsidRDefault="0043197E" w:rsidP="00414A8E">
      <w:pPr>
        <w:spacing w:after="0" w:line="240" w:lineRule="auto"/>
        <w:rPr>
          <w:rFonts w:ascii="Arial" w:hAnsi="Arial" w:cs="Arial"/>
        </w:rPr>
      </w:pPr>
    </w:p>
    <w:p w14:paraId="3421BFC4" w14:textId="6E00CE0D" w:rsidR="003264B1" w:rsidRPr="000854EE" w:rsidRDefault="003264B1" w:rsidP="0058050F">
      <w:pPr>
        <w:rPr>
          <w:rFonts w:ascii="Arial" w:hAnsi="Arial" w:cs="Arial"/>
          <w:sz w:val="20"/>
          <w:szCs w:val="20"/>
        </w:rPr>
      </w:pPr>
    </w:p>
    <w:sectPr w:rsidR="003264B1" w:rsidRPr="000854EE" w:rsidSect="00C047DA">
      <w:footerReference w:type="default" r:id="rId13"/>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F3207" w14:textId="77777777" w:rsidR="008642B3" w:rsidRDefault="008642B3" w:rsidP="001734B1">
      <w:pPr>
        <w:spacing w:after="0" w:line="240" w:lineRule="auto"/>
      </w:pPr>
      <w:r>
        <w:separator/>
      </w:r>
    </w:p>
  </w:endnote>
  <w:endnote w:type="continuationSeparator" w:id="0">
    <w:p w14:paraId="4D540ACE" w14:textId="77777777" w:rsidR="008642B3" w:rsidRDefault="008642B3" w:rsidP="00173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954156"/>
      <w:docPartObj>
        <w:docPartGallery w:val="Page Numbers (Bottom of Page)"/>
        <w:docPartUnique/>
      </w:docPartObj>
    </w:sdtPr>
    <w:sdtEndPr>
      <w:rPr>
        <w:noProof/>
      </w:rPr>
    </w:sdtEndPr>
    <w:sdtContent>
      <w:p w14:paraId="78DAA826" w14:textId="77777777" w:rsidR="00C002AD" w:rsidRDefault="00C002AD" w:rsidP="00667CCD">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61CD8" w14:textId="77777777" w:rsidR="008642B3" w:rsidRDefault="008642B3" w:rsidP="001734B1">
      <w:pPr>
        <w:spacing w:after="0" w:line="240" w:lineRule="auto"/>
      </w:pPr>
      <w:r>
        <w:separator/>
      </w:r>
    </w:p>
  </w:footnote>
  <w:footnote w:type="continuationSeparator" w:id="0">
    <w:p w14:paraId="2E464B1E" w14:textId="77777777" w:rsidR="008642B3" w:rsidRDefault="008642B3" w:rsidP="00173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0B18"/>
    <w:multiLevelType w:val="hybridMultilevel"/>
    <w:tmpl w:val="638C609C"/>
    <w:lvl w:ilvl="0" w:tplc="DC20453E">
      <w:start w:val="1"/>
      <w:numFmt w:val="bullet"/>
      <w:lvlText w:val=""/>
      <w:lvlJc w:val="left"/>
      <w:pPr>
        <w:ind w:left="1174" w:hanging="360"/>
      </w:pPr>
      <w:rPr>
        <w:rFonts w:ascii="Wingdings" w:hAnsi="Wingdings" w:hint="default"/>
        <w:b w:val="0"/>
        <w:i w:val="0"/>
        <w:color w:val="D55C19"/>
        <w:spacing w:val="0"/>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 w15:restartNumberingAfterBreak="0">
    <w:nsid w:val="0E9D5AE3"/>
    <w:multiLevelType w:val="hybridMultilevel"/>
    <w:tmpl w:val="11123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978EA"/>
    <w:multiLevelType w:val="hybridMultilevel"/>
    <w:tmpl w:val="A37A167A"/>
    <w:lvl w:ilvl="0" w:tplc="97DEB03C">
      <w:start w:val="100"/>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2639043F"/>
    <w:multiLevelType w:val="hybridMultilevel"/>
    <w:tmpl w:val="6D8034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0346E3"/>
    <w:multiLevelType w:val="hybridMultilevel"/>
    <w:tmpl w:val="481EF5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92227"/>
    <w:multiLevelType w:val="hybridMultilevel"/>
    <w:tmpl w:val="EB78DF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2B1C16"/>
    <w:multiLevelType w:val="hybridMultilevel"/>
    <w:tmpl w:val="BBEA82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2F6F85"/>
    <w:multiLevelType w:val="hybridMultilevel"/>
    <w:tmpl w:val="3B7C59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5672583">
    <w:abstractNumId w:val="6"/>
  </w:num>
  <w:num w:numId="2" w16cid:durableId="441726600">
    <w:abstractNumId w:val="5"/>
  </w:num>
  <w:num w:numId="3" w16cid:durableId="9919087">
    <w:abstractNumId w:val="7"/>
  </w:num>
  <w:num w:numId="4" w16cid:durableId="146169796">
    <w:abstractNumId w:val="2"/>
  </w:num>
  <w:num w:numId="5" w16cid:durableId="305940266">
    <w:abstractNumId w:val="4"/>
  </w:num>
  <w:num w:numId="6" w16cid:durableId="719668380">
    <w:abstractNumId w:val="1"/>
  </w:num>
  <w:num w:numId="7" w16cid:durableId="614866306">
    <w:abstractNumId w:val="0"/>
  </w:num>
  <w:num w:numId="8" w16cid:durableId="1395007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8E0"/>
    <w:rsid w:val="000002ED"/>
    <w:rsid w:val="00000DF5"/>
    <w:rsid w:val="0000128D"/>
    <w:rsid w:val="00002092"/>
    <w:rsid w:val="00003D94"/>
    <w:rsid w:val="000053D5"/>
    <w:rsid w:val="000117FA"/>
    <w:rsid w:val="00013757"/>
    <w:rsid w:val="00015BC5"/>
    <w:rsid w:val="000235B7"/>
    <w:rsid w:val="00027A6B"/>
    <w:rsid w:val="00041616"/>
    <w:rsid w:val="00050884"/>
    <w:rsid w:val="0005164D"/>
    <w:rsid w:val="000626ED"/>
    <w:rsid w:val="00064DE6"/>
    <w:rsid w:val="00066369"/>
    <w:rsid w:val="00073799"/>
    <w:rsid w:val="000834EB"/>
    <w:rsid w:val="0008414A"/>
    <w:rsid w:val="000854EE"/>
    <w:rsid w:val="00087E57"/>
    <w:rsid w:val="000A5774"/>
    <w:rsid w:val="000C1DB3"/>
    <w:rsid w:val="000C7278"/>
    <w:rsid w:val="000D441F"/>
    <w:rsid w:val="000E61F2"/>
    <w:rsid w:val="000E6DF4"/>
    <w:rsid w:val="000F2C2A"/>
    <w:rsid w:val="00103043"/>
    <w:rsid w:val="00103543"/>
    <w:rsid w:val="001045A9"/>
    <w:rsid w:val="00104D25"/>
    <w:rsid w:val="00115F5D"/>
    <w:rsid w:val="001171E3"/>
    <w:rsid w:val="001212F1"/>
    <w:rsid w:val="00127F43"/>
    <w:rsid w:val="00130253"/>
    <w:rsid w:val="00136911"/>
    <w:rsid w:val="00143BE6"/>
    <w:rsid w:val="0015317A"/>
    <w:rsid w:val="00161143"/>
    <w:rsid w:val="001637B2"/>
    <w:rsid w:val="001663A4"/>
    <w:rsid w:val="001734B1"/>
    <w:rsid w:val="001741D9"/>
    <w:rsid w:val="00184D2C"/>
    <w:rsid w:val="001859F4"/>
    <w:rsid w:val="00185B3C"/>
    <w:rsid w:val="001866C0"/>
    <w:rsid w:val="00187E50"/>
    <w:rsid w:val="00192902"/>
    <w:rsid w:val="00192CBF"/>
    <w:rsid w:val="0019369A"/>
    <w:rsid w:val="00197997"/>
    <w:rsid w:val="001A0201"/>
    <w:rsid w:val="001A4671"/>
    <w:rsid w:val="001A782E"/>
    <w:rsid w:val="001B3B68"/>
    <w:rsid w:val="001B3BA4"/>
    <w:rsid w:val="001B7207"/>
    <w:rsid w:val="001C3520"/>
    <w:rsid w:val="001C37CE"/>
    <w:rsid w:val="001C4125"/>
    <w:rsid w:val="001D2162"/>
    <w:rsid w:val="001E03F3"/>
    <w:rsid w:val="001F227D"/>
    <w:rsid w:val="00211E00"/>
    <w:rsid w:val="00212CD9"/>
    <w:rsid w:val="002138F2"/>
    <w:rsid w:val="00214AEF"/>
    <w:rsid w:val="00215F3F"/>
    <w:rsid w:val="00216DC3"/>
    <w:rsid w:val="00221DF6"/>
    <w:rsid w:val="00234316"/>
    <w:rsid w:val="00235985"/>
    <w:rsid w:val="00243890"/>
    <w:rsid w:val="002537E9"/>
    <w:rsid w:val="00267B3E"/>
    <w:rsid w:val="0027187D"/>
    <w:rsid w:val="002732C6"/>
    <w:rsid w:val="00274008"/>
    <w:rsid w:val="00274922"/>
    <w:rsid w:val="00297AED"/>
    <w:rsid w:val="002A0B68"/>
    <w:rsid w:val="002A3F3D"/>
    <w:rsid w:val="002A5E17"/>
    <w:rsid w:val="002B3ECE"/>
    <w:rsid w:val="002C496B"/>
    <w:rsid w:val="002D1DFE"/>
    <w:rsid w:val="002D41D4"/>
    <w:rsid w:val="002E42EA"/>
    <w:rsid w:val="002F3100"/>
    <w:rsid w:val="002F393A"/>
    <w:rsid w:val="002F4B4B"/>
    <w:rsid w:val="00303860"/>
    <w:rsid w:val="00305903"/>
    <w:rsid w:val="00320E3B"/>
    <w:rsid w:val="00323AE2"/>
    <w:rsid w:val="00325B18"/>
    <w:rsid w:val="003264B1"/>
    <w:rsid w:val="00331CDF"/>
    <w:rsid w:val="0033615F"/>
    <w:rsid w:val="00346B43"/>
    <w:rsid w:val="003522AF"/>
    <w:rsid w:val="00362D66"/>
    <w:rsid w:val="003848D7"/>
    <w:rsid w:val="003906A0"/>
    <w:rsid w:val="003A66CE"/>
    <w:rsid w:val="003B185E"/>
    <w:rsid w:val="003B3326"/>
    <w:rsid w:val="003B546E"/>
    <w:rsid w:val="003B7FBE"/>
    <w:rsid w:val="003C6590"/>
    <w:rsid w:val="003C72AD"/>
    <w:rsid w:val="003D293A"/>
    <w:rsid w:val="003D7348"/>
    <w:rsid w:val="003D7B7C"/>
    <w:rsid w:val="003E7C84"/>
    <w:rsid w:val="003F1434"/>
    <w:rsid w:val="003F1F0A"/>
    <w:rsid w:val="003F23EA"/>
    <w:rsid w:val="003F4BA7"/>
    <w:rsid w:val="0040182D"/>
    <w:rsid w:val="00414A8E"/>
    <w:rsid w:val="00422865"/>
    <w:rsid w:val="00423A4C"/>
    <w:rsid w:val="0043197E"/>
    <w:rsid w:val="00431A96"/>
    <w:rsid w:val="00441111"/>
    <w:rsid w:val="004424B1"/>
    <w:rsid w:val="00442DA3"/>
    <w:rsid w:val="00446E2C"/>
    <w:rsid w:val="004518D5"/>
    <w:rsid w:val="00451AE6"/>
    <w:rsid w:val="004602B1"/>
    <w:rsid w:val="004603AA"/>
    <w:rsid w:val="00460F07"/>
    <w:rsid w:val="00470118"/>
    <w:rsid w:val="0047290F"/>
    <w:rsid w:val="0048128E"/>
    <w:rsid w:val="00486BEF"/>
    <w:rsid w:val="00490B3B"/>
    <w:rsid w:val="00491CB2"/>
    <w:rsid w:val="004928E2"/>
    <w:rsid w:val="00493192"/>
    <w:rsid w:val="00496C99"/>
    <w:rsid w:val="004A5297"/>
    <w:rsid w:val="004C72E9"/>
    <w:rsid w:val="004D24BB"/>
    <w:rsid w:val="004D416E"/>
    <w:rsid w:val="004E203B"/>
    <w:rsid w:val="004E3679"/>
    <w:rsid w:val="004E56E8"/>
    <w:rsid w:val="004F1186"/>
    <w:rsid w:val="004F35B8"/>
    <w:rsid w:val="004F51B9"/>
    <w:rsid w:val="0050013F"/>
    <w:rsid w:val="0050338C"/>
    <w:rsid w:val="00506EF1"/>
    <w:rsid w:val="00511BF2"/>
    <w:rsid w:val="0051327B"/>
    <w:rsid w:val="00517B0D"/>
    <w:rsid w:val="00522089"/>
    <w:rsid w:val="00523BBF"/>
    <w:rsid w:val="005306AE"/>
    <w:rsid w:val="005324CB"/>
    <w:rsid w:val="0053286D"/>
    <w:rsid w:val="0053329E"/>
    <w:rsid w:val="0053733E"/>
    <w:rsid w:val="00552095"/>
    <w:rsid w:val="00552ACB"/>
    <w:rsid w:val="005548E0"/>
    <w:rsid w:val="00555FAA"/>
    <w:rsid w:val="00556447"/>
    <w:rsid w:val="005564CD"/>
    <w:rsid w:val="00557CDB"/>
    <w:rsid w:val="00557F67"/>
    <w:rsid w:val="00561C03"/>
    <w:rsid w:val="00574823"/>
    <w:rsid w:val="0057674E"/>
    <w:rsid w:val="0058050F"/>
    <w:rsid w:val="00580F65"/>
    <w:rsid w:val="00590BA4"/>
    <w:rsid w:val="005A1455"/>
    <w:rsid w:val="005A3A16"/>
    <w:rsid w:val="005B24C5"/>
    <w:rsid w:val="005B4B4E"/>
    <w:rsid w:val="005B75E1"/>
    <w:rsid w:val="005C002B"/>
    <w:rsid w:val="005C0928"/>
    <w:rsid w:val="005C1045"/>
    <w:rsid w:val="005C14AD"/>
    <w:rsid w:val="005C625A"/>
    <w:rsid w:val="005D1192"/>
    <w:rsid w:val="005D7B3A"/>
    <w:rsid w:val="005E1858"/>
    <w:rsid w:val="005E3148"/>
    <w:rsid w:val="005F0EBF"/>
    <w:rsid w:val="005F1D6C"/>
    <w:rsid w:val="006039D7"/>
    <w:rsid w:val="00607BA6"/>
    <w:rsid w:val="00610309"/>
    <w:rsid w:val="00624DE5"/>
    <w:rsid w:val="00632D21"/>
    <w:rsid w:val="00633144"/>
    <w:rsid w:val="00634BD7"/>
    <w:rsid w:val="00636036"/>
    <w:rsid w:val="006379EE"/>
    <w:rsid w:val="00637BAE"/>
    <w:rsid w:val="00641B93"/>
    <w:rsid w:val="006562E7"/>
    <w:rsid w:val="00665260"/>
    <w:rsid w:val="00665493"/>
    <w:rsid w:val="00667CCD"/>
    <w:rsid w:val="00673327"/>
    <w:rsid w:val="006734A6"/>
    <w:rsid w:val="00673B35"/>
    <w:rsid w:val="00673F80"/>
    <w:rsid w:val="00685EEE"/>
    <w:rsid w:val="00695285"/>
    <w:rsid w:val="0069612F"/>
    <w:rsid w:val="006A199D"/>
    <w:rsid w:val="006A50A0"/>
    <w:rsid w:val="006B0396"/>
    <w:rsid w:val="006B6220"/>
    <w:rsid w:val="006B64CD"/>
    <w:rsid w:val="006B7FE2"/>
    <w:rsid w:val="006C4098"/>
    <w:rsid w:val="006C74EF"/>
    <w:rsid w:val="006E0541"/>
    <w:rsid w:val="006F34F0"/>
    <w:rsid w:val="006F4E43"/>
    <w:rsid w:val="00702364"/>
    <w:rsid w:val="007236F4"/>
    <w:rsid w:val="00733FF7"/>
    <w:rsid w:val="00737D7F"/>
    <w:rsid w:val="00744338"/>
    <w:rsid w:val="00755D92"/>
    <w:rsid w:val="00757FB6"/>
    <w:rsid w:val="00765B7B"/>
    <w:rsid w:val="00780FB4"/>
    <w:rsid w:val="0078349B"/>
    <w:rsid w:val="00786BCF"/>
    <w:rsid w:val="00796ECD"/>
    <w:rsid w:val="007A4288"/>
    <w:rsid w:val="007A71F5"/>
    <w:rsid w:val="007B0C73"/>
    <w:rsid w:val="007B7B41"/>
    <w:rsid w:val="007C046E"/>
    <w:rsid w:val="007C0AF1"/>
    <w:rsid w:val="007C4149"/>
    <w:rsid w:val="007D50EE"/>
    <w:rsid w:val="007E6AF3"/>
    <w:rsid w:val="007F6D27"/>
    <w:rsid w:val="00811F1D"/>
    <w:rsid w:val="00812E6C"/>
    <w:rsid w:val="00821311"/>
    <w:rsid w:val="008219F8"/>
    <w:rsid w:val="00822A38"/>
    <w:rsid w:val="0082329E"/>
    <w:rsid w:val="00831E1C"/>
    <w:rsid w:val="008409BE"/>
    <w:rsid w:val="00841D72"/>
    <w:rsid w:val="00842F62"/>
    <w:rsid w:val="008436D1"/>
    <w:rsid w:val="00850C73"/>
    <w:rsid w:val="0085690A"/>
    <w:rsid w:val="0086286E"/>
    <w:rsid w:val="008642B3"/>
    <w:rsid w:val="00880CB3"/>
    <w:rsid w:val="008866DB"/>
    <w:rsid w:val="00887219"/>
    <w:rsid w:val="008939BC"/>
    <w:rsid w:val="008952BE"/>
    <w:rsid w:val="008A0F1E"/>
    <w:rsid w:val="008A276F"/>
    <w:rsid w:val="008B39CA"/>
    <w:rsid w:val="008E1A65"/>
    <w:rsid w:val="008E2DA3"/>
    <w:rsid w:val="008E3297"/>
    <w:rsid w:val="008E32E4"/>
    <w:rsid w:val="008E58A0"/>
    <w:rsid w:val="008F285B"/>
    <w:rsid w:val="008F59DF"/>
    <w:rsid w:val="0090031E"/>
    <w:rsid w:val="00903F1E"/>
    <w:rsid w:val="00912563"/>
    <w:rsid w:val="009142D8"/>
    <w:rsid w:val="0091598D"/>
    <w:rsid w:val="009167FA"/>
    <w:rsid w:val="00917466"/>
    <w:rsid w:val="009324AF"/>
    <w:rsid w:val="00940A61"/>
    <w:rsid w:val="00940C58"/>
    <w:rsid w:val="009427CC"/>
    <w:rsid w:val="00942DCD"/>
    <w:rsid w:val="00943E65"/>
    <w:rsid w:val="00946235"/>
    <w:rsid w:val="00946CD3"/>
    <w:rsid w:val="009557DF"/>
    <w:rsid w:val="00960FC1"/>
    <w:rsid w:val="0096633F"/>
    <w:rsid w:val="00971E8A"/>
    <w:rsid w:val="00975C81"/>
    <w:rsid w:val="00977045"/>
    <w:rsid w:val="00977DE1"/>
    <w:rsid w:val="009874BA"/>
    <w:rsid w:val="0099255E"/>
    <w:rsid w:val="00993395"/>
    <w:rsid w:val="00993EE9"/>
    <w:rsid w:val="009975C3"/>
    <w:rsid w:val="009A5024"/>
    <w:rsid w:val="009A536B"/>
    <w:rsid w:val="009B5953"/>
    <w:rsid w:val="009C146F"/>
    <w:rsid w:val="009C17D3"/>
    <w:rsid w:val="009D2046"/>
    <w:rsid w:val="009D4C6A"/>
    <w:rsid w:val="009E40B2"/>
    <w:rsid w:val="009E5058"/>
    <w:rsid w:val="009F7A13"/>
    <w:rsid w:val="009F7B7B"/>
    <w:rsid w:val="00A02B71"/>
    <w:rsid w:val="00A03F3E"/>
    <w:rsid w:val="00A064B3"/>
    <w:rsid w:val="00A11E12"/>
    <w:rsid w:val="00A218BD"/>
    <w:rsid w:val="00A21EFC"/>
    <w:rsid w:val="00A3531F"/>
    <w:rsid w:val="00A403BB"/>
    <w:rsid w:val="00A40884"/>
    <w:rsid w:val="00A441B0"/>
    <w:rsid w:val="00A51FC0"/>
    <w:rsid w:val="00A64356"/>
    <w:rsid w:val="00A904BB"/>
    <w:rsid w:val="00A91125"/>
    <w:rsid w:val="00A9257C"/>
    <w:rsid w:val="00A94CAE"/>
    <w:rsid w:val="00A96084"/>
    <w:rsid w:val="00AA5580"/>
    <w:rsid w:val="00AA7279"/>
    <w:rsid w:val="00AB2233"/>
    <w:rsid w:val="00AB320D"/>
    <w:rsid w:val="00AB75CD"/>
    <w:rsid w:val="00AB76D2"/>
    <w:rsid w:val="00AE669A"/>
    <w:rsid w:val="00AF57BB"/>
    <w:rsid w:val="00AF69C3"/>
    <w:rsid w:val="00B2516D"/>
    <w:rsid w:val="00B30B44"/>
    <w:rsid w:val="00B5303A"/>
    <w:rsid w:val="00B55546"/>
    <w:rsid w:val="00B55F52"/>
    <w:rsid w:val="00B57828"/>
    <w:rsid w:val="00B6268D"/>
    <w:rsid w:val="00B74AF0"/>
    <w:rsid w:val="00B77D07"/>
    <w:rsid w:val="00B80828"/>
    <w:rsid w:val="00B853CA"/>
    <w:rsid w:val="00B8671A"/>
    <w:rsid w:val="00BA1CF2"/>
    <w:rsid w:val="00BA430B"/>
    <w:rsid w:val="00BA4D43"/>
    <w:rsid w:val="00BB1B97"/>
    <w:rsid w:val="00BB4490"/>
    <w:rsid w:val="00BC4FF6"/>
    <w:rsid w:val="00BC66A9"/>
    <w:rsid w:val="00BD3240"/>
    <w:rsid w:val="00BF00FE"/>
    <w:rsid w:val="00C002AD"/>
    <w:rsid w:val="00C047DA"/>
    <w:rsid w:val="00C1071F"/>
    <w:rsid w:val="00C221A8"/>
    <w:rsid w:val="00C27D70"/>
    <w:rsid w:val="00C33292"/>
    <w:rsid w:val="00C43918"/>
    <w:rsid w:val="00C53A63"/>
    <w:rsid w:val="00C566C4"/>
    <w:rsid w:val="00C5719D"/>
    <w:rsid w:val="00C63EA2"/>
    <w:rsid w:val="00C64C1A"/>
    <w:rsid w:val="00C7057F"/>
    <w:rsid w:val="00C805CA"/>
    <w:rsid w:val="00C81DBF"/>
    <w:rsid w:val="00C8291F"/>
    <w:rsid w:val="00C85C4B"/>
    <w:rsid w:val="00C90299"/>
    <w:rsid w:val="00C93B28"/>
    <w:rsid w:val="00C96CF3"/>
    <w:rsid w:val="00CA452C"/>
    <w:rsid w:val="00CB5389"/>
    <w:rsid w:val="00CB7213"/>
    <w:rsid w:val="00CC086A"/>
    <w:rsid w:val="00CC2AC0"/>
    <w:rsid w:val="00CC3E7B"/>
    <w:rsid w:val="00CD4354"/>
    <w:rsid w:val="00CD64AE"/>
    <w:rsid w:val="00CE5729"/>
    <w:rsid w:val="00CF0DFC"/>
    <w:rsid w:val="00CF7DFA"/>
    <w:rsid w:val="00D02DB0"/>
    <w:rsid w:val="00D13051"/>
    <w:rsid w:val="00D15C1C"/>
    <w:rsid w:val="00D30A5E"/>
    <w:rsid w:val="00D32F9A"/>
    <w:rsid w:val="00D33ED5"/>
    <w:rsid w:val="00D35E60"/>
    <w:rsid w:val="00D41462"/>
    <w:rsid w:val="00D468CE"/>
    <w:rsid w:val="00D6014B"/>
    <w:rsid w:val="00D6483B"/>
    <w:rsid w:val="00D678A9"/>
    <w:rsid w:val="00D7494E"/>
    <w:rsid w:val="00D75CE6"/>
    <w:rsid w:val="00D81306"/>
    <w:rsid w:val="00D825D8"/>
    <w:rsid w:val="00D82A1C"/>
    <w:rsid w:val="00D90BE0"/>
    <w:rsid w:val="00DA7314"/>
    <w:rsid w:val="00DA7B82"/>
    <w:rsid w:val="00DC1DE8"/>
    <w:rsid w:val="00DC233B"/>
    <w:rsid w:val="00DC5E16"/>
    <w:rsid w:val="00DC60CF"/>
    <w:rsid w:val="00DD41D0"/>
    <w:rsid w:val="00DD7535"/>
    <w:rsid w:val="00DE1E55"/>
    <w:rsid w:val="00DE2474"/>
    <w:rsid w:val="00DE7FC3"/>
    <w:rsid w:val="00DF22C6"/>
    <w:rsid w:val="00DF5013"/>
    <w:rsid w:val="00DF5ED3"/>
    <w:rsid w:val="00E07E1C"/>
    <w:rsid w:val="00E17377"/>
    <w:rsid w:val="00E17AE1"/>
    <w:rsid w:val="00E220E2"/>
    <w:rsid w:val="00E226C2"/>
    <w:rsid w:val="00E227F1"/>
    <w:rsid w:val="00E244E3"/>
    <w:rsid w:val="00E370E4"/>
    <w:rsid w:val="00E401A0"/>
    <w:rsid w:val="00E63395"/>
    <w:rsid w:val="00E725A0"/>
    <w:rsid w:val="00E735F6"/>
    <w:rsid w:val="00E7504B"/>
    <w:rsid w:val="00E80731"/>
    <w:rsid w:val="00E8555E"/>
    <w:rsid w:val="00E95664"/>
    <w:rsid w:val="00E97BDF"/>
    <w:rsid w:val="00EA01A3"/>
    <w:rsid w:val="00EA55C4"/>
    <w:rsid w:val="00EB0995"/>
    <w:rsid w:val="00EB2B23"/>
    <w:rsid w:val="00EB3027"/>
    <w:rsid w:val="00EB4EAD"/>
    <w:rsid w:val="00EB572E"/>
    <w:rsid w:val="00EC54F5"/>
    <w:rsid w:val="00ED02F6"/>
    <w:rsid w:val="00ED1DCD"/>
    <w:rsid w:val="00ED2665"/>
    <w:rsid w:val="00ED26EB"/>
    <w:rsid w:val="00ED6CD2"/>
    <w:rsid w:val="00EF1C2F"/>
    <w:rsid w:val="00EF429B"/>
    <w:rsid w:val="00EF5440"/>
    <w:rsid w:val="00EF5CFF"/>
    <w:rsid w:val="00EF6C81"/>
    <w:rsid w:val="00F1264E"/>
    <w:rsid w:val="00F13F77"/>
    <w:rsid w:val="00F14B10"/>
    <w:rsid w:val="00F210ED"/>
    <w:rsid w:val="00F23D21"/>
    <w:rsid w:val="00F25DEF"/>
    <w:rsid w:val="00F263C1"/>
    <w:rsid w:val="00F27DC4"/>
    <w:rsid w:val="00F32FCF"/>
    <w:rsid w:val="00F35EF7"/>
    <w:rsid w:val="00F51502"/>
    <w:rsid w:val="00F53B3C"/>
    <w:rsid w:val="00F57C5C"/>
    <w:rsid w:val="00F60B28"/>
    <w:rsid w:val="00F618D3"/>
    <w:rsid w:val="00F6351C"/>
    <w:rsid w:val="00F64745"/>
    <w:rsid w:val="00F6493F"/>
    <w:rsid w:val="00F64B4B"/>
    <w:rsid w:val="00F71752"/>
    <w:rsid w:val="00F846C8"/>
    <w:rsid w:val="00F936D5"/>
    <w:rsid w:val="00F95F45"/>
    <w:rsid w:val="00FA0EF3"/>
    <w:rsid w:val="00FA346F"/>
    <w:rsid w:val="00FA4302"/>
    <w:rsid w:val="00FB4D05"/>
    <w:rsid w:val="00FC4BDC"/>
    <w:rsid w:val="00FD10A8"/>
    <w:rsid w:val="00FE0ACB"/>
    <w:rsid w:val="00FE4F85"/>
    <w:rsid w:val="12A65EDE"/>
    <w:rsid w:val="161602EF"/>
    <w:rsid w:val="1BA8A6B9"/>
    <w:rsid w:val="2EC7A28E"/>
    <w:rsid w:val="440BA1F3"/>
    <w:rsid w:val="4B1B038B"/>
    <w:rsid w:val="60F514B6"/>
    <w:rsid w:val="62076B77"/>
    <w:rsid w:val="6FB06369"/>
    <w:rsid w:val="7239B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D214"/>
  <w15:docId w15:val="{ACC6CFFB-CBFF-4347-A767-DE861040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4A6"/>
  </w:style>
  <w:style w:type="paragraph" w:styleId="Heading1">
    <w:name w:val="heading 1"/>
    <w:basedOn w:val="Normal"/>
    <w:next w:val="Normal"/>
    <w:link w:val="Heading1Char"/>
    <w:uiPriority w:val="9"/>
    <w:qFormat/>
    <w:rsid w:val="00822A38"/>
    <w:pPr>
      <w:keepNext/>
      <w:keepLines/>
      <w:spacing w:before="240" w:after="240" w:line="240" w:lineRule="auto"/>
      <w:outlineLvl w:val="0"/>
    </w:pPr>
    <w:rPr>
      <w:rFonts w:eastAsiaTheme="majorEastAsia" w:cstheme="minorHAnsi"/>
      <w:b/>
      <w:bCs/>
      <w:color w:val="A90061"/>
      <w:sz w:val="32"/>
      <w:szCs w:val="32"/>
    </w:rPr>
  </w:style>
  <w:style w:type="paragraph" w:styleId="Heading2">
    <w:name w:val="heading 2"/>
    <w:basedOn w:val="Normal"/>
    <w:next w:val="Normal"/>
    <w:link w:val="Heading2Char"/>
    <w:uiPriority w:val="9"/>
    <w:unhideWhenUsed/>
    <w:qFormat/>
    <w:rsid w:val="009975C3"/>
    <w:pPr>
      <w:keepNext/>
      <w:keepLines/>
      <w:spacing w:before="200" w:after="240" w:line="240" w:lineRule="auto"/>
      <w:outlineLvl w:val="1"/>
    </w:pPr>
    <w:rPr>
      <w:rFonts w:ascii="Arial" w:eastAsiaTheme="majorEastAsia" w:hAnsi="Arial" w:cs="Arial"/>
      <w:b/>
      <w:bCs/>
      <w:color w:val="A9006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4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4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E0"/>
    <w:rPr>
      <w:rFonts w:ascii="Tahoma" w:hAnsi="Tahoma" w:cs="Tahoma"/>
      <w:sz w:val="16"/>
      <w:szCs w:val="16"/>
    </w:rPr>
  </w:style>
  <w:style w:type="character" w:styleId="Hyperlink">
    <w:name w:val="Hyperlink"/>
    <w:basedOn w:val="DefaultParagraphFont"/>
    <w:uiPriority w:val="99"/>
    <w:unhideWhenUsed/>
    <w:rsid w:val="00103543"/>
    <w:rPr>
      <w:color w:val="0000FF" w:themeColor="hyperlink"/>
      <w:u w:val="single"/>
    </w:rPr>
  </w:style>
  <w:style w:type="character" w:styleId="PlaceholderText">
    <w:name w:val="Placeholder Text"/>
    <w:basedOn w:val="DefaultParagraphFont"/>
    <w:uiPriority w:val="99"/>
    <w:semiHidden/>
    <w:rsid w:val="00E97BDF"/>
    <w:rPr>
      <w:color w:val="808080"/>
    </w:rPr>
  </w:style>
  <w:style w:type="table" w:styleId="LightList-Accent2">
    <w:name w:val="Light List Accent 2"/>
    <w:basedOn w:val="TableNormal"/>
    <w:uiPriority w:val="61"/>
    <w:rsid w:val="00757FB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757FB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757FB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757FB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733FF7"/>
    <w:pPr>
      <w:ind w:left="720"/>
      <w:contextualSpacing/>
    </w:pPr>
  </w:style>
  <w:style w:type="paragraph" w:styleId="Header">
    <w:name w:val="header"/>
    <w:basedOn w:val="Normal"/>
    <w:link w:val="HeaderChar"/>
    <w:uiPriority w:val="99"/>
    <w:unhideWhenUsed/>
    <w:rsid w:val="00173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4B1"/>
  </w:style>
  <w:style w:type="paragraph" w:styleId="Footer">
    <w:name w:val="footer"/>
    <w:basedOn w:val="Normal"/>
    <w:link w:val="FooterChar"/>
    <w:uiPriority w:val="99"/>
    <w:unhideWhenUsed/>
    <w:rsid w:val="00173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4B1"/>
  </w:style>
  <w:style w:type="character" w:styleId="CommentReference">
    <w:name w:val="annotation reference"/>
    <w:basedOn w:val="DefaultParagraphFont"/>
    <w:uiPriority w:val="99"/>
    <w:semiHidden/>
    <w:unhideWhenUsed/>
    <w:rsid w:val="00673F80"/>
    <w:rPr>
      <w:sz w:val="16"/>
      <w:szCs w:val="16"/>
    </w:rPr>
  </w:style>
  <w:style w:type="paragraph" w:styleId="CommentText">
    <w:name w:val="annotation text"/>
    <w:basedOn w:val="Normal"/>
    <w:link w:val="CommentTextChar"/>
    <w:uiPriority w:val="99"/>
    <w:unhideWhenUsed/>
    <w:rsid w:val="00673F80"/>
    <w:pPr>
      <w:spacing w:line="240" w:lineRule="auto"/>
    </w:pPr>
    <w:rPr>
      <w:sz w:val="20"/>
      <w:szCs w:val="20"/>
    </w:rPr>
  </w:style>
  <w:style w:type="character" w:customStyle="1" w:styleId="CommentTextChar">
    <w:name w:val="Comment Text Char"/>
    <w:basedOn w:val="DefaultParagraphFont"/>
    <w:link w:val="CommentText"/>
    <w:uiPriority w:val="99"/>
    <w:rsid w:val="00673F80"/>
    <w:rPr>
      <w:sz w:val="20"/>
      <w:szCs w:val="20"/>
    </w:rPr>
  </w:style>
  <w:style w:type="paragraph" w:styleId="CommentSubject">
    <w:name w:val="annotation subject"/>
    <w:basedOn w:val="CommentText"/>
    <w:next w:val="CommentText"/>
    <w:link w:val="CommentSubjectChar"/>
    <w:uiPriority w:val="99"/>
    <w:semiHidden/>
    <w:unhideWhenUsed/>
    <w:rsid w:val="00673F80"/>
    <w:rPr>
      <w:b/>
      <w:bCs/>
    </w:rPr>
  </w:style>
  <w:style w:type="character" w:customStyle="1" w:styleId="CommentSubjectChar">
    <w:name w:val="Comment Subject Char"/>
    <w:basedOn w:val="CommentTextChar"/>
    <w:link w:val="CommentSubject"/>
    <w:uiPriority w:val="99"/>
    <w:semiHidden/>
    <w:rsid w:val="00673F80"/>
    <w:rPr>
      <w:b/>
      <w:bCs/>
      <w:sz w:val="20"/>
      <w:szCs w:val="20"/>
    </w:rPr>
  </w:style>
  <w:style w:type="character" w:styleId="FollowedHyperlink">
    <w:name w:val="FollowedHyperlink"/>
    <w:basedOn w:val="DefaultParagraphFont"/>
    <w:uiPriority w:val="99"/>
    <w:semiHidden/>
    <w:unhideWhenUsed/>
    <w:rsid w:val="00A02B71"/>
    <w:rPr>
      <w:color w:val="800080" w:themeColor="followedHyperlink"/>
      <w:u w:val="single"/>
    </w:rPr>
  </w:style>
  <w:style w:type="paragraph" w:styleId="FootnoteText">
    <w:name w:val="footnote text"/>
    <w:basedOn w:val="Normal"/>
    <w:link w:val="FootnoteTextChar"/>
    <w:uiPriority w:val="99"/>
    <w:semiHidden/>
    <w:unhideWhenUsed/>
    <w:rsid w:val="00AF69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69C3"/>
    <w:rPr>
      <w:sz w:val="20"/>
      <w:szCs w:val="20"/>
    </w:rPr>
  </w:style>
  <w:style w:type="character" w:styleId="FootnoteReference">
    <w:name w:val="footnote reference"/>
    <w:basedOn w:val="DefaultParagraphFont"/>
    <w:uiPriority w:val="99"/>
    <w:semiHidden/>
    <w:unhideWhenUsed/>
    <w:rsid w:val="00AF69C3"/>
    <w:rPr>
      <w:vertAlign w:val="superscript"/>
    </w:rPr>
  </w:style>
  <w:style w:type="paragraph" w:styleId="Revision">
    <w:name w:val="Revision"/>
    <w:hidden/>
    <w:uiPriority w:val="99"/>
    <w:semiHidden/>
    <w:rsid w:val="000235B7"/>
    <w:pPr>
      <w:spacing w:after="0" w:line="240" w:lineRule="auto"/>
    </w:pPr>
  </w:style>
  <w:style w:type="table" w:customStyle="1" w:styleId="GridTable5Dark-Accent61">
    <w:name w:val="Grid Table 5 Dark - Accent 61"/>
    <w:basedOn w:val="TableNormal"/>
    <w:next w:val="GridTable5Dark-Accent62"/>
    <w:uiPriority w:val="50"/>
    <w:rsid w:val="003B185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5Dark-Accent62">
    <w:name w:val="Grid Table 5 Dark - Accent 62"/>
    <w:basedOn w:val="TableNormal"/>
    <w:uiPriority w:val="50"/>
    <w:rsid w:val="003B18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Heading1Char">
    <w:name w:val="Heading 1 Char"/>
    <w:basedOn w:val="DefaultParagraphFont"/>
    <w:link w:val="Heading1"/>
    <w:uiPriority w:val="9"/>
    <w:rsid w:val="00822A38"/>
    <w:rPr>
      <w:rFonts w:eastAsiaTheme="majorEastAsia" w:cstheme="minorHAnsi"/>
      <w:b/>
      <w:bCs/>
      <w:color w:val="A90061"/>
      <w:sz w:val="32"/>
      <w:szCs w:val="32"/>
    </w:rPr>
  </w:style>
  <w:style w:type="character" w:customStyle="1" w:styleId="Heading2Char">
    <w:name w:val="Heading 2 Char"/>
    <w:basedOn w:val="DefaultParagraphFont"/>
    <w:link w:val="Heading2"/>
    <w:uiPriority w:val="9"/>
    <w:rsid w:val="009975C3"/>
    <w:rPr>
      <w:rFonts w:ascii="Arial" w:eastAsiaTheme="majorEastAsia" w:hAnsi="Arial" w:cs="Arial"/>
      <w:b/>
      <w:bCs/>
      <w:color w:val="A90061"/>
      <w:sz w:val="24"/>
      <w:szCs w:val="24"/>
    </w:rPr>
  </w:style>
  <w:style w:type="table" w:customStyle="1" w:styleId="LightList-Accent51">
    <w:name w:val="Light List - Accent 51"/>
    <w:basedOn w:val="TableNormal"/>
    <w:next w:val="LightList-Accent5"/>
    <w:uiPriority w:val="61"/>
    <w:rsid w:val="001B3B68"/>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UnresolvedMention">
    <w:name w:val="Unresolved Mention"/>
    <w:basedOn w:val="DefaultParagraphFont"/>
    <w:uiPriority w:val="99"/>
    <w:semiHidden/>
    <w:unhideWhenUsed/>
    <w:rsid w:val="009D2046"/>
    <w:rPr>
      <w:color w:val="605E5C"/>
      <w:shd w:val="clear" w:color="auto" w:fill="E1DFDD"/>
    </w:rPr>
  </w:style>
  <w:style w:type="paragraph" w:customStyle="1" w:styleId="paragraph">
    <w:name w:val="paragraph"/>
    <w:basedOn w:val="Normal"/>
    <w:rsid w:val="003F1F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F1F0A"/>
  </w:style>
  <w:style w:type="character" w:customStyle="1" w:styleId="eop">
    <w:name w:val="eop"/>
    <w:basedOn w:val="DefaultParagraphFont"/>
    <w:rsid w:val="003F1F0A"/>
  </w:style>
  <w:style w:type="character" w:customStyle="1" w:styleId="contentcontrolboundarysink">
    <w:name w:val="contentcontrolboundarysink"/>
    <w:basedOn w:val="DefaultParagraphFont"/>
    <w:rsid w:val="003F1F0A"/>
  </w:style>
  <w:style w:type="character" w:customStyle="1" w:styleId="tabchar">
    <w:name w:val="tabchar"/>
    <w:basedOn w:val="DefaultParagraphFont"/>
    <w:rsid w:val="003F1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51540">
      <w:bodyDiv w:val="1"/>
      <w:marLeft w:val="0"/>
      <w:marRight w:val="0"/>
      <w:marTop w:val="0"/>
      <w:marBottom w:val="0"/>
      <w:divBdr>
        <w:top w:val="none" w:sz="0" w:space="0" w:color="auto"/>
        <w:left w:val="none" w:sz="0" w:space="0" w:color="auto"/>
        <w:bottom w:val="none" w:sz="0" w:space="0" w:color="auto"/>
        <w:right w:val="none" w:sz="0" w:space="0" w:color="auto"/>
      </w:divBdr>
      <w:divsChild>
        <w:div w:id="1883052940">
          <w:marLeft w:val="0"/>
          <w:marRight w:val="0"/>
          <w:marTop w:val="0"/>
          <w:marBottom w:val="0"/>
          <w:divBdr>
            <w:top w:val="none" w:sz="0" w:space="0" w:color="auto"/>
            <w:left w:val="none" w:sz="0" w:space="0" w:color="auto"/>
            <w:bottom w:val="none" w:sz="0" w:space="0" w:color="auto"/>
            <w:right w:val="none" w:sz="0" w:space="0" w:color="auto"/>
          </w:divBdr>
          <w:divsChild>
            <w:div w:id="800996546">
              <w:marLeft w:val="0"/>
              <w:marRight w:val="0"/>
              <w:marTop w:val="0"/>
              <w:marBottom w:val="0"/>
              <w:divBdr>
                <w:top w:val="none" w:sz="0" w:space="0" w:color="auto"/>
                <w:left w:val="none" w:sz="0" w:space="0" w:color="auto"/>
                <w:bottom w:val="none" w:sz="0" w:space="0" w:color="auto"/>
                <w:right w:val="none" w:sz="0" w:space="0" w:color="auto"/>
              </w:divBdr>
            </w:div>
          </w:divsChild>
        </w:div>
        <w:div w:id="275523732">
          <w:marLeft w:val="0"/>
          <w:marRight w:val="0"/>
          <w:marTop w:val="0"/>
          <w:marBottom w:val="0"/>
          <w:divBdr>
            <w:top w:val="none" w:sz="0" w:space="0" w:color="auto"/>
            <w:left w:val="none" w:sz="0" w:space="0" w:color="auto"/>
            <w:bottom w:val="none" w:sz="0" w:space="0" w:color="auto"/>
            <w:right w:val="none" w:sz="0" w:space="0" w:color="auto"/>
          </w:divBdr>
          <w:divsChild>
            <w:div w:id="1232883453">
              <w:marLeft w:val="0"/>
              <w:marRight w:val="0"/>
              <w:marTop w:val="0"/>
              <w:marBottom w:val="0"/>
              <w:divBdr>
                <w:top w:val="none" w:sz="0" w:space="0" w:color="auto"/>
                <w:left w:val="none" w:sz="0" w:space="0" w:color="auto"/>
                <w:bottom w:val="none" w:sz="0" w:space="0" w:color="auto"/>
                <w:right w:val="none" w:sz="0" w:space="0" w:color="auto"/>
              </w:divBdr>
            </w:div>
            <w:div w:id="1307972846">
              <w:marLeft w:val="0"/>
              <w:marRight w:val="0"/>
              <w:marTop w:val="0"/>
              <w:marBottom w:val="0"/>
              <w:divBdr>
                <w:top w:val="none" w:sz="0" w:space="0" w:color="auto"/>
                <w:left w:val="none" w:sz="0" w:space="0" w:color="auto"/>
                <w:bottom w:val="none" w:sz="0" w:space="0" w:color="auto"/>
                <w:right w:val="none" w:sz="0" w:space="0" w:color="auto"/>
              </w:divBdr>
            </w:div>
            <w:div w:id="80832439">
              <w:marLeft w:val="0"/>
              <w:marRight w:val="0"/>
              <w:marTop w:val="0"/>
              <w:marBottom w:val="0"/>
              <w:divBdr>
                <w:top w:val="none" w:sz="0" w:space="0" w:color="auto"/>
                <w:left w:val="none" w:sz="0" w:space="0" w:color="auto"/>
                <w:bottom w:val="none" w:sz="0" w:space="0" w:color="auto"/>
                <w:right w:val="none" w:sz="0" w:space="0" w:color="auto"/>
              </w:divBdr>
            </w:div>
            <w:div w:id="67505303">
              <w:marLeft w:val="0"/>
              <w:marRight w:val="0"/>
              <w:marTop w:val="0"/>
              <w:marBottom w:val="0"/>
              <w:divBdr>
                <w:top w:val="none" w:sz="0" w:space="0" w:color="auto"/>
                <w:left w:val="none" w:sz="0" w:space="0" w:color="auto"/>
                <w:bottom w:val="none" w:sz="0" w:space="0" w:color="auto"/>
                <w:right w:val="none" w:sz="0" w:space="0" w:color="auto"/>
              </w:divBdr>
            </w:div>
          </w:divsChild>
        </w:div>
        <w:div w:id="803428582">
          <w:marLeft w:val="0"/>
          <w:marRight w:val="0"/>
          <w:marTop w:val="0"/>
          <w:marBottom w:val="0"/>
          <w:divBdr>
            <w:top w:val="none" w:sz="0" w:space="0" w:color="auto"/>
            <w:left w:val="none" w:sz="0" w:space="0" w:color="auto"/>
            <w:bottom w:val="none" w:sz="0" w:space="0" w:color="auto"/>
            <w:right w:val="none" w:sz="0" w:space="0" w:color="auto"/>
          </w:divBdr>
          <w:divsChild>
            <w:div w:id="1340961581">
              <w:marLeft w:val="0"/>
              <w:marRight w:val="0"/>
              <w:marTop w:val="0"/>
              <w:marBottom w:val="0"/>
              <w:divBdr>
                <w:top w:val="none" w:sz="0" w:space="0" w:color="auto"/>
                <w:left w:val="none" w:sz="0" w:space="0" w:color="auto"/>
                <w:bottom w:val="none" w:sz="0" w:space="0" w:color="auto"/>
                <w:right w:val="none" w:sz="0" w:space="0" w:color="auto"/>
              </w:divBdr>
            </w:div>
          </w:divsChild>
        </w:div>
        <w:div w:id="1555502504">
          <w:marLeft w:val="0"/>
          <w:marRight w:val="0"/>
          <w:marTop w:val="0"/>
          <w:marBottom w:val="0"/>
          <w:divBdr>
            <w:top w:val="none" w:sz="0" w:space="0" w:color="auto"/>
            <w:left w:val="none" w:sz="0" w:space="0" w:color="auto"/>
            <w:bottom w:val="none" w:sz="0" w:space="0" w:color="auto"/>
            <w:right w:val="none" w:sz="0" w:space="0" w:color="auto"/>
          </w:divBdr>
          <w:divsChild>
            <w:div w:id="58790532">
              <w:marLeft w:val="0"/>
              <w:marRight w:val="0"/>
              <w:marTop w:val="0"/>
              <w:marBottom w:val="0"/>
              <w:divBdr>
                <w:top w:val="none" w:sz="0" w:space="0" w:color="auto"/>
                <w:left w:val="none" w:sz="0" w:space="0" w:color="auto"/>
                <w:bottom w:val="none" w:sz="0" w:space="0" w:color="auto"/>
                <w:right w:val="none" w:sz="0" w:space="0" w:color="auto"/>
              </w:divBdr>
            </w:div>
          </w:divsChild>
        </w:div>
        <w:div w:id="815487608">
          <w:marLeft w:val="0"/>
          <w:marRight w:val="0"/>
          <w:marTop w:val="0"/>
          <w:marBottom w:val="0"/>
          <w:divBdr>
            <w:top w:val="none" w:sz="0" w:space="0" w:color="auto"/>
            <w:left w:val="none" w:sz="0" w:space="0" w:color="auto"/>
            <w:bottom w:val="none" w:sz="0" w:space="0" w:color="auto"/>
            <w:right w:val="none" w:sz="0" w:space="0" w:color="auto"/>
          </w:divBdr>
          <w:divsChild>
            <w:div w:id="1668360756">
              <w:marLeft w:val="0"/>
              <w:marRight w:val="0"/>
              <w:marTop w:val="0"/>
              <w:marBottom w:val="0"/>
              <w:divBdr>
                <w:top w:val="none" w:sz="0" w:space="0" w:color="auto"/>
                <w:left w:val="none" w:sz="0" w:space="0" w:color="auto"/>
                <w:bottom w:val="none" w:sz="0" w:space="0" w:color="auto"/>
                <w:right w:val="none" w:sz="0" w:space="0" w:color="auto"/>
              </w:divBdr>
            </w:div>
          </w:divsChild>
        </w:div>
        <w:div w:id="1927299220">
          <w:marLeft w:val="0"/>
          <w:marRight w:val="0"/>
          <w:marTop w:val="0"/>
          <w:marBottom w:val="0"/>
          <w:divBdr>
            <w:top w:val="none" w:sz="0" w:space="0" w:color="auto"/>
            <w:left w:val="none" w:sz="0" w:space="0" w:color="auto"/>
            <w:bottom w:val="none" w:sz="0" w:space="0" w:color="auto"/>
            <w:right w:val="none" w:sz="0" w:space="0" w:color="auto"/>
          </w:divBdr>
          <w:divsChild>
            <w:div w:id="1399280148">
              <w:marLeft w:val="0"/>
              <w:marRight w:val="0"/>
              <w:marTop w:val="0"/>
              <w:marBottom w:val="0"/>
              <w:divBdr>
                <w:top w:val="none" w:sz="0" w:space="0" w:color="auto"/>
                <w:left w:val="none" w:sz="0" w:space="0" w:color="auto"/>
                <w:bottom w:val="none" w:sz="0" w:space="0" w:color="auto"/>
                <w:right w:val="none" w:sz="0" w:space="0" w:color="auto"/>
              </w:divBdr>
            </w:div>
          </w:divsChild>
        </w:div>
        <w:div w:id="353042713">
          <w:marLeft w:val="0"/>
          <w:marRight w:val="0"/>
          <w:marTop w:val="0"/>
          <w:marBottom w:val="0"/>
          <w:divBdr>
            <w:top w:val="none" w:sz="0" w:space="0" w:color="auto"/>
            <w:left w:val="none" w:sz="0" w:space="0" w:color="auto"/>
            <w:bottom w:val="none" w:sz="0" w:space="0" w:color="auto"/>
            <w:right w:val="none" w:sz="0" w:space="0" w:color="auto"/>
          </w:divBdr>
          <w:divsChild>
            <w:div w:id="345401258">
              <w:marLeft w:val="0"/>
              <w:marRight w:val="0"/>
              <w:marTop w:val="0"/>
              <w:marBottom w:val="0"/>
              <w:divBdr>
                <w:top w:val="none" w:sz="0" w:space="0" w:color="auto"/>
                <w:left w:val="none" w:sz="0" w:space="0" w:color="auto"/>
                <w:bottom w:val="none" w:sz="0" w:space="0" w:color="auto"/>
                <w:right w:val="none" w:sz="0" w:space="0" w:color="auto"/>
              </w:divBdr>
            </w:div>
          </w:divsChild>
        </w:div>
        <w:div w:id="1274094025">
          <w:marLeft w:val="0"/>
          <w:marRight w:val="0"/>
          <w:marTop w:val="0"/>
          <w:marBottom w:val="0"/>
          <w:divBdr>
            <w:top w:val="none" w:sz="0" w:space="0" w:color="auto"/>
            <w:left w:val="none" w:sz="0" w:space="0" w:color="auto"/>
            <w:bottom w:val="none" w:sz="0" w:space="0" w:color="auto"/>
            <w:right w:val="none" w:sz="0" w:space="0" w:color="auto"/>
          </w:divBdr>
          <w:divsChild>
            <w:div w:id="574439227">
              <w:marLeft w:val="0"/>
              <w:marRight w:val="0"/>
              <w:marTop w:val="0"/>
              <w:marBottom w:val="0"/>
              <w:divBdr>
                <w:top w:val="none" w:sz="0" w:space="0" w:color="auto"/>
                <w:left w:val="none" w:sz="0" w:space="0" w:color="auto"/>
                <w:bottom w:val="none" w:sz="0" w:space="0" w:color="auto"/>
                <w:right w:val="none" w:sz="0" w:space="0" w:color="auto"/>
              </w:divBdr>
            </w:div>
          </w:divsChild>
        </w:div>
        <w:div w:id="1025523261">
          <w:marLeft w:val="0"/>
          <w:marRight w:val="0"/>
          <w:marTop w:val="0"/>
          <w:marBottom w:val="0"/>
          <w:divBdr>
            <w:top w:val="none" w:sz="0" w:space="0" w:color="auto"/>
            <w:left w:val="none" w:sz="0" w:space="0" w:color="auto"/>
            <w:bottom w:val="none" w:sz="0" w:space="0" w:color="auto"/>
            <w:right w:val="none" w:sz="0" w:space="0" w:color="auto"/>
          </w:divBdr>
          <w:divsChild>
            <w:div w:id="84937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969276">
      <w:bodyDiv w:val="1"/>
      <w:marLeft w:val="0"/>
      <w:marRight w:val="0"/>
      <w:marTop w:val="0"/>
      <w:marBottom w:val="0"/>
      <w:divBdr>
        <w:top w:val="none" w:sz="0" w:space="0" w:color="auto"/>
        <w:left w:val="none" w:sz="0" w:space="0" w:color="auto"/>
        <w:bottom w:val="none" w:sz="0" w:space="0" w:color="auto"/>
        <w:right w:val="none" w:sz="0" w:space="0" w:color="auto"/>
      </w:divBdr>
    </w:div>
    <w:div w:id="1514611232">
      <w:bodyDiv w:val="1"/>
      <w:marLeft w:val="0"/>
      <w:marRight w:val="0"/>
      <w:marTop w:val="0"/>
      <w:marBottom w:val="0"/>
      <w:divBdr>
        <w:top w:val="none" w:sz="0" w:space="0" w:color="auto"/>
        <w:left w:val="none" w:sz="0" w:space="0" w:color="auto"/>
        <w:bottom w:val="none" w:sz="0" w:space="0" w:color="auto"/>
        <w:right w:val="none" w:sz="0" w:space="0" w:color="auto"/>
      </w:divBdr>
      <w:divsChild>
        <w:div w:id="269506119">
          <w:marLeft w:val="0"/>
          <w:marRight w:val="0"/>
          <w:marTop w:val="0"/>
          <w:marBottom w:val="0"/>
          <w:divBdr>
            <w:top w:val="none" w:sz="0" w:space="0" w:color="auto"/>
            <w:left w:val="none" w:sz="0" w:space="0" w:color="auto"/>
            <w:bottom w:val="none" w:sz="0" w:space="0" w:color="auto"/>
            <w:right w:val="none" w:sz="0" w:space="0" w:color="auto"/>
          </w:divBdr>
          <w:divsChild>
            <w:div w:id="529800341">
              <w:marLeft w:val="0"/>
              <w:marRight w:val="0"/>
              <w:marTop w:val="0"/>
              <w:marBottom w:val="0"/>
              <w:divBdr>
                <w:top w:val="none" w:sz="0" w:space="0" w:color="auto"/>
                <w:left w:val="none" w:sz="0" w:space="0" w:color="auto"/>
                <w:bottom w:val="none" w:sz="0" w:space="0" w:color="auto"/>
                <w:right w:val="none" w:sz="0" w:space="0" w:color="auto"/>
              </w:divBdr>
            </w:div>
          </w:divsChild>
        </w:div>
        <w:div w:id="2068726682">
          <w:marLeft w:val="0"/>
          <w:marRight w:val="0"/>
          <w:marTop w:val="0"/>
          <w:marBottom w:val="0"/>
          <w:divBdr>
            <w:top w:val="none" w:sz="0" w:space="0" w:color="auto"/>
            <w:left w:val="none" w:sz="0" w:space="0" w:color="auto"/>
            <w:bottom w:val="none" w:sz="0" w:space="0" w:color="auto"/>
            <w:right w:val="none" w:sz="0" w:space="0" w:color="auto"/>
          </w:divBdr>
          <w:divsChild>
            <w:div w:id="60912205">
              <w:marLeft w:val="0"/>
              <w:marRight w:val="0"/>
              <w:marTop w:val="0"/>
              <w:marBottom w:val="0"/>
              <w:divBdr>
                <w:top w:val="none" w:sz="0" w:space="0" w:color="auto"/>
                <w:left w:val="none" w:sz="0" w:space="0" w:color="auto"/>
                <w:bottom w:val="none" w:sz="0" w:space="0" w:color="auto"/>
                <w:right w:val="none" w:sz="0" w:space="0" w:color="auto"/>
              </w:divBdr>
            </w:div>
            <w:div w:id="576986725">
              <w:marLeft w:val="0"/>
              <w:marRight w:val="0"/>
              <w:marTop w:val="0"/>
              <w:marBottom w:val="0"/>
              <w:divBdr>
                <w:top w:val="none" w:sz="0" w:space="0" w:color="auto"/>
                <w:left w:val="none" w:sz="0" w:space="0" w:color="auto"/>
                <w:bottom w:val="none" w:sz="0" w:space="0" w:color="auto"/>
                <w:right w:val="none" w:sz="0" w:space="0" w:color="auto"/>
              </w:divBdr>
            </w:div>
            <w:div w:id="746612252">
              <w:marLeft w:val="0"/>
              <w:marRight w:val="0"/>
              <w:marTop w:val="0"/>
              <w:marBottom w:val="0"/>
              <w:divBdr>
                <w:top w:val="none" w:sz="0" w:space="0" w:color="auto"/>
                <w:left w:val="none" w:sz="0" w:space="0" w:color="auto"/>
                <w:bottom w:val="none" w:sz="0" w:space="0" w:color="auto"/>
                <w:right w:val="none" w:sz="0" w:space="0" w:color="auto"/>
              </w:divBdr>
            </w:div>
            <w:div w:id="1589341862">
              <w:marLeft w:val="0"/>
              <w:marRight w:val="0"/>
              <w:marTop w:val="0"/>
              <w:marBottom w:val="0"/>
              <w:divBdr>
                <w:top w:val="none" w:sz="0" w:space="0" w:color="auto"/>
                <w:left w:val="none" w:sz="0" w:space="0" w:color="auto"/>
                <w:bottom w:val="none" w:sz="0" w:space="0" w:color="auto"/>
                <w:right w:val="none" w:sz="0" w:space="0" w:color="auto"/>
              </w:divBdr>
            </w:div>
          </w:divsChild>
        </w:div>
        <w:div w:id="222447046">
          <w:marLeft w:val="0"/>
          <w:marRight w:val="0"/>
          <w:marTop w:val="0"/>
          <w:marBottom w:val="0"/>
          <w:divBdr>
            <w:top w:val="none" w:sz="0" w:space="0" w:color="auto"/>
            <w:left w:val="none" w:sz="0" w:space="0" w:color="auto"/>
            <w:bottom w:val="none" w:sz="0" w:space="0" w:color="auto"/>
            <w:right w:val="none" w:sz="0" w:space="0" w:color="auto"/>
          </w:divBdr>
          <w:divsChild>
            <w:div w:id="315766892">
              <w:marLeft w:val="0"/>
              <w:marRight w:val="0"/>
              <w:marTop w:val="0"/>
              <w:marBottom w:val="0"/>
              <w:divBdr>
                <w:top w:val="none" w:sz="0" w:space="0" w:color="auto"/>
                <w:left w:val="none" w:sz="0" w:space="0" w:color="auto"/>
                <w:bottom w:val="none" w:sz="0" w:space="0" w:color="auto"/>
                <w:right w:val="none" w:sz="0" w:space="0" w:color="auto"/>
              </w:divBdr>
            </w:div>
          </w:divsChild>
        </w:div>
        <w:div w:id="346324796">
          <w:marLeft w:val="0"/>
          <w:marRight w:val="0"/>
          <w:marTop w:val="0"/>
          <w:marBottom w:val="0"/>
          <w:divBdr>
            <w:top w:val="none" w:sz="0" w:space="0" w:color="auto"/>
            <w:left w:val="none" w:sz="0" w:space="0" w:color="auto"/>
            <w:bottom w:val="none" w:sz="0" w:space="0" w:color="auto"/>
            <w:right w:val="none" w:sz="0" w:space="0" w:color="auto"/>
          </w:divBdr>
          <w:divsChild>
            <w:div w:id="1654408444">
              <w:marLeft w:val="0"/>
              <w:marRight w:val="0"/>
              <w:marTop w:val="0"/>
              <w:marBottom w:val="0"/>
              <w:divBdr>
                <w:top w:val="none" w:sz="0" w:space="0" w:color="auto"/>
                <w:left w:val="none" w:sz="0" w:space="0" w:color="auto"/>
                <w:bottom w:val="none" w:sz="0" w:space="0" w:color="auto"/>
                <w:right w:val="none" w:sz="0" w:space="0" w:color="auto"/>
              </w:divBdr>
            </w:div>
          </w:divsChild>
        </w:div>
        <w:div w:id="1542471478">
          <w:marLeft w:val="0"/>
          <w:marRight w:val="0"/>
          <w:marTop w:val="0"/>
          <w:marBottom w:val="0"/>
          <w:divBdr>
            <w:top w:val="none" w:sz="0" w:space="0" w:color="auto"/>
            <w:left w:val="none" w:sz="0" w:space="0" w:color="auto"/>
            <w:bottom w:val="none" w:sz="0" w:space="0" w:color="auto"/>
            <w:right w:val="none" w:sz="0" w:space="0" w:color="auto"/>
          </w:divBdr>
          <w:divsChild>
            <w:div w:id="1068500334">
              <w:marLeft w:val="0"/>
              <w:marRight w:val="0"/>
              <w:marTop w:val="0"/>
              <w:marBottom w:val="0"/>
              <w:divBdr>
                <w:top w:val="none" w:sz="0" w:space="0" w:color="auto"/>
                <w:left w:val="none" w:sz="0" w:space="0" w:color="auto"/>
                <w:bottom w:val="none" w:sz="0" w:space="0" w:color="auto"/>
                <w:right w:val="none" w:sz="0" w:space="0" w:color="auto"/>
              </w:divBdr>
            </w:div>
          </w:divsChild>
        </w:div>
        <w:div w:id="262500287">
          <w:marLeft w:val="0"/>
          <w:marRight w:val="0"/>
          <w:marTop w:val="0"/>
          <w:marBottom w:val="0"/>
          <w:divBdr>
            <w:top w:val="none" w:sz="0" w:space="0" w:color="auto"/>
            <w:left w:val="none" w:sz="0" w:space="0" w:color="auto"/>
            <w:bottom w:val="none" w:sz="0" w:space="0" w:color="auto"/>
            <w:right w:val="none" w:sz="0" w:space="0" w:color="auto"/>
          </w:divBdr>
          <w:divsChild>
            <w:div w:id="325479869">
              <w:marLeft w:val="0"/>
              <w:marRight w:val="0"/>
              <w:marTop w:val="0"/>
              <w:marBottom w:val="0"/>
              <w:divBdr>
                <w:top w:val="none" w:sz="0" w:space="0" w:color="auto"/>
                <w:left w:val="none" w:sz="0" w:space="0" w:color="auto"/>
                <w:bottom w:val="none" w:sz="0" w:space="0" w:color="auto"/>
                <w:right w:val="none" w:sz="0" w:space="0" w:color="auto"/>
              </w:divBdr>
            </w:div>
          </w:divsChild>
        </w:div>
        <w:div w:id="1984001174">
          <w:marLeft w:val="0"/>
          <w:marRight w:val="0"/>
          <w:marTop w:val="0"/>
          <w:marBottom w:val="0"/>
          <w:divBdr>
            <w:top w:val="none" w:sz="0" w:space="0" w:color="auto"/>
            <w:left w:val="none" w:sz="0" w:space="0" w:color="auto"/>
            <w:bottom w:val="none" w:sz="0" w:space="0" w:color="auto"/>
            <w:right w:val="none" w:sz="0" w:space="0" w:color="auto"/>
          </w:divBdr>
          <w:divsChild>
            <w:div w:id="610630891">
              <w:marLeft w:val="0"/>
              <w:marRight w:val="0"/>
              <w:marTop w:val="0"/>
              <w:marBottom w:val="0"/>
              <w:divBdr>
                <w:top w:val="none" w:sz="0" w:space="0" w:color="auto"/>
                <w:left w:val="none" w:sz="0" w:space="0" w:color="auto"/>
                <w:bottom w:val="none" w:sz="0" w:space="0" w:color="auto"/>
                <w:right w:val="none" w:sz="0" w:space="0" w:color="auto"/>
              </w:divBdr>
            </w:div>
          </w:divsChild>
        </w:div>
        <w:div w:id="1790080470">
          <w:marLeft w:val="0"/>
          <w:marRight w:val="0"/>
          <w:marTop w:val="0"/>
          <w:marBottom w:val="0"/>
          <w:divBdr>
            <w:top w:val="none" w:sz="0" w:space="0" w:color="auto"/>
            <w:left w:val="none" w:sz="0" w:space="0" w:color="auto"/>
            <w:bottom w:val="none" w:sz="0" w:space="0" w:color="auto"/>
            <w:right w:val="none" w:sz="0" w:space="0" w:color="auto"/>
          </w:divBdr>
          <w:divsChild>
            <w:div w:id="1386949561">
              <w:marLeft w:val="0"/>
              <w:marRight w:val="0"/>
              <w:marTop w:val="0"/>
              <w:marBottom w:val="0"/>
              <w:divBdr>
                <w:top w:val="none" w:sz="0" w:space="0" w:color="auto"/>
                <w:left w:val="none" w:sz="0" w:space="0" w:color="auto"/>
                <w:bottom w:val="none" w:sz="0" w:space="0" w:color="auto"/>
                <w:right w:val="none" w:sz="0" w:space="0" w:color="auto"/>
              </w:divBdr>
            </w:div>
          </w:divsChild>
        </w:div>
        <w:div w:id="1393776253">
          <w:marLeft w:val="0"/>
          <w:marRight w:val="0"/>
          <w:marTop w:val="0"/>
          <w:marBottom w:val="0"/>
          <w:divBdr>
            <w:top w:val="none" w:sz="0" w:space="0" w:color="auto"/>
            <w:left w:val="none" w:sz="0" w:space="0" w:color="auto"/>
            <w:bottom w:val="none" w:sz="0" w:space="0" w:color="auto"/>
            <w:right w:val="none" w:sz="0" w:space="0" w:color="auto"/>
          </w:divBdr>
          <w:divsChild>
            <w:div w:id="11765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quad@essex.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ad@essex.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1.essex.ac.uk/quality/course_design_approval_and_modifications/new_courses_pages/default.asp" TargetMode="External"/><Relationship Id="rId4" Type="http://schemas.openxmlformats.org/officeDocument/2006/relationships/settings" Target="settings.xml"/><Relationship Id="rId9" Type="http://schemas.openxmlformats.org/officeDocument/2006/relationships/hyperlink" Target="mailto:miquery@essex.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E71E3-FF5C-4B25-AA78-2307BD5EB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1684</Words>
  <Characters>9599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Qualifier Approval Form</dc:title>
  <dc:creator>Hammond, Hannah L</dc:creator>
  <cp:keywords>Qualifier Approval Form</cp:keywords>
  <cp:lastModifiedBy>Leeder, Karen N</cp:lastModifiedBy>
  <cp:revision>2</cp:revision>
  <cp:lastPrinted>2023-12-11T09:39:00Z</cp:lastPrinted>
  <dcterms:created xsi:type="dcterms:W3CDTF">2024-03-20T09:32:00Z</dcterms:created>
  <dcterms:modified xsi:type="dcterms:W3CDTF">2024-03-20T09:32:00Z</dcterms:modified>
</cp:coreProperties>
</file>