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9B3A" w14:textId="77777777" w:rsidR="00E65CFB" w:rsidRPr="004709E3" w:rsidRDefault="00E65CFB" w:rsidP="004709E3">
      <w:pPr>
        <w:pStyle w:val="Heading1"/>
        <w:jc w:val="center"/>
        <w:rPr>
          <w:rFonts w:ascii="Arial" w:hAnsi="Arial" w:cs="Arial"/>
          <w:sz w:val="28"/>
        </w:rPr>
      </w:pPr>
      <w:r w:rsidRPr="004709E3">
        <w:rPr>
          <w:rFonts w:ascii="Arial" w:hAnsi="Arial" w:cs="Arial"/>
          <w:color w:val="000000" w:themeColor="text1"/>
          <w:sz w:val="28"/>
        </w:rPr>
        <w:t>Annual Review of Courses: Postgraduate Research</w:t>
      </w:r>
    </w:p>
    <w:p w14:paraId="282FBFE9" w14:textId="1240FC38" w:rsidR="00E65CFB" w:rsidRPr="006D2D34" w:rsidRDefault="00E65CFB" w:rsidP="00E65CFB">
      <w:pPr>
        <w:spacing w:after="0" w:line="240" w:lineRule="auto"/>
        <w:jc w:val="center"/>
        <w:rPr>
          <w:rFonts w:ascii="Arial" w:hAnsi="Arial" w:cs="Arial"/>
          <w:b/>
          <w:sz w:val="20"/>
          <w:szCs w:val="20"/>
        </w:rPr>
      </w:pPr>
      <w:r w:rsidRPr="00F97AA3">
        <w:rPr>
          <w:rFonts w:ascii="Arial" w:hAnsi="Arial" w:cs="Arial"/>
          <w:b/>
          <w:sz w:val="20"/>
          <w:szCs w:val="20"/>
        </w:rPr>
        <w:t>Reflecting on the Academic Year</w:t>
      </w:r>
      <w:r w:rsidR="006D2D34" w:rsidRPr="006D2D34">
        <w:rPr>
          <w:rFonts w:ascii="Arial" w:hAnsi="Arial" w:cs="Arial"/>
          <w:b/>
          <w:sz w:val="20"/>
          <w:szCs w:val="20"/>
        </w:rPr>
        <w:t xml:space="preserve"> </w:t>
      </w:r>
      <w:r w:rsidR="002C11A8" w:rsidRPr="006D2D34">
        <w:rPr>
          <w:rFonts w:ascii="Arial" w:hAnsi="Arial" w:cs="Arial"/>
          <w:b/>
          <w:sz w:val="20"/>
          <w:szCs w:val="20"/>
        </w:rPr>
        <w:t>202</w:t>
      </w:r>
      <w:r w:rsidR="00531D3F">
        <w:rPr>
          <w:rFonts w:ascii="Arial" w:hAnsi="Arial" w:cs="Arial"/>
          <w:b/>
          <w:sz w:val="20"/>
          <w:szCs w:val="20"/>
        </w:rPr>
        <w:t>4/2025</w:t>
      </w:r>
    </w:p>
    <w:p w14:paraId="4AE21E31" w14:textId="77777777" w:rsidR="00E65CFB" w:rsidRPr="00F97AA3" w:rsidRDefault="00E65CFB" w:rsidP="00E65CFB">
      <w:pPr>
        <w:spacing w:after="0" w:line="240" w:lineRule="auto"/>
        <w:jc w:val="center"/>
        <w:rPr>
          <w:rFonts w:ascii="Arial" w:hAnsi="Arial" w:cs="Arial"/>
          <w:b/>
          <w:sz w:val="20"/>
          <w:szCs w:val="20"/>
        </w:rPr>
      </w:pPr>
    </w:p>
    <w:p w14:paraId="5FAD21C1" w14:textId="529E098A" w:rsidR="00E65CFB" w:rsidRPr="00F97AA3" w:rsidRDefault="00E65CFB" w:rsidP="00E65CFB">
      <w:pPr>
        <w:spacing w:after="0" w:line="240" w:lineRule="auto"/>
        <w:rPr>
          <w:rFonts w:ascii="Arial" w:hAnsi="Arial" w:cs="Arial"/>
          <w:i/>
          <w:sz w:val="20"/>
          <w:szCs w:val="20"/>
        </w:rPr>
      </w:pPr>
      <w:r w:rsidRPr="00F97AA3">
        <w:rPr>
          <w:rFonts w:ascii="Arial" w:hAnsi="Arial" w:cs="Arial"/>
          <w:i/>
          <w:sz w:val="20"/>
          <w:szCs w:val="20"/>
        </w:rPr>
        <w:t xml:space="preserve">This report should be completed by the </w:t>
      </w:r>
      <w:r w:rsidR="00EC5A61">
        <w:rPr>
          <w:rFonts w:ascii="Arial" w:hAnsi="Arial" w:cs="Arial"/>
          <w:i/>
          <w:sz w:val="20"/>
          <w:szCs w:val="20"/>
        </w:rPr>
        <w:t>PGR</w:t>
      </w:r>
      <w:r w:rsidR="00EC5A61" w:rsidRPr="00F97AA3">
        <w:rPr>
          <w:rFonts w:ascii="Arial" w:hAnsi="Arial" w:cs="Arial"/>
          <w:i/>
          <w:sz w:val="20"/>
          <w:szCs w:val="20"/>
        </w:rPr>
        <w:t xml:space="preserve"> </w:t>
      </w:r>
      <w:r w:rsidRPr="00F97AA3">
        <w:rPr>
          <w:rFonts w:ascii="Arial" w:hAnsi="Arial" w:cs="Arial"/>
          <w:i/>
          <w:sz w:val="20"/>
          <w:szCs w:val="20"/>
        </w:rPr>
        <w:t xml:space="preserve">Director </w:t>
      </w:r>
      <w:r>
        <w:rPr>
          <w:rFonts w:ascii="Arial" w:hAnsi="Arial" w:cs="Arial"/>
          <w:i/>
          <w:sz w:val="20"/>
          <w:szCs w:val="20"/>
        </w:rPr>
        <w:t xml:space="preserve">(or equivalent academic staff responsible for PGR provision) supported by the </w:t>
      </w:r>
      <w:r w:rsidR="00EC5A61">
        <w:rPr>
          <w:rFonts w:ascii="Arial" w:hAnsi="Arial" w:cs="Arial"/>
          <w:i/>
          <w:sz w:val="20"/>
          <w:szCs w:val="20"/>
        </w:rPr>
        <w:t xml:space="preserve">PGR </w:t>
      </w:r>
      <w:proofErr w:type="gramStart"/>
      <w:r>
        <w:rPr>
          <w:rFonts w:ascii="Arial" w:hAnsi="Arial" w:cs="Arial"/>
          <w:i/>
          <w:sz w:val="20"/>
          <w:szCs w:val="20"/>
        </w:rPr>
        <w:t xml:space="preserve">Administrator, </w:t>
      </w:r>
      <w:r w:rsidRPr="00F97AA3">
        <w:rPr>
          <w:rFonts w:ascii="Arial" w:hAnsi="Arial" w:cs="Arial"/>
          <w:i/>
          <w:sz w:val="20"/>
          <w:szCs w:val="20"/>
        </w:rPr>
        <w:t>and</w:t>
      </w:r>
      <w:proofErr w:type="gramEnd"/>
      <w:r w:rsidRPr="00F97AA3">
        <w:rPr>
          <w:rFonts w:ascii="Arial" w:hAnsi="Arial" w:cs="Arial"/>
          <w:i/>
          <w:sz w:val="20"/>
          <w:szCs w:val="20"/>
        </w:rPr>
        <w:t xml:space="preserve"> signed by the Head of Department. Please send a copy of the report to </w:t>
      </w:r>
      <w:r w:rsidR="002042A4">
        <w:rPr>
          <w:rFonts w:ascii="Arial" w:hAnsi="Arial" w:cs="Arial"/>
          <w:i/>
          <w:sz w:val="20"/>
          <w:szCs w:val="20"/>
        </w:rPr>
        <w:t xml:space="preserve">the Postgraduate Research Education Team </w:t>
      </w:r>
      <w:r w:rsidR="00A362F9">
        <w:rPr>
          <w:rFonts w:ascii="Arial" w:hAnsi="Arial" w:cs="Arial"/>
          <w:i/>
          <w:sz w:val="20"/>
          <w:szCs w:val="20"/>
        </w:rPr>
        <w:t>(</w:t>
      </w:r>
      <w:hyperlink r:id="rId11" w:history="1">
        <w:r w:rsidR="002042A4" w:rsidRPr="00C27032">
          <w:rPr>
            <w:rStyle w:val="Hyperlink"/>
            <w:rFonts w:ascii="Arial" w:hAnsi="Arial" w:cs="Arial"/>
            <w:i/>
            <w:sz w:val="20"/>
            <w:szCs w:val="20"/>
          </w:rPr>
          <w:t>pgresearch@essex.ac.uk</w:t>
        </w:r>
      </w:hyperlink>
      <w:r w:rsidR="002042A4">
        <w:rPr>
          <w:rFonts w:ascii="Arial" w:hAnsi="Arial" w:cs="Arial"/>
          <w:i/>
          <w:sz w:val="20"/>
          <w:szCs w:val="20"/>
        </w:rPr>
        <w:t>) b</w:t>
      </w:r>
      <w:r w:rsidR="00A362F9">
        <w:rPr>
          <w:rFonts w:ascii="Arial" w:hAnsi="Arial" w:cs="Arial"/>
          <w:i/>
          <w:sz w:val="20"/>
          <w:szCs w:val="20"/>
        </w:rPr>
        <w:t xml:space="preserve">y noon on </w:t>
      </w:r>
      <w:r w:rsidR="002B242F" w:rsidRPr="00531D3F">
        <w:rPr>
          <w:rFonts w:ascii="Arial" w:hAnsi="Arial" w:cs="Arial"/>
          <w:i/>
          <w:sz w:val="20"/>
          <w:szCs w:val="20"/>
        </w:rPr>
        <w:t>Friday</w:t>
      </w:r>
      <w:r w:rsidR="00A362F9" w:rsidRPr="00531D3F">
        <w:rPr>
          <w:rFonts w:ascii="Arial" w:hAnsi="Arial" w:cs="Arial"/>
          <w:i/>
          <w:sz w:val="20"/>
          <w:szCs w:val="20"/>
        </w:rPr>
        <w:t xml:space="preserve"> </w:t>
      </w:r>
      <w:r w:rsidR="00AD6B7B" w:rsidRPr="00531D3F">
        <w:rPr>
          <w:rFonts w:ascii="Arial" w:hAnsi="Arial" w:cs="Arial"/>
          <w:i/>
          <w:sz w:val="20"/>
          <w:szCs w:val="20"/>
        </w:rPr>
        <w:t xml:space="preserve">30 </w:t>
      </w:r>
      <w:r w:rsidR="00A362F9" w:rsidRPr="00531D3F">
        <w:rPr>
          <w:rFonts w:ascii="Arial" w:hAnsi="Arial" w:cs="Arial"/>
          <w:i/>
          <w:sz w:val="20"/>
          <w:szCs w:val="20"/>
        </w:rPr>
        <w:t>January</w:t>
      </w:r>
      <w:r w:rsidR="00AD6B7B" w:rsidRPr="00531D3F">
        <w:rPr>
          <w:rFonts w:ascii="Arial" w:hAnsi="Arial" w:cs="Arial"/>
          <w:i/>
          <w:sz w:val="20"/>
          <w:szCs w:val="20"/>
        </w:rPr>
        <w:t xml:space="preserve"> 2026</w:t>
      </w:r>
    </w:p>
    <w:p w14:paraId="0FF4CECB" w14:textId="77777777" w:rsidR="00E65CFB" w:rsidRPr="00F97AA3" w:rsidRDefault="00E65CFB" w:rsidP="00E65CFB">
      <w:pPr>
        <w:spacing w:after="0" w:line="240" w:lineRule="auto"/>
        <w:rPr>
          <w:rFonts w:ascii="Arial" w:hAnsi="Arial" w:cs="Arial"/>
          <w:sz w:val="20"/>
          <w:szCs w:val="20"/>
        </w:rPr>
      </w:pPr>
    </w:p>
    <w:p w14:paraId="3DAE07E1" w14:textId="77777777" w:rsidR="00E65CFB" w:rsidRPr="00F97AA3" w:rsidRDefault="00E65CFB" w:rsidP="00E65CFB">
      <w:pPr>
        <w:spacing w:after="0" w:line="240" w:lineRule="auto"/>
        <w:rPr>
          <w:rFonts w:ascii="Arial" w:hAnsi="Arial" w:cs="Arial"/>
          <w:b/>
          <w:sz w:val="20"/>
          <w:szCs w:val="20"/>
        </w:rPr>
      </w:pPr>
      <w:r w:rsidRPr="00F97AA3">
        <w:rPr>
          <w:rFonts w:ascii="Arial" w:hAnsi="Arial" w:cs="Arial"/>
          <w:b/>
          <w:sz w:val="20"/>
          <w:szCs w:val="20"/>
        </w:rPr>
        <w:t>Purpose:</w:t>
      </w:r>
    </w:p>
    <w:p w14:paraId="58711D2D" w14:textId="77777777" w:rsidR="00B87639" w:rsidRDefault="00E65CFB" w:rsidP="00E65CFB">
      <w:pPr>
        <w:pStyle w:val="ListParagraph"/>
        <w:numPr>
          <w:ilvl w:val="0"/>
          <w:numId w:val="1"/>
        </w:numPr>
        <w:spacing w:after="0" w:line="240" w:lineRule="auto"/>
        <w:rPr>
          <w:rFonts w:ascii="Arial" w:hAnsi="Arial" w:cs="Arial"/>
          <w:sz w:val="20"/>
          <w:szCs w:val="20"/>
        </w:rPr>
      </w:pPr>
      <w:r w:rsidRPr="00F97AA3">
        <w:rPr>
          <w:rFonts w:ascii="Arial" w:hAnsi="Arial" w:cs="Arial"/>
          <w:sz w:val="20"/>
          <w:szCs w:val="20"/>
        </w:rPr>
        <w:t xml:space="preserve">To review and evaluate the </w:t>
      </w:r>
      <w:r w:rsidR="00CE6BC2">
        <w:rPr>
          <w:rFonts w:ascii="Arial" w:hAnsi="Arial" w:cs="Arial"/>
          <w:sz w:val="20"/>
          <w:szCs w:val="20"/>
        </w:rPr>
        <w:t>PGR provision within each department</w:t>
      </w:r>
      <w:r w:rsidR="00CE6BC2" w:rsidRPr="00F97AA3">
        <w:rPr>
          <w:rFonts w:ascii="Arial" w:hAnsi="Arial" w:cs="Arial"/>
          <w:sz w:val="20"/>
          <w:szCs w:val="20"/>
        </w:rPr>
        <w:t xml:space="preserve"> </w:t>
      </w:r>
    </w:p>
    <w:p w14:paraId="06792A68" w14:textId="77777777" w:rsidR="00E65CFB" w:rsidRDefault="00B87639" w:rsidP="00E65CFB">
      <w:pPr>
        <w:pStyle w:val="ListParagraph"/>
        <w:numPr>
          <w:ilvl w:val="0"/>
          <w:numId w:val="1"/>
        </w:numPr>
        <w:spacing w:after="0" w:line="240" w:lineRule="auto"/>
        <w:rPr>
          <w:rFonts w:ascii="Arial" w:hAnsi="Arial" w:cs="Arial"/>
          <w:sz w:val="20"/>
          <w:szCs w:val="20"/>
        </w:rPr>
      </w:pPr>
      <w:r>
        <w:rPr>
          <w:rFonts w:ascii="Arial" w:hAnsi="Arial" w:cs="Arial"/>
          <w:sz w:val="20"/>
          <w:szCs w:val="20"/>
        </w:rPr>
        <w:t>T</w:t>
      </w:r>
      <w:r w:rsidR="00E65CFB" w:rsidRPr="00F97AA3">
        <w:rPr>
          <w:rFonts w:ascii="Arial" w:hAnsi="Arial" w:cs="Arial"/>
          <w:sz w:val="20"/>
          <w:szCs w:val="20"/>
        </w:rPr>
        <w:t>o inform quality assurance and enhancement</w:t>
      </w:r>
    </w:p>
    <w:p w14:paraId="715C9033" w14:textId="77777777" w:rsidR="00315C4D" w:rsidRPr="002C11A8" w:rsidRDefault="00315C4D" w:rsidP="00E65CFB">
      <w:pPr>
        <w:pStyle w:val="ListParagraph"/>
        <w:numPr>
          <w:ilvl w:val="0"/>
          <w:numId w:val="1"/>
        </w:numPr>
        <w:spacing w:after="0" w:line="240" w:lineRule="auto"/>
        <w:rPr>
          <w:rFonts w:ascii="Arial" w:hAnsi="Arial" w:cs="Arial"/>
          <w:sz w:val="20"/>
          <w:szCs w:val="20"/>
        </w:rPr>
      </w:pPr>
      <w:r w:rsidRPr="002C11A8">
        <w:rPr>
          <w:rFonts w:ascii="Arial" w:hAnsi="Arial" w:cs="Arial"/>
          <w:sz w:val="20"/>
          <w:szCs w:val="20"/>
        </w:rPr>
        <w:t>To consider PGR student feedback</w:t>
      </w:r>
    </w:p>
    <w:p w14:paraId="0714EC1E" w14:textId="77777777" w:rsidR="00E65CFB" w:rsidRPr="00F97AA3" w:rsidRDefault="00E65CFB" w:rsidP="00E65CFB">
      <w:pPr>
        <w:pStyle w:val="ListParagraph"/>
        <w:numPr>
          <w:ilvl w:val="0"/>
          <w:numId w:val="1"/>
        </w:numPr>
        <w:spacing w:after="0" w:line="240" w:lineRule="auto"/>
        <w:rPr>
          <w:rFonts w:ascii="Arial" w:hAnsi="Arial" w:cs="Arial"/>
          <w:sz w:val="20"/>
          <w:szCs w:val="20"/>
        </w:rPr>
      </w:pPr>
      <w:r w:rsidRPr="00F97AA3">
        <w:rPr>
          <w:rFonts w:ascii="Arial" w:hAnsi="Arial" w:cs="Arial"/>
          <w:sz w:val="20"/>
          <w:szCs w:val="20"/>
        </w:rPr>
        <w:t xml:space="preserve">To develop action plans that ensure the enhancement of the </w:t>
      </w:r>
      <w:r>
        <w:rPr>
          <w:rFonts w:ascii="Arial" w:hAnsi="Arial" w:cs="Arial"/>
          <w:sz w:val="20"/>
          <w:szCs w:val="20"/>
        </w:rPr>
        <w:t>programmes</w:t>
      </w:r>
      <w:r w:rsidRPr="00F97AA3">
        <w:rPr>
          <w:rFonts w:ascii="Arial" w:hAnsi="Arial" w:cs="Arial"/>
          <w:sz w:val="20"/>
          <w:szCs w:val="20"/>
        </w:rPr>
        <w:t xml:space="preserve"> under review</w:t>
      </w:r>
    </w:p>
    <w:p w14:paraId="48B2EA7A" w14:textId="77777777" w:rsidR="00E65CFB" w:rsidRPr="00F97AA3" w:rsidRDefault="00E65CFB" w:rsidP="00E65CFB">
      <w:pPr>
        <w:pStyle w:val="ListParagraph"/>
        <w:numPr>
          <w:ilvl w:val="0"/>
          <w:numId w:val="1"/>
        </w:numPr>
        <w:spacing w:after="0" w:line="240" w:lineRule="auto"/>
        <w:rPr>
          <w:rFonts w:ascii="Arial" w:hAnsi="Arial" w:cs="Arial"/>
          <w:sz w:val="20"/>
          <w:szCs w:val="20"/>
        </w:rPr>
      </w:pPr>
      <w:r w:rsidRPr="00F97AA3">
        <w:rPr>
          <w:rFonts w:ascii="Arial" w:hAnsi="Arial" w:cs="Arial"/>
          <w:sz w:val="20"/>
          <w:szCs w:val="20"/>
        </w:rPr>
        <w:t>To ensure excellence in the quality of education</w:t>
      </w:r>
    </w:p>
    <w:p w14:paraId="12DA3146" w14:textId="77777777" w:rsidR="00E65CFB" w:rsidRDefault="00E65CFB" w:rsidP="00E65CFB">
      <w:pPr>
        <w:pStyle w:val="ListParagraph"/>
        <w:numPr>
          <w:ilvl w:val="0"/>
          <w:numId w:val="1"/>
        </w:numPr>
        <w:spacing w:after="0" w:line="240" w:lineRule="auto"/>
        <w:rPr>
          <w:rFonts w:ascii="Arial" w:hAnsi="Arial" w:cs="Arial"/>
          <w:sz w:val="20"/>
          <w:szCs w:val="20"/>
        </w:rPr>
      </w:pPr>
      <w:r w:rsidRPr="00F97AA3">
        <w:rPr>
          <w:rFonts w:ascii="Arial" w:hAnsi="Arial" w:cs="Arial"/>
          <w:sz w:val="20"/>
          <w:szCs w:val="20"/>
        </w:rPr>
        <w:t>To identify and share good practice</w:t>
      </w:r>
    </w:p>
    <w:p w14:paraId="57A113EF" w14:textId="77777777" w:rsidR="00CE6BC2" w:rsidRDefault="00CE6BC2" w:rsidP="00E65CFB">
      <w:pPr>
        <w:spacing w:after="0" w:line="240" w:lineRule="auto"/>
        <w:rPr>
          <w:rFonts w:ascii="Arial" w:hAnsi="Arial" w:cs="Arial"/>
          <w:sz w:val="20"/>
          <w:szCs w:val="20"/>
        </w:rPr>
      </w:pPr>
    </w:p>
    <w:p w14:paraId="598698EE" w14:textId="77777777" w:rsidR="00E65CFB" w:rsidRPr="00CE6BC2" w:rsidRDefault="00CE6BC2" w:rsidP="00E65CFB">
      <w:pPr>
        <w:spacing w:after="0" w:line="240" w:lineRule="auto"/>
        <w:rPr>
          <w:rFonts w:ascii="Arial" w:hAnsi="Arial" w:cs="Arial"/>
          <w:b/>
          <w:sz w:val="20"/>
          <w:szCs w:val="20"/>
        </w:rPr>
      </w:pPr>
      <w:r w:rsidRPr="00CE6BC2">
        <w:rPr>
          <w:rFonts w:ascii="Arial" w:hAnsi="Arial" w:cs="Arial"/>
          <w:b/>
          <w:sz w:val="20"/>
          <w:szCs w:val="20"/>
        </w:rPr>
        <w:t>Reporting Route</w:t>
      </w:r>
    </w:p>
    <w:p w14:paraId="1BA5CBE3" w14:textId="0EE53669" w:rsidR="00E65CFB" w:rsidRPr="006D2D34" w:rsidRDefault="00CE6BC2" w:rsidP="00CE6BC2">
      <w:pPr>
        <w:pStyle w:val="ListParagraph"/>
        <w:numPr>
          <w:ilvl w:val="0"/>
          <w:numId w:val="9"/>
        </w:numPr>
        <w:spacing w:after="0" w:line="240" w:lineRule="auto"/>
        <w:rPr>
          <w:rFonts w:ascii="Arial" w:hAnsi="Arial" w:cs="Arial"/>
          <w:sz w:val="20"/>
          <w:szCs w:val="20"/>
        </w:rPr>
      </w:pPr>
      <w:r w:rsidRPr="006D2D34">
        <w:rPr>
          <w:rFonts w:ascii="Arial" w:hAnsi="Arial" w:cs="Arial"/>
          <w:sz w:val="20"/>
          <w:szCs w:val="20"/>
        </w:rPr>
        <w:t xml:space="preserve">Departmental ARC’s will be reviewed by </w:t>
      </w:r>
      <w:r w:rsidR="002C11A8" w:rsidRPr="006D2D34">
        <w:rPr>
          <w:rFonts w:ascii="Arial" w:hAnsi="Arial" w:cs="Arial"/>
          <w:sz w:val="20"/>
          <w:szCs w:val="20"/>
        </w:rPr>
        <w:t xml:space="preserve">Faculty Deans (PG) </w:t>
      </w:r>
      <w:r w:rsidRPr="006D2D34">
        <w:rPr>
          <w:rFonts w:ascii="Arial" w:hAnsi="Arial" w:cs="Arial"/>
          <w:sz w:val="20"/>
          <w:szCs w:val="20"/>
        </w:rPr>
        <w:t>ahead of submission to Faculty Education Committee, with a verbal report given by the</w:t>
      </w:r>
      <w:r w:rsidR="002C11A8" w:rsidRPr="006D2D34">
        <w:rPr>
          <w:rFonts w:ascii="Arial" w:hAnsi="Arial" w:cs="Arial"/>
          <w:sz w:val="20"/>
          <w:szCs w:val="20"/>
        </w:rPr>
        <w:t xml:space="preserve"> </w:t>
      </w:r>
      <w:r w:rsidR="004667FA">
        <w:rPr>
          <w:rFonts w:ascii="Arial" w:hAnsi="Arial" w:cs="Arial"/>
          <w:sz w:val="20"/>
          <w:szCs w:val="20"/>
        </w:rPr>
        <w:t>PGR</w:t>
      </w:r>
      <w:r w:rsidR="004667FA" w:rsidRPr="006D2D34">
        <w:rPr>
          <w:rFonts w:ascii="Arial" w:hAnsi="Arial" w:cs="Arial"/>
          <w:sz w:val="20"/>
          <w:szCs w:val="20"/>
        </w:rPr>
        <w:t xml:space="preserve"> </w:t>
      </w:r>
      <w:r w:rsidR="002C11A8" w:rsidRPr="006D2D34">
        <w:rPr>
          <w:rFonts w:ascii="Arial" w:hAnsi="Arial" w:cs="Arial"/>
          <w:sz w:val="20"/>
          <w:szCs w:val="20"/>
        </w:rPr>
        <w:t>Directors and Faculty Deans</w:t>
      </w:r>
      <w:r w:rsidRPr="006D2D34">
        <w:rPr>
          <w:rFonts w:ascii="Arial" w:hAnsi="Arial" w:cs="Arial"/>
          <w:sz w:val="20"/>
          <w:szCs w:val="20"/>
        </w:rPr>
        <w:t xml:space="preserve"> at the Committee</w:t>
      </w:r>
      <w:r w:rsidR="006D2D34">
        <w:rPr>
          <w:rFonts w:ascii="Arial" w:hAnsi="Arial" w:cs="Arial"/>
          <w:sz w:val="20"/>
          <w:szCs w:val="20"/>
        </w:rPr>
        <w:t>.</w:t>
      </w:r>
    </w:p>
    <w:p w14:paraId="428B8CBF" w14:textId="258E52A6" w:rsidR="00CE6BC2" w:rsidRPr="006D2D34" w:rsidRDefault="00CE6BC2" w:rsidP="00CE6BC2">
      <w:pPr>
        <w:pStyle w:val="ListParagraph"/>
        <w:numPr>
          <w:ilvl w:val="0"/>
          <w:numId w:val="9"/>
        </w:numPr>
        <w:spacing w:after="0" w:line="240" w:lineRule="auto"/>
        <w:rPr>
          <w:rFonts w:ascii="Arial" w:hAnsi="Arial" w:cs="Arial"/>
          <w:sz w:val="20"/>
          <w:szCs w:val="20"/>
        </w:rPr>
      </w:pPr>
      <w:r w:rsidRPr="006D2D34">
        <w:rPr>
          <w:rFonts w:ascii="Arial" w:hAnsi="Arial" w:cs="Arial"/>
          <w:sz w:val="20"/>
          <w:szCs w:val="20"/>
        </w:rPr>
        <w:t xml:space="preserve">Faculty based reports </w:t>
      </w:r>
      <w:r w:rsidR="00B87639" w:rsidRPr="006D2D34">
        <w:rPr>
          <w:rFonts w:ascii="Arial" w:hAnsi="Arial" w:cs="Arial"/>
          <w:sz w:val="20"/>
          <w:szCs w:val="20"/>
        </w:rPr>
        <w:t xml:space="preserve">will be </w:t>
      </w:r>
      <w:r w:rsidRPr="006D2D34">
        <w:rPr>
          <w:rFonts w:ascii="Arial" w:hAnsi="Arial" w:cs="Arial"/>
          <w:sz w:val="20"/>
          <w:szCs w:val="20"/>
        </w:rPr>
        <w:t xml:space="preserve">submitted to AQSC by </w:t>
      </w:r>
      <w:r w:rsidR="002C11A8" w:rsidRPr="006D2D34">
        <w:rPr>
          <w:rFonts w:ascii="Arial" w:hAnsi="Arial" w:cs="Arial"/>
          <w:sz w:val="20"/>
          <w:szCs w:val="20"/>
        </w:rPr>
        <w:t>the Faculty Deans (PG) and PGRE Manager</w:t>
      </w:r>
      <w:r w:rsidRPr="006D2D34">
        <w:rPr>
          <w:rFonts w:ascii="Arial" w:hAnsi="Arial" w:cs="Arial"/>
          <w:sz w:val="20"/>
          <w:szCs w:val="20"/>
        </w:rPr>
        <w:t xml:space="preserve">, along with </w:t>
      </w:r>
      <w:r w:rsidR="00B87639" w:rsidRPr="006D2D34">
        <w:rPr>
          <w:rFonts w:ascii="Arial" w:hAnsi="Arial" w:cs="Arial"/>
          <w:sz w:val="20"/>
          <w:szCs w:val="20"/>
        </w:rPr>
        <w:t xml:space="preserve">a </w:t>
      </w:r>
      <w:r w:rsidRPr="006D2D34">
        <w:rPr>
          <w:rFonts w:ascii="Arial" w:hAnsi="Arial" w:cs="Arial"/>
          <w:sz w:val="20"/>
          <w:szCs w:val="20"/>
        </w:rPr>
        <w:t>PGR Action plan.</w:t>
      </w:r>
    </w:p>
    <w:p w14:paraId="7EA34796" w14:textId="77777777" w:rsidR="00CE6BC2" w:rsidRPr="006D2D34" w:rsidRDefault="00CE6BC2" w:rsidP="00CE6BC2">
      <w:pPr>
        <w:pStyle w:val="ListParagraph"/>
        <w:numPr>
          <w:ilvl w:val="0"/>
          <w:numId w:val="9"/>
        </w:numPr>
        <w:spacing w:after="0" w:line="240" w:lineRule="auto"/>
        <w:rPr>
          <w:rFonts w:ascii="Arial" w:hAnsi="Arial" w:cs="Arial"/>
          <w:sz w:val="20"/>
          <w:szCs w:val="20"/>
        </w:rPr>
      </w:pPr>
      <w:r w:rsidRPr="006D2D34">
        <w:rPr>
          <w:rFonts w:ascii="Arial" w:hAnsi="Arial" w:cs="Arial"/>
          <w:sz w:val="20"/>
          <w:szCs w:val="20"/>
        </w:rPr>
        <w:t xml:space="preserve">AQSC reports </w:t>
      </w:r>
      <w:r w:rsidR="003E61D9" w:rsidRPr="006D2D34">
        <w:rPr>
          <w:rFonts w:ascii="Arial" w:hAnsi="Arial" w:cs="Arial"/>
          <w:sz w:val="20"/>
          <w:szCs w:val="20"/>
        </w:rPr>
        <w:t xml:space="preserve">an overview </w:t>
      </w:r>
      <w:r w:rsidRPr="006D2D34">
        <w:rPr>
          <w:rFonts w:ascii="Arial" w:hAnsi="Arial" w:cs="Arial"/>
          <w:sz w:val="20"/>
          <w:szCs w:val="20"/>
        </w:rPr>
        <w:t>to</w:t>
      </w:r>
      <w:r w:rsidR="00B87639" w:rsidRPr="006D2D34">
        <w:rPr>
          <w:rFonts w:ascii="Arial" w:hAnsi="Arial" w:cs="Arial"/>
          <w:sz w:val="20"/>
          <w:szCs w:val="20"/>
        </w:rPr>
        <w:t xml:space="preserve"> Education Committee and</w:t>
      </w:r>
      <w:r w:rsidRPr="006D2D34">
        <w:rPr>
          <w:rFonts w:ascii="Arial" w:hAnsi="Arial" w:cs="Arial"/>
          <w:sz w:val="20"/>
          <w:szCs w:val="20"/>
        </w:rPr>
        <w:t xml:space="preserve"> Senate</w:t>
      </w:r>
    </w:p>
    <w:p w14:paraId="58FE3B47" w14:textId="77777777" w:rsidR="00CE6BC2" w:rsidRDefault="00CE6BC2" w:rsidP="00E65CFB">
      <w:pPr>
        <w:spacing w:after="0" w:line="240" w:lineRule="auto"/>
        <w:rPr>
          <w:rFonts w:ascii="Arial" w:hAnsi="Arial" w:cs="Arial"/>
          <w:sz w:val="20"/>
          <w:szCs w:val="20"/>
        </w:rPr>
      </w:pPr>
    </w:p>
    <w:p w14:paraId="2C350150" w14:textId="77777777" w:rsidR="00CE6BC2" w:rsidRDefault="00CE6BC2" w:rsidP="00E65CFB">
      <w:pPr>
        <w:spacing w:after="0" w:line="240" w:lineRule="auto"/>
        <w:rPr>
          <w:rFonts w:ascii="Arial" w:hAnsi="Arial" w:cs="Arial"/>
          <w:sz w:val="20"/>
          <w:szCs w:val="20"/>
        </w:rPr>
      </w:pPr>
    </w:p>
    <w:p w14:paraId="088030D5" w14:textId="77777777" w:rsidR="00CE6BC2" w:rsidRDefault="00CE6BC2" w:rsidP="00E65CFB">
      <w:pPr>
        <w:spacing w:after="0" w:line="240" w:lineRule="auto"/>
        <w:rPr>
          <w:rFonts w:ascii="Arial" w:hAnsi="Arial" w:cs="Arial"/>
          <w:sz w:val="20"/>
          <w:szCs w:val="20"/>
        </w:rPr>
      </w:pPr>
    </w:p>
    <w:p w14:paraId="38DE1BE5" w14:textId="77777777" w:rsidR="00CE6BC2" w:rsidRPr="00D515C6" w:rsidRDefault="00CE6BC2" w:rsidP="00E65CF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48"/>
        <w:gridCol w:w="6203"/>
      </w:tblGrid>
      <w:tr w:rsidR="00E723DF" w:rsidRPr="00D515C6" w14:paraId="2E7E2129" w14:textId="77777777" w:rsidTr="000715BC">
        <w:tc>
          <w:tcPr>
            <w:tcW w:w="6062" w:type="dxa"/>
            <w:shd w:val="pct10" w:color="auto" w:fill="auto"/>
          </w:tcPr>
          <w:p w14:paraId="3BE0E2BA" w14:textId="7E6634D7" w:rsidR="00E65CFB" w:rsidRPr="00D515C6" w:rsidRDefault="00E65CFB" w:rsidP="000715BC">
            <w:pPr>
              <w:rPr>
                <w:rFonts w:ascii="Arial" w:hAnsi="Arial" w:cs="Arial"/>
                <w:b/>
                <w:sz w:val="20"/>
                <w:szCs w:val="20"/>
              </w:rPr>
            </w:pPr>
            <w:r w:rsidRPr="00D515C6">
              <w:rPr>
                <w:rFonts w:ascii="Arial" w:hAnsi="Arial" w:cs="Arial"/>
                <w:b/>
                <w:sz w:val="20"/>
                <w:szCs w:val="20"/>
              </w:rPr>
              <w:t xml:space="preserve">Name of Department solely or </w:t>
            </w:r>
            <w:r w:rsidR="00BC5C43" w:rsidRPr="00D515C6">
              <w:rPr>
                <w:rFonts w:ascii="Arial" w:hAnsi="Arial" w:cs="Arial"/>
                <w:b/>
                <w:sz w:val="20"/>
                <w:szCs w:val="20"/>
              </w:rPr>
              <w:t>principally responsible</w:t>
            </w:r>
            <w:r w:rsidRPr="00D515C6">
              <w:rPr>
                <w:rFonts w:ascii="Arial" w:hAnsi="Arial" w:cs="Arial"/>
                <w:b/>
                <w:sz w:val="20"/>
                <w:szCs w:val="20"/>
              </w:rPr>
              <w:t xml:space="preserve"> for courses under review</w:t>
            </w:r>
          </w:p>
        </w:tc>
        <w:tc>
          <w:tcPr>
            <w:tcW w:w="9072" w:type="dxa"/>
          </w:tcPr>
          <w:p w14:paraId="3D66DECD" w14:textId="066658CC" w:rsidR="00E65CFB" w:rsidRPr="00D515C6" w:rsidRDefault="00E65CFB" w:rsidP="000715BC">
            <w:pPr>
              <w:rPr>
                <w:rFonts w:ascii="Arial" w:hAnsi="Arial" w:cs="Arial"/>
                <w:sz w:val="20"/>
                <w:szCs w:val="20"/>
              </w:rPr>
            </w:pPr>
          </w:p>
        </w:tc>
      </w:tr>
      <w:tr w:rsidR="00E723DF" w:rsidRPr="00D515C6" w14:paraId="0FE48312" w14:textId="77777777" w:rsidTr="000715BC">
        <w:tc>
          <w:tcPr>
            <w:tcW w:w="6062" w:type="dxa"/>
            <w:shd w:val="pct10" w:color="auto" w:fill="auto"/>
          </w:tcPr>
          <w:p w14:paraId="37CAEEB2" w14:textId="77777777" w:rsidR="00E65CFB" w:rsidRDefault="00E65CFB" w:rsidP="000715BC">
            <w:pPr>
              <w:rPr>
                <w:rFonts w:ascii="Arial" w:hAnsi="Arial" w:cs="Arial"/>
                <w:b/>
                <w:sz w:val="20"/>
                <w:szCs w:val="20"/>
              </w:rPr>
            </w:pPr>
            <w:r>
              <w:rPr>
                <w:rFonts w:ascii="Arial" w:hAnsi="Arial" w:cs="Arial"/>
                <w:b/>
                <w:sz w:val="20"/>
                <w:szCs w:val="20"/>
              </w:rPr>
              <w:t>Date report discussed by Department:</w:t>
            </w:r>
          </w:p>
          <w:p w14:paraId="7F340378" w14:textId="77777777" w:rsidR="00E65CFB" w:rsidRPr="00D515C6" w:rsidRDefault="00E65CFB" w:rsidP="000715BC">
            <w:pPr>
              <w:rPr>
                <w:rFonts w:ascii="Arial" w:hAnsi="Arial" w:cs="Arial"/>
                <w:b/>
                <w:sz w:val="20"/>
                <w:szCs w:val="20"/>
              </w:rPr>
            </w:pPr>
          </w:p>
        </w:tc>
        <w:tc>
          <w:tcPr>
            <w:tcW w:w="9072" w:type="dxa"/>
          </w:tcPr>
          <w:p w14:paraId="09760683" w14:textId="77777777" w:rsidR="00E65CFB" w:rsidRPr="00D515C6" w:rsidRDefault="00E65CFB" w:rsidP="000715BC">
            <w:pPr>
              <w:rPr>
                <w:rFonts w:ascii="Arial" w:hAnsi="Arial" w:cs="Arial"/>
                <w:sz w:val="20"/>
                <w:szCs w:val="20"/>
              </w:rPr>
            </w:pPr>
          </w:p>
        </w:tc>
      </w:tr>
    </w:tbl>
    <w:p w14:paraId="4C84F4D9" w14:textId="77777777" w:rsidR="00E65CFB" w:rsidRDefault="00E65CFB" w:rsidP="00E65CFB">
      <w:pPr>
        <w:spacing w:after="0" w:line="240" w:lineRule="auto"/>
        <w:rPr>
          <w:rFonts w:ascii="Arial" w:hAnsi="Arial" w:cs="Arial"/>
          <w:sz w:val="20"/>
          <w:szCs w:val="20"/>
        </w:rPr>
      </w:pPr>
    </w:p>
    <w:p w14:paraId="23B20239" w14:textId="77777777" w:rsidR="00E65CFB" w:rsidRPr="00F97AA3" w:rsidRDefault="00E65CFB" w:rsidP="00E65CFB">
      <w:pPr>
        <w:spacing w:after="0" w:line="240" w:lineRule="auto"/>
        <w:rPr>
          <w:rFonts w:ascii="Arial" w:hAnsi="Arial" w:cs="Arial"/>
          <w:sz w:val="20"/>
          <w:szCs w:val="20"/>
        </w:rPr>
      </w:pPr>
      <w:r w:rsidRPr="00F97AA3">
        <w:rPr>
          <w:rFonts w:ascii="Arial" w:hAnsi="Arial" w:cs="Arial"/>
          <w:sz w:val="20"/>
          <w:szCs w:val="20"/>
        </w:rPr>
        <w:t xml:space="preserve">A response should be provided covering the following research degrees: </w:t>
      </w:r>
    </w:p>
    <w:p w14:paraId="7F0C12EE" w14:textId="77777777" w:rsidR="00E65CFB" w:rsidRDefault="00E65CFB" w:rsidP="00E65CFB">
      <w:pPr>
        <w:spacing w:after="0" w:line="240" w:lineRule="auto"/>
        <w:rPr>
          <w:rFonts w:ascii="Arial" w:hAnsi="Arial" w:cs="Arial"/>
          <w:sz w:val="20"/>
          <w:szCs w:val="20"/>
        </w:rPr>
      </w:pPr>
      <w:r w:rsidRPr="00F97AA3">
        <w:rPr>
          <w:rFonts w:ascii="Arial" w:hAnsi="Arial" w:cs="Arial"/>
          <w:sz w:val="20"/>
          <w:szCs w:val="20"/>
        </w:rPr>
        <w:t xml:space="preserve">PhD, </w:t>
      </w:r>
      <w:r w:rsidR="00CE6BC2">
        <w:rPr>
          <w:rFonts w:ascii="Arial" w:hAnsi="Arial" w:cs="Arial"/>
          <w:sz w:val="20"/>
          <w:szCs w:val="20"/>
        </w:rPr>
        <w:t xml:space="preserve">PhP, </w:t>
      </w:r>
      <w:r w:rsidRPr="00F97AA3">
        <w:rPr>
          <w:rFonts w:ascii="Arial" w:hAnsi="Arial" w:cs="Arial"/>
          <w:sz w:val="20"/>
          <w:szCs w:val="20"/>
        </w:rPr>
        <w:t xml:space="preserve">MPhil, Professional Doctorate, Doctoral Programme, Integrated PhD and </w:t>
      </w:r>
      <w:proofErr w:type="gramStart"/>
      <w:r w:rsidRPr="00F97AA3">
        <w:rPr>
          <w:rFonts w:ascii="Arial" w:hAnsi="Arial" w:cs="Arial"/>
          <w:sz w:val="20"/>
          <w:szCs w:val="20"/>
        </w:rPr>
        <w:t>Masters</w:t>
      </w:r>
      <w:proofErr w:type="gramEnd"/>
      <w:r w:rsidRPr="00F97AA3">
        <w:rPr>
          <w:rFonts w:ascii="Arial" w:hAnsi="Arial" w:cs="Arial"/>
          <w:sz w:val="20"/>
          <w:szCs w:val="20"/>
        </w:rPr>
        <w:t xml:space="preserve"> by Dissertation. </w:t>
      </w:r>
    </w:p>
    <w:p w14:paraId="51288DAA" w14:textId="77777777" w:rsidR="00E0788C" w:rsidRDefault="00E0788C" w:rsidP="00E65CFB">
      <w:pPr>
        <w:spacing w:after="0" w:line="240" w:lineRule="auto"/>
        <w:rPr>
          <w:rFonts w:ascii="Arial" w:hAnsi="Arial" w:cs="Arial"/>
          <w:sz w:val="20"/>
          <w:szCs w:val="20"/>
        </w:rPr>
      </w:pPr>
    </w:p>
    <w:p w14:paraId="378B7D52" w14:textId="77777777" w:rsidR="00E0788C" w:rsidRDefault="00E0788C" w:rsidP="00E65CFB">
      <w:pPr>
        <w:spacing w:after="0" w:line="240" w:lineRule="auto"/>
        <w:rPr>
          <w:rFonts w:ascii="Arial" w:hAnsi="Arial" w:cs="Arial"/>
          <w:sz w:val="20"/>
          <w:szCs w:val="20"/>
        </w:rPr>
      </w:pPr>
    </w:p>
    <w:p w14:paraId="0624D23F" w14:textId="77777777" w:rsidR="00E0788C" w:rsidRDefault="00E0788C" w:rsidP="00E65CFB">
      <w:pPr>
        <w:spacing w:after="0" w:line="240" w:lineRule="auto"/>
        <w:rPr>
          <w:rFonts w:ascii="Arial" w:hAnsi="Arial" w:cs="Arial"/>
          <w:sz w:val="20"/>
          <w:szCs w:val="20"/>
        </w:rPr>
      </w:pPr>
    </w:p>
    <w:p w14:paraId="6B373A0B" w14:textId="77777777" w:rsidR="00E0788C" w:rsidRPr="00D515C6" w:rsidRDefault="00E0788C" w:rsidP="00E65CF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70"/>
        <w:gridCol w:w="6181"/>
      </w:tblGrid>
      <w:tr w:rsidR="00E65CFB" w:rsidRPr="00D515C6" w14:paraId="4790F653" w14:textId="77777777" w:rsidTr="000715BC">
        <w:trPr>
          <w:trHeight w:val="553"/>
        </w:trPr>
        <w:tc>
          <w:tcPr>
            <w:tcW w:w="6062" w:type="dxa"/>
            <w:shd w:val="pct10" w:color="auto" w:fill="auto"/>
          </w:tcPr>
          <w:p w14:paraId="400DCBDF" w14:textId="77777777" w:rsidR="00E65CFB" w:rsidRPr="00D515C6" w:rsidRDefault="00E65CFB" w:rsidP="000715BC">
            <w:pPr>
              <w:rPr>
                <w:rFonts w:ascii="Arial" w:hAnsi="Arial" w:cs="Arial"/>
                <w:b/>
                <w:sz w:val="20"/>
                <w:szCs w:val="20"/>
              </w:rPr>
            </w:pPr>
            <w:r w:rsidRPr="00D515C6">
              <w:rPr>
                <w:rFonts w:ascii="Arial" w:hAnsi="Arial" w:cs="Arial"/>
                <w:b/>
                <w:sz w:val="20"/>
                <w:szCs w:val="20"/>
              </w:rPr>
              <w:t>Report Author</w:t>
            </w:r>
            <w:r>
              <w:rPr>
                <w:rFonts w:ascii="Arial" w:hAnsi="Arial" w:cs="Arial"/>
                <w:b/>
                <w:sz w:val="20"/>
                <w:szCs w:val="20"/>
              </w:rPr>
              <w:t>(s)</w:t>
            </w:r>
          </w:p>
        </w:tc>
        <w:tc>
          <w:tcPr>
            <w:tcW w:w="9072" w:type="dxa"/>
          </w:tcPr>
          <w:p w14:paraId="6C53026D" w14:textId="77777777" w:rsidR="00E65CFB" w:rsidRPr="00D515C6" w:rsidRDefault="00E65CFB" w:rsidP="000715BC">
            <w:pPr>
              <w:rPr>
                <w:rFonts w:ascii="Arial" w:hAnsi="Arial" w:cs="Arial"/>
                <w:sz w:val="20"/>
                <w:szCs w:val="20"/>
              </w:rPr>
            </w:pPr>
          </w:p>
        </w:tc>
      </w:tr>
      <w:tr w:rsidR="00E65CFB" w:rsidRPr="00D515C6" w14:paraId="3F3D978E" w14:textId="77777777" w:rsidTr="000715BC">
        <w:trPr>
          <w:trHeight w:val="553"/>
        </w:trPr>
        <w:tc>
          <w:tcPr>
            <w:tcW w:w="6062" w:type="dxa"/>
            <w:shd w:val="pct10" w:color="auto" w:fill="auto"/>
          </w:tcPr>
          <w:p w14:paraId="1F46A931" w14:textId="2985C9FB" w:rsidR="00E65CFB" w:rsidRPr="00D515C6" w:rsidRDefault="00E65CFB" w:rsidP="000715BC">
            <w:pPr>
              <w:rPr>
                <w:rFonts w:ascii="Arial" w:hAnsi="Arial" w:cs="Arial"/>
                <w:b/>
                <w:sz w:val="20"/>
                <w:szCs w:val="20"/>
              </w:rPr>
            </w:pPr>
            <w:r>
              <w:rPr>
                <w:rFonts w:ascii="Arial" w:hAnsi="Arial" w:cs="Arial"/>
                <w:b/>
                <w:sz w:val="20"/>
                <w:szCs w:val="20"/>
              </w:rPr>
              <w:t>Which Departmental Committees have considered this report</w:t>
            </w:r>
            <w:r w:rsidR="00FA5BB2">
              <w:rPr>
                <w:rFonts w:ascii="Arial" w:hAnsi="Arial" w:cs="Arial"/>
                <w:b/>
                <w:sz w:val="20"/>
                <w:szCs w:val="20"/>
              </w:rPr>
              <w:t>/which will consider this report in the future</w:t>
            </w:r>
            <w:r>
              <w:rPr>
                <w:rFonts w:ascii="Arial" w:hAnsi="Arial" w:cs="Arial"/>
                <w:b/>
                <w:sz w:val="20"/>
                <w:szCs w:val="20"/>
              </w:rPr>
              <w:t>?</w:t>
            </w:r>
          </w:p>
        </w:tc>
        <w:tc>
          <w:tcPr>
            <w:tcW w:w="9072" w:type="dxa"/>
          </w:tcPr>
          <w:p w14:paraId="74D58AE0" w14:textId="77777777" w:rsidR="00E65CFB" w:rsidRPr="00D515C6" w:rsidRDefault="00E65CFB" w:rsidP="000715BC">
            <w:pPr>
              <w:rPr>
                <w:rFonts w:ascii="Arial" w:hAnsi="Arial" w:cs="Arial"/>
                <w:sz w:val="20"/>
                <w:szCs w:val="20"/>
              </w:rPr>
            </w:pPr>
          </w:p>
        </w:tc>
      </w:tr>
    </w:tbl>
    <w:p w14:paraId="38EBF6E2" w14:textId="77777777" w:rsidR="00E65CFB" w:rsidRDefault="00E65CFB" w:rsidP="00E65CFB">
      <w:pPr>
        <w:spacing w:after="0" w:line="240" w:lineRule="auto"/>
        <w:rPr>
          <w:rFonts w:ascii="Arial" w:hAnsi="Arial" w:cs="Arial"/>
          <w:b/>
          <w:sz w:val="20"/>
          <w:szCs w:val="20"/>
        </w:rPr>
      </w:pPr>
    </w:p>
    <w:p w14:paraId="4F6AFCD7" w14:textId="77777777" w:rsidR="00E65CFB" w:rsidRPr="00D515C6" w:rsidRDefault="00E65CFB" w:rsidP="00E65CFB">
      <w:pPr>
        <w:spacing w:after="0" w:line="240" w:lineRule="auto"/>
        <w:rPr>
          <w:rFonts w:ascii="Arial" w:hAnsi="Arial" w:cs="Arial"/>
          <w:b/>
          <w:sz w:val="20"/>
          <w:szCs w:val="20"/>
        </w:rPr>
      </w:pPr>
    </w:p>
    <w:p w14:paraId="56729B8C" w14:textId="77777777" w:rsidR="00E65CFB" w:rsidRDefault="00E65CFB" w:rsidP="00E65CFB">
      <w:pPr>
        <w:rPr>
          <w:rFonts w:ascii="Arial" w:hAnsi="Arial" w:cs="Arial"/>
          <w:b/>
          <w:sz w:val="20"/>
          <w:szCs w:val="20"/>
        </w:rPr>
      </w:pPr>
      <w:r w:rsidRPr="00D515C6">
        <w:rPr>
          <w:rFonts w:ascii="Arial" w:hAnsi="Arial" w:cs="Arial"/>
          <w:b/>
          <w:sz w:val="20"/>
          <w:szCs w:val="20"/>
        </w:rPr>
        <w:t>Head of Department Signature_______________________________________________________</w:t>
      </w:r>
    </w:p>
    <w:p w14:paraId="05C622BA" w14:textId="77777777" w:rsidR="00E65CFB" w:rsidRDefault="00E65CFB" w:rsidP="00E65CFB">
      <w:pPr>
        <w:spacing w:after="0" w:line="240" w:lineRule="auto"/>
        <w:rPr>
          <w:rFonts w:ascii="Arial" w:hAnsi="Arial" w:cs="Arial"/>
          <w:sz w:val="20"/>
          <w:szCs w:val="20"/>
        </w:rPr>
      </w:pPr>
      <w:r>
        <w:rPr>
          <w:rFonts w:ascii="Arial" w:hAnsi="Arial" w:cs="Arial"/>
          <w:sz w:val="20"/>
          <w:szCs w:val="20"/>
        </w:rPr>
        <w:t>(I confirm</w:t>
      </w:r>
      <w:r w:rsidRPr="00BA5786">
        <w:rPr>
          <w:rFonts w:ascii="Arial" w:hAnsi="Arial" w:cs="Arial"/>
          <w:sz w:val="20"/>
          <w:szCs w:val="20"/>
        </w:rPr>
        <w:t xml:space="preserve"> that the information provided in this report is </w:t>
      </w:r>
      <w:r>
        <w:rPr>
          <w:rFonts w:ascii="Arial" w:hAnsi="Arial" w:cs="Arial"/>
          <w:sz w:val="20"/>
          <w:szCs w:val="20"/>
        </w:rPr>
        <w:t>a correct record</w:t>
      </w:r>
      <w:r w:rsidRPr="00BA5786">
        <w:rPr>
          <w:rFonts w:ascii="Arial" w:hAnsi="Arial" w:cs="Arial"/>
          <w:sz w:val="20"/>
          <w:szCs w:val="20"/>
        </w:rPr>
        <w:t>)</w:t>
      </w:r>
    </w:p>
    <w:p w14:paraId="1D2EFD62" w14:textId="4A134C0E" w:rsidR="00E65CFB" w:rsidRDefault="00E65CFB" w:rsidP="00E65CFB">
      <w:pPr>
        <w:spacing w:after="0" w:line="240" w:lineRule="auto"/>
        <w:rPr>
          <w:rFonts w:ascii="Arial" w:hAnsi="Arial" w:cs="Arial"/>
          <w:b/>
          <w:sz w:val="20"/>
          <w:szCs w:val="20"/>
        </w:rPr>
      </w:pPr>
      <w:r w:rsidRPr="00505807">
        <w:rPr>
          <w:rFonts w:ascii="Arial" w:hAnsi="Arial" w:cs="Arial"/>
          <w:b/>
          <w:sz w:val="20"/>
          <w:szCs w:val="20"/>
        </w:rPr>
        <w:t xml:space="preserve">SUBMISSION </w:t>
      </w:r>
      <w:r w:rsidRPr="00A362F9">
        <w:rPr>
          <w:rFonts w:ascii="Arial" w:hAnsi="Arial" w:cs="Arial"/>
          <w:b/>
          <w:sz w:val="20"/>
          <w:szCs w:val="20"/>
        </w:rPr>
        <w:t xml:space="preserve">DEADLINE: By </w:t>
      </w:r>
      <w:r w:rsidRPr="00AD6B7B">
        <w:rPr>
          <w:rFonts w:ascii="Arial" w:hAnsi="Arial" w:cs="Arial"/>
          <w:b/>
          <w:sz w:val="20"/>
          <w:szCs w:val="20"/>
        </w:rPr>
        <w:t xml:space="preserve">noon on </w:t>
      </w:r>
      <w:r w:rsidR="00AD6B7B" w:rsidRPr="00531D3F">
        <w:rPr>
          <w:rFonts w:ascii="Arial" w:hAnsi="Arial" w:cs="Arial"/>
          <w:b/>
          <w:iCs/>
          <w:sz w:val="20"/>
          <w:szCs w:val="20"/>
        </w:rPr>
        <w:t>Friday 30</w:t>
      </w:r>
      <w:r w:rsidR="00531D3F" w:rsidRPr="00531D3F">
        <w:rPr>
          <w:rFonts w:ascii="Arial" w:hAnsi="Arial" w:cs="Arial"/>
          <w:b/>
          <w:iCs/>
          <w:sz w:val="20"/>
          <w:szCs w:val="20"/>
        </w:rPr>
        <w:t xml:space="preserve"> </w:t>
      </w:r>
      <w:r w:rsidR="00AD6B7B" w:rsidRPr="00531D3F">
        <w:rPr>
          <w:rFonts w:ascii="Arial" w:hAnsi="Arial" w:cs="Arial"/>
          <w:b/>
          <w:iCs/>
          <w:sz w:val="20"/>
          <w:szCs w:val="20"/>
        </w:rPr>
        <w:t>January 2026</w:t>
      </w:r>
    </w:p>
    <w:p w14:paraId="34C22F83" w14:textId="77777777" w:rsidR="00603550" w:rsidRPr="00A362F9" w:rsidRDefault="00603550" w:rsidP="00E65CFB">
      <w:pPr>
        <w:spacing w:after="0" w:line="240" w:lineRule="auto"/>
        <w:rPr>
          <w:rFonts w:ascii="Arial" w:hAnsi="Arial" w:cs="Arial"/>
          <w:b/>
          <w:sz w:val="20"/>
          <w:szCs w:val="20"/>
        </w:rPr>
      </w:pPr>
    </w:p>
    <w:p w14:paraId="11383820" w14:textId="34CDD5C1" w:rsidR="0034489B" w:rsidRDefault="0034489B" w:rsidP="00E65CFB">
      <w:pPr>
        <w:rPr>
          <w:rFonts w:ascii="Arial" w:hAnsi="Arial" w:cs="Arial"/>
          <w:sz w:val="20"/>
          <w:szCs w:val="20"/>
        </w:rPr>
      </w:pPr>
    </w:p>
    <w:p w14:paraId="6498B375" w14:textId="14EF6C2A" w:rsidR="00E65CFB" w:rsidRPr="00F97AA3" w:rsidRDefault="00E65CFB" w:rsidP="00E65CFB">
      <w:pPr>
        <w:rPr>
          <w:rFonts w:ascii="Arial" w:hAnsi="Arial" w:cs="Arial"/>
          <w:b/>
          <w:sz w:val="20"/>
          <w:szCs w:val="20"/>
        </w:rPr>
      </w:pPr>
      <w:r>
        <w:rPr>
          <w:rFonts w:ascii="Arial" w:hAnsi="Arial" w:cs="Arial"/>
          <w:sz w:val="20"/>
          <w:szCs w:val="20"/>
        </w:rPr>
        <w:br w:type="page"/>
      </w:r>
      <w:r w:rsidRPr="00CE6BC2">
        <w:rPr>
          <w:rFonts w:ascii="Arial" w:hAnsi="Arial" w:cs="Arial"/>
          <w:b/>
        </w:rPr>
        <w:lastRenderedPageBreak/>
        <w:t>Section One</w:t>
      </w:r>
    </w:p>
    <w:p w14:paraId="51298909" w14:textId="77777777" w:rsidR="00E65CFB" w:rsidRDefault="00E65CFB" w:rsidP="00E65CFB">
      <w:pPr>
        <w:spacing w:after="0" w:line="240" w:lineRule="auto"/>
        <w:rPr>
          <w:rFonts w:ascii="Arial" w:hAnsi="Arial" w:cs="Arial"/>
          <w:b/>
          <w:sz w:val="20"/>
          <w:szCs w:val="20"/>
        </w:rPr>
      </w:pPr>
      <w:r>
        <w:rPr>
          <w:rFonts w:ascii="Arial" w:hAnsi="Arial" w:cs="Arial"/>
          <w:b/>
          <w:sz w:val="20"/>
          <w:szCs w:val="20"/>
        </w:rPr>
        <w:t>Update on Action Plan from</w:t>
      </w:r>
      <w:r w:rsidRPr="00F97AA3">
        <w:rPr>
          <w:rFonts w:ascii="Arial" w:hAnsi="Arial" w:cs="Arial"/>
          <w:b/>
          <w:sz w:val="20"/>
          <w:szCs w:val="20"/>
        </w:rPr>
        <w:t xml:space="preserve"> last</w:t>
      </w:r>
      <w:r>
        <w:rPr>
          <w:rFonts w:ascii="Arial" w:hAnsi="Arial" w:cs="Arial"/>
          <w:b/>
          <w:sz w:val="20"/>
          <w:szCs w:val="20"/>
        </w:rPr>
        <w:t xml:space="preserve"> year’s</w:t>
      </w:r>
      <w:r w:rsidRPr="00F97AA3">
        <w:rPr>
          <w:rFonts w:ascii="Arial" w:hAnsi="Arial" w:cs="Arial"/>
          <w:b/>
          <w:sz w:val="20"/>
          <w:szCs w:val="20"/>
        </w:rPr>
        <w:t xml:space="preserve"> </w:t>
      </w:r>
      <w:r>
        <w:rPr>
          <w:rFonts w:ascii="Arial" w:hAnsi="Arial" w:cs="Arial"/>
          <w:b/>
          <w:sz w:val="20"/>
          <w:szCs w:val="20"/>
        </w:rPr>
        <w:t>Annual Review of Courses: Postgraduate Research</w:t>
      </w:r>
      <w:r w:rsidRPr="00F97AA3">
        <w:rPr>
          <w:rFonts w:ascii="Arial" w:hAnsi="Arial" w:cs="Arial"/>
          <w:b/>
          <w:sz w:val="20"/>
          <w:szCs w:val="20"/>
        </w:rPr>
        <w:t xml:space="preserve"> </w:t>
      </w:r>
    </w:p>
    <w:p w14:paraId="417B0FF0" w14:textId="77777777" w:rsidR="00E65CFB" w:rsidRDefault="00E65CFB" w:rsidP="00E65CFB">
      <w:pPr>
        <w:spacing w:after="0" w:line="240" w:lineRule="auto"/>
        <w:rPr>
          <w:rFonts w:ascii="Arial" w:hAnsi="Arial" w:cs="Arial"/>
          <w:b/>
          <w:sz w:val="20"/>
          <w:szCs w:val="20"/>
        </w:rPr>
      </w:pPr>
    </w:p>
    <w:tbl>
      <w:tblPr>
        <w:tblStyle w:val="TableGrid"/>
        <w:tblW w:w="0" w:type="auto"/>
        <w:tblInd w:w="-176" w:type="dxa"/>
        <w:tblLook w:val="04A0" w:firstRow="1" w:lastRow="0" w:firstColumn="1" w:lastColumn="0" w:noHBand="0" w:noVBand="1"/>
      </w:tblPr>
      <w:tblGrid>
        <w:gridCol w:w="1340"/>
        <w:gridCol w:w="915"/>
        <w:gridCol w:w="2515"/>
        <w:gridCol w:w="1727"/>
        <w:gridCol w:w="1292"/>
        <w:gridCol w:w="1342"/>
        <w:gridCol w:w="1796"/>
      </w:tblGrid>
      <w:tr w:rsidR="00E65CFB" w:rsidRPr="006E4972" w14:paraId="174994A1" w14:textId="77777777" w:rsidTr="000715BC">
        <w:tc>
          <w:tcPr>
            <w:tcW w:w="0" w:type="auto"/>
            <w:gridSpan w:val="7"/>
            <w:shd w:val="pct10" w:color="auto" w:fill="auto"/>
          </w:tcPr>
          <w:p w14:paraId="291F32B8" w14:textId="77777777" w:rsidR="00E65CFB" w:rsidRDefault="00E65CFB" w:rsidP="000715BC">
            <w:pPr>
              <w:rPr>
                <w:rFonts w:ascii="Arial" w:hAnsi="Arial" w:cs="Arial"/>
                <w:b/>
                <w:sz w:val="20"/>
                <w:szCs w:val="20"/>
              </w:rPr>
            </w:pPr>
            <w:r w:rsidRPr="007215F4">
              <w:rPr>
                <w:rFonts w:ascii="Arial" w:hAnsi="Arial" w:cs="Arial"/>
                <w:b/>
                <w:sz w:val="20"/>
                <w:szCs w:val="20"/>
              </w:rPr>
              <w:t>Please state the action taken as an outcome of last year’s Annual Review of Courses</w:t>
            </w:r>
            <w:r w:rsidR="00F123C3">
              <w:rPr>
                <w:rFonts w:ascii="Arial" w:hAnsi="Arial" w:cs="Arial"/>
                <w:b/>
                <w:sz w:val="20"/>
                <w:szCs w:val="20"/>
              </w:rPr>
              <w:t xml:space="preserve"> (if a PGR Periodic Review has taken place in the past 12 months, please also include any objectives and actions in this section)</w:t>
            </w:r>
          </w:p>
          <w:p w14:paraId="2CE99017" w14:textId="77777777" w:rsidR="00E65CFB" w:rsidRPr="006E4972" w:rsidRDefault="00E65CFB" w:rsidP="000715BC">
            <w:pPr>
              <w:rPr>
                <w:rFonts w:ascii="Arial" w:hAnsi="Arial" w:cs="Arial"/>
                <w:b/>
                <w:sz w:val="20"/>
                <w:szCs w:val="20"/>
              </w:rPr>
            </w:pPr>
            <w:r>
              <w:rPr>
                <w:rFonts w:ascii="Arial" w:hAnsi="Arial" w:cs="Arial"/>
                <w:sz w:val="20"/>
                <w:szCs w:val="20"/>
              </w:rPr>
              <w:t xml:space="preserve">Please ensure that updates are provided for all objectives identified in last year’s Annual Review of Courses as well as objectives that are still outstanding from the Annual Review of Courses from previous years. Please indicate where objectives are being carried </w:t>
            </w:r>
            <w:proofErr w:type="gramStart"/>
            <w:r>
              <w:rPr>
                <w:rFonts w:ascii="Arial" w:hAnsi="Arial" w:cs="Arial"/>
                <w:sz w:val="20"/>
                <w:szCs w:val="20"/>
              </w:rPr>
              <w:t>forward, and</w:t>
            </w:r>
            <w:proofErr w:type="gramEnd"/>
            <w:r>
              <w:rPr>
                <w:rFonts w:ascii="Arial" w:hAnsi="Arial" w:cs="Arial"/>
                <w:sz w:val="20"/>
                <w:szCs w:val="20"/>
              </w:rPr>
              <w:t xml:space="preserve"> ensure these are included in Section 5.</w:t>
            </w:r>
          </w:p>
        </w:tc>
      </w:tr>
      <w:tr w:rsidR="006724B7" w:rsidRPr="007215F4" w14:paraId="51093170" w14:textId="77777777" w:rsidTr="000715BC">
        <w:trPr>
          <w:trHeight w:val="611"/>
        </w:trPr>
        <w:tc>
          <w:tcPr>
            <w:tcW w:w="0" w:type="auto"/>
            <w:shd w:val="pct10" w:color="auto" w:fill="auto"/>
          </w:tcPr>
          <w:p w14:paraId="7CD7A8E5" w14:textId="7669011E" w:rsidR="00E65CFB" w:rsidRPr="007215F4" w:rsidRDefault="00E65CFB" w:rsidP="000715BC">
            <w:pPr>
              <w:rPr>
                <w:rFonts w:ascii="Arial" w:hAnsi="Arial" w:cs="Arial"/>
                <w:b/>
                <w:sz w:val="20"/>
                <w:szCs w:val="20"/>
              </w:rPr>
            </w:pPr>
            <w:r>
              <w:rPr>
                <w:rFonts w:ascii="Arial" w:hAnsi="Arial" w:cs="Arial"/>
                <w:b/>
                <w:sz w:val="20"/>
                <w:szCs w:val="20"/>
              </w:rPr>
              <w:t xml:space="preserve">Objectives </w:t>
            </w:r>
          </w:p>
        </w:tc>
        <w:tc>
          <w:tcPr>
            <w:tcW w:w="0" w:type="auto"/>
            <w:shd w:val="pct10" w:color="auto" w:fill="auto"/>
          </w:tcPr>
          <w:p w14:paraId="7877532C" w14:textId="77777777" w:rsidR="00E65CFB" w:rsidRPr="007215F4" w:rsidRDefault="00E65CFB" w:rsidP="000715BC">
            <w:pPr>
              <w:rPr>
                <w:rFonts w:ascii="Arial" w:hAnsi="Arial" w:cs="Arial"/>
                <w:b/>
                <w:sz w:val="20"/>
                <w:szCs w:val="20"/>
              </w:rPr>
            </w:pPr>
            <w:r w:rsidRPr="007215F4">
              <w:rPr>
                <w:rFonts w:ascii="Arial" w:hAnsi="Arial" w:cs="Arial"/>
                <w:b/>
                <w:sz w:val="20"/>
                <w:szCs w:val="20"/>
              </w:rPr>
              <w:t>Action</w:t>
            </w:r>
          </w:p>
        </w:tc>
        <w:tc>
          <w:tcPr>
            <w:tcW w:w="0" w:type="auto"/>
            <w:shd w:val="pct10" w:color="auto" w:fill="auto"/>
          </w:tcPr>
          <w:p w14:paraId="14BEB41A" w14:textId="77777777" w:rsidR="00E65CFB" w:rsidRPr="007215F4" w:rsidRDefault="00E65CFB" w:rsidP="000715BC">
            <w:pPr>
              <w:rPr>
                <w:rFonts w:ascii="Arial" w:hAnsi="Arial" w:cs="Arial"/>
                <w:b/>
                <w:sz w:val="20"/>
                <w:szCs w:val="20"/>
              </w:rPr>
            </w:pPr>
            <w:r>
              <w:rPr>
                <w:rFonts w:ascii="Arial" w:hAnsi="Arial" w:cs="Arial"/>
                <w:b/>
                <w:sz w:val="20"/>
                <w:szCs w:val="20"/>
              </w:rPr>
              <w:t>Means of measuring impact and achievement of objective</w:t>
            </w:r>
          </w:p>
        </w:tc>
        <w:tc>
          <w:tcPr>
            <w:tcW w:w="0" w:type="auto"/>
            <w:shd w:val="pct10" w:color="auto" w:fill="auto"/>
          </w:tcPr>
          <w:p w14:paraId="730FF952" w14:textId="77777777" w:rsidR="00E65CFB" w:rsidRPr="007215F4" w:rsidRDefault="00E65CFB" w:rsidP="006B71FB">
            <w:pPr>
              <w:rPr>
                <w:rFonts w:ascii="Arial" w:hAnsi="Arial" w:cs="Arial"/>
                <w:b/>
                <w:sz w:val="20"/>
                <w:szCs w:val="20"/>
              </w:rPr>
            </w:pPr>
            <w:r w:rsidRPr="007215F4">
              <w:rPr>
                <w:rFonts w:ascii="Arial" w:hAnsi="Arial" w:cs="Arial"/>
                <w:b/>
                <w:sz w:val="20"/>
                <w:szCs w:val="20"/>
              </w:rPr>
              <w:t>Responsibility</w:t>
            </w:r>
          </w:p>
        </w:tc>
        <w:tc>
          <w:tcPr>
            <w:tcW w:w="0" w:type="auto"/>
            <w:shd w:val="pct10" w:color="auto" w:fill="auto"/>
          </w:tcPr>
          <w:p w14:paraId="46DCC19D" w14:textId="77777777" w:rsidR="00E65CFB" w:rsidRPr="007215F4" w:rsidRDefault="00E65CFB" w:rsidP="000715BC">
            <w:pPr>
              <w:rPr>
                <w:rFonts w:ascii="Arial" w:hAnsi="Arial" w:cs="Arial"/>
                <w:b/>
                <w:sz w:val="20"/>
                <w:szCs w:val="20"/>
              </w:rPr>
            </w:pPr>
            <w:r w:rsidRPr="007215F4">
              <w:rPr>
                <w:rFonts w:ascii="Arial" w:hAnsi="Arial" w:cs="Arial"/>
                <w:b/>
                <w:sz w:val="20"/>
                <w:szCs w:val="20"/>
              </w:rPr>
              <w:t>Timescale</w:t>
            </w:r>
          </w:p>
        </w:tc>
        <w:tc>
          <w:tcPr>
            <w:tcW w:w="0" w:type="auto"/>
            <w:shd w:val="pct10" w:color="auto" w:fill="auto"/>
          </w:tcPr>
          <w:p w14:paraId="1DFC8392" w14:textId="77777777" w:rsidR="00E65CFB" w:rsidRPr="007215F4" w:rsidRDefault="00E65CFB" w:rsidP="000715BC">
            <w:pPr>
              <w:rPr>
                <w:rFonts w:ascii="Arial" w:hAnsi="Arial" w:cs="Arial"/>
                <w:b/>
                <w:sz w:val="20"/>
                <w:szCs w:val="20"/>
              </w:rPr>
            </w:pPr>
            <w:r>
              <w:rPr>
                <w:rFonts w:ascii="Arial" w:hAnsi="Arial" w:cs="Arial"/>
                <w:b/>
                <w:sz w:val="20"/>
                <w:szCs w:val="20"/>
              </w:rPr>
              <w:t>Progress to date</w:t>
            </w:r>
          </w:p>
        </w:tc>
        <w:tc>
          <w:tcPr>
            <w:tcW w:w="0" w:type="auto"/>
            <w:shd w:val="pct10" w:color="auto" w:fill="auto"/>
          </w:tcPr>
          <w:p w14:paraId="7B504237" w14:textId="532B9E1F" w:rsidR="00E65CFB" w:rsidRPr="007215F4" w:rsidRDefault="00E65CFB" w:rsidP="000715BC">
            <w:pPr>
              <w:jc w:val="center"/>
              <w:rPr>
                <w:rFonts w:ascii="Arial" w:hAnsi="Arial" w:cs="Arial"/>
                <w:b/>
                <w:sz w:val="20"/>
                <w:szCs w:val="20"/>
              </w:rPr>
            </w:pPr>
            <w:r>
              <w:rPr>
                <w:rFonts w:ascii="Arial" w:hAnsi="Arial" w:cs="Arial"/>
                <w:b/>
                <w:sz w:val="20"/>
                <w:szCs w:val="20"/>
              </w:rPr>
              <w:t xml:space="preserve">Action </w:t>
            </w:r>
            <w:r w:rsidR="006724B7">
              <w:rPr>
                <w:rFonts w:ascii="Arial" w:hAnsi="Arial" w:cs="Arial"/>
                <w:b/>
                <w:sz w:val="20"/>
                <w:szCs w:val="20"/>
              </w:rPr>
              <w:t xml:space="preserve">to be </w:t>
            </w:r>
            <w:r>
              <w:rPr>
                <w:rFonts w:ascii="Arial" w:hAnsi="Arial" w:cs="Arial"/>
                <w:b/>
                <w:sz w:val="20"/>
                <w:szCs w:val="20"/>
              </w:rPr>
              <w:t xml:space="preserve">carried forward </w:t>
            </w:r>
            <w:r w:rsidR="006724B7">
              <w:rPr>
                <w:rFonts w:ascii="Arial" w:hAnsi="Arial" w:cs="Arial"/>
                <w:b/>
                <w:sz w:val="20"/>
                <w:szCs w:val="20"/>
              </w:rPr>
              <w:t xml:space="preserve">next year </w:t>
            </w:r>
            <w:r>
              <w:rPr>
                <w:rFonts w:ascii="Arial" w:hAnsi="Arial" w:cs="Arial"/>
                <w:b/>
                <w:sz w:val="20"/>
                <w:szCs w:val="20"/>
              </w:rPr>
              <w:t>(Y/N)</w:t>
            </w:r>
          </w:p>
        </w:tc>
      </w:tr>
      <w:tr w:rsidR="006724B7" w:rsidRPr="006E4972" w14:paraId="1FFCA51B" w14:textId="77777777" w:rsidTr="000715BC">
        <w:trPr>
          <w:trHeight w:val="20"/>
        </w:trPr>
        <w:tc>
          <w:tcPr>
            <w:tcW w:w="0" w:type="auto"/>
          </w:tcPr>
          <w:p w14:paraId="68BA8075" w14:textId="77777777" w:rsidR="00E65CFB" w:rsidRPr="006E4972" w:rsidRDefault="00E65CFB" w:rsidP="000715BC">
            <w:pPr>
              <w:spacing w:before="80" w:after="80"/>
              <w:rPr>
                <w:rFonts w:ascii="Arial" w:hAnsi="Arial" w:cs="Arial"/>
                <w:sz w:val="20"/>
                <w:szCs w:val="20"/>
              </w:rPr>
            </w:pPr>
          </w:p>
        </w:tc>
        <w:tc>
          <w:tcPr>
            <w:tcW w:w="0" w:type="auto"/>
          </w:tcPr>
          <w:p w14:paraId="55DF027C" w14:textId="77777777" w:rsidR="00E65CFB" w:rsidRPr="006E4972" w:rsidRDefault="00E65CFB" w:rsidP="000715BC">
            <w:pPr>
              <w:spacing w:before="80" w:after="80"/>
              <w:rPr>
                <w:rFonts w:ascii="Arial" w:hAnsi="Arial" w:cs="Arial"/>
                <w:sz w:val="20"/>
                <w:szCs w:val="20"/>
              </w:rPr>
            </w:pPr>
          </w:p>
        </w:tc>
        <w:tc>
          <w:tcPr>
            <w:tcW w:w="0" w:type="auto"/>
          </w:tcPr>
          <w:p w14:paraId="676F4428" w14:textId="77777777" w:rsidR="00E65CFB" w:rsidRPr="006E4972" w:rsidRDefault="00E65CFB" w:rsidP="000715BC">
            <w:pPr>
              <w:spacing w:before="80" w:after="80"/>
              <w:rPr>
                <w:rFonts w:ascii="Arial" w:hAnsi="Arial" w:cs="Arial"/>
                <w:sz w:val="20"/>
                <w:szCs w:val="20"/>
              </w:rPr>
            </w:pPr>
          </w:p>
        </w:tc>
        <w:tc>
          <w:tcPr>
            <w:tcW w:w="0" w:type="auto"/>
          </w:tcPr>
          <w:p w14:paraId="3296AF10"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59C6CE4E" w14:textId="77777777" w:rsidR="00E65CFB" w:rsidRPr="006E4972" w:rsidRDefault="00E65CFB" w:rsidP="000715BC">
            <w:pPr>
              <w:rPr>
                <w:rFonts w:ascii="Arial" w:hAnsi="Arial" w:cs="Arial"/>
                <w:sz w:val="20"/>
                <w:szCs w:val="20"/>
              </w:rPr>
            </w:pPr>
          </w:p>
        </w:tc>
        <w:tc>
          <w:tcPr>
            <w:tcW w:w="0" w:type="auto"/>
            <w:shd w:val="clear" w:color="auto" w:fill="auto"/>
          </w:tcPr>
          <w:p w14:paraId="3AE569D7" w14:textId="77777777" w:rsidR="00E65CFB" w:rsidRPr="006E4972" w:rsidRDefault="00E65CFB" w:rsidP="000715BC">
            <w:pPr>
              <w:rPr>
                <w:rFonts w:ascii="Arial" w:hAnsi="Arial" w:cs="Arial"/>
                <w:sz w:val="20"/>
                <w:szCs w:val="20"/>
              </w:rPr>
            </w:pPr>
          </w:p>
        </w:tc>
        <w:tc>
          <w:tcPr>
            <w:tcW w:w="0" w:type="auto"/>
          </w:tcPr>
          <w:p w14:paraId="0E1A3F57" w14:textId="77777777" w:rsidR="00E65CFB" w:rsidRPr="006E4972" w:rsidRDefault="00E65CFB" w:rsidP="000715BC">
            <w:pPr>
              <w:spacing w:before="80" w:after="80"/>
              <w:jc w:val="center"/>
              <w:rPr>
                <w:rFonts w:ascii="Arial" w:hAnsi="Arial" w:cs="Arial"/>
                <w:sz w:val="20"/>
                <w:szCs w:val="20"/>
              </w:rPr>
            </w:pPr>
          </w:p>
        </w:tc>
      </w:tr>
      <w:tr w:rsidR="006724B7" w:rsidRPr="006E4972" w14:paraId="459A4E16" w14:textId="77777777" w:rsidTr="000715BC">
        <w:trPr>
          <w:trHeight w:val="20"/>
        </w:trPr>
        <w:tc>
          <w:tcPr>
            <w:tcW w:w="0" w:type="auto"/>
          </w:tcPr>
          <w:p w14:paraId="3A56AEA3" w14:textId="77777777" w:rsidR="00E65CFB" w:rsidRPr="006E4972" w:rsidRDefault="00E65CFB" w:rsidP="000715BC">
            <w:pPr>
              <w:spacing w:before="80" w:after="80"/>
              <w:rPr>
                <w:rFonts w:ascii="Arial" w:hAnsi="Arial" w:cs="Arial"/>
                <w:sz w:val="20"/>
                <w:szCs w:val="20"/>
              </w:rPr>
            </w:pPr>
          </w:p>
        </w:tc>
        <w:tc>
          <w:tcPr>
            <w:tcW w:w="0" w:type="auto"/>
          </w:tcPr>
          <w:p w14:paraId="2A76750A" w14:textId="77777777" w:rsidR="00E65CFB" w:rsidRPr="006E4972" w:rsidRDefault="00E65CFB" w:rsidP="000715BC">
            <w:pPr>
              <w:spacing w:before="80" w:after="80"/>
              <w:rPr>
                <w:rFonts w:ascii="Arial" w:hAnsi="Arial" w:cs="Arial"/>
                <w:sz w:val="20"/>
                <w:szCs w:val="20"/>
              </w:rPr>
            </w:pPr>
          </w:p>
        </w:tc>
        <w:tc>
          <w:tcPr>
            <w:tcW w:w="0" w:type="auto"/>
          </w:tcPr>
          <w:p w14:paraId="1D74C199" w14:textId="77777777" w:rsidR="00E65CFB" w:rsidRPr="006E4972" w:rsidRDefault="00E65CFB" w:rsidP="000715BC">
            <w:pPr>
              <w:spacing w:before="80" w:after="80"/>
              <w:rPr>
                <w:rFonts w:ascii="Arial" w:hAnsi="Arial" w:cs="Arial"/>
                <w:sz w:val="20"/>
                <w:szCs w:val="20"/>
              </w:rPr>
            </w:pPr>
          </w:p>
        </w:tc>
        <w:tc>
          <w:tcPr>
            <w:tcW w:w="0" w:type="auto"/>
          </w:tcPr>
          <w:p w14:paraId="2333D091"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15D5172E" w14:textId="77777777" w:rsidR="00E65CFB" w:rsidRPr="006E4972" w:rsidRDefault="00E65CFB" w:rsidP="000715BC">
            <w:pPr>
              <w:rPr>
                <w:rFonts w:ascii="Arial" w:hAnsi="Arial" w:cs="Arial"/>
                <w:sz w:val="20"/>
                <w:szCs w:val="20"/>
              </w:rPr>
            </w:pPr>
          </w:p>
        </w:tc>
        <w:tc>
          <w:tcPr>
            <w:tcW w:w="0" w:type="auto"/>
            <w:shd w:val="clear" w:color="auto" w:fill="auto"/>
          </w:tcPr>
          <w:p w14:paraId="2AE704A6" w14:textId="77777777" w:rsidR="00E65CFB" w:rsidRPr="006E4972" w:rsidRDefault="00E65CFB" w:rsidP="000715BC">
            <w:pPr>
              <w:rPr>
                <w:rFonts w:ascii="Arial" w:hAnsi="Arial" w:cs="Arial"/>
                <w:sz w:val="20"/>
                <w:szCs w:val="20"/>
              </w:rPr>
            </w:pPr>
          </w:p>
        </w:tc>
        <w:tc>
          <w:tcPr>
            <w:tcW w:w="0" w:type="auto"/>
          </w:tcPr>
          <w:p w14:paraId="7BAA0BF9" w14:textId="77777777" w:rsidR="00E65CFB" w:rsidRPr="006E4972" w:rsidRDefault="00E65CFB" w:rsidP="000715BC">
            <w:pPr>
              <w:spacing w:before="80" w:after="80"/>
              <w:jc w:val="center"/>
              <w:rPr>
                <w:rFonts w:ascii="Arial" w:hAnsi="Arial" w:cs="Arial"/>
                <w:sz w:val="20"/>
                <w:szCs w:val="20"/>
              </w:rPr>
            </w:pPr>
          </w:p>
        </w:tc>
      </w:tr>
      <w:tr w:rsidR="006724B7" w:rsidRPr="006E4972" w14:paraId="268EF5CE" w14:textId="77777777" w:rsidTr="000715BC">
        <w:trPr>
          <w:trHeight w:val="20"/>
        </w:trPr>
        <w:tc>
          <w:tcPr>
            <w:tcW w:w="0" w:type="auto"/>
          </w:tcPr>
          <w:p w14:paraId="4BB27AEF" w14:textId="77777777" w:rsidR="00E65CFB" w:rsidRPr="006E4972" w:rsidRDefault="00E65CFB" w:rsidP="000715BC">
            <w:pPr>
              <w:spacing w:before="80" w:after="80"/>
              <w:rPr>
                <w:rFonts w:ascii="Arial" w:hAnsi="Arial" w:cs="Arial"/>
                <w:sz w:val="20"/>
                <w:szCs w:val="20"/>
              </w:rPr>
            </w:pPr>
          </w:p>
        </w:tc>
        <w:tc>
          <w:tcPr>
            <w:tcW w:w="0" w:type="auto"/>
          </w:tcPr>
          <w:p w14:paraId="1922ED9B" w14:textId="77777777" w:rsidR="00E65CFB" w:rsidRPr="006E4972" w:rsidRDefault="00E65CFB" w:rsidP="000715BC">
            <w:pPr>
              <w:spacing w:before="80" w:after="80"/>
              <w:rPr>
                <w:rFonts w:ascii="Arial" w:hAnsi="Arial" w:cs="Arial"/>
                <w:sz w:val="20"/>
                <w:szCs w:val="20"/>
              </w:rPr>
            </w:pPr>
          </w:p>
        </w:tc>
        <w:tc>
          <w:tcPr>
            <w:tcW w:w="0" w:type="auto"/>
          </w:tcPr>
          <w:p w14:paraId="6C02116C" w14:textId="77777777" w:rsidR="00E65CFB" w:rsidRPr="006E4972" w:rsidRDefault="00E65CFB" w:rsidP="000715BC">
            <w:pPr>
              <w:spacing w:before="80" w:after="80"/>
              <w:rPr>
                <w:rFonts w:ascii="Arial" w:hAnsi="Arial" w:cs="Arial"/>
                <w:sz w:val="20"/>
                <w:szCs w:val="20"/>
              </w:rPr>
            </w:pPr>
          </w:p>
        </w:tc>
        <w:tc>
          <w:tcPr>
            <w:tcW w:w="0" w:type="auto"/>
          </w:tcPr>
          <w:p w14:paraId="26634C54"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4A74022A" w14:textId="77777777" w:rsidR="00E65CFB" w:rsidRPr="006E4972" w:rsidRDefault="00E65CFB" w:rsidP="000715BC">
            <w:pPr>
              <w:rPr>
                <w:rFonts w:ascii="Arial" w:hAnsi="Arial" w:cs="Arial"/>
                <w:sz w:val="20"/>
                <w:szCs w:val="20"/>
              </w:rPr>
            </w:pPr>
          </w:p>
        </w:tc>
        <w:tc>
          <w:tcPr>
            <w:tcW w:w="0" w:type="auto"/>
            <w:shd w:val="clear" w:color="auto" w:fill="auto"/>
          </w:tcPr>
          <w:p w14:paraId="5F83E251" w14:textId="77777777" w:rsidR="00E65CFB" w:rsidRPr="006E4972" w:rsidRDefault="00E65CFB" w:rsidP="000715BC">
            <w:pPr>
              <w:rPr>
                <w:rFonts w:ascii="Arial" w:hAnsi="Arial" w:cs="Arial"/>
                <w:sz w:val="20"/>
                <w:szCs w:val="20"/>
              </w:rPr>
            </w:pPr>
          </w:p>
        </w:tc>
        <w:tc>
          <w:tcPr>
            <w:tcW w:w="0" w:type="auto"/>
          </w:tcPr>
          <w:p w14:paraId="618E2E31" w14:textId="77777777" w:rsidR="00E65CFB" w:rsidRPr="006E4972" w:rsidRDefault="00E65CFB" w:rsidP="000715BC">
            <w:pPr>
              <w:spacing w:before="80" w:after="80"/>
              <w:jc w:val="center"/>
              <w:rPr>
                <w:rFonts w:ascii="Arial" w:hAnsi="Arial" w:cs="Arial"/>
                <w:sz w:val="20"/>
                <w:szCs w:val="20"/>
              </w:rPr>
            </w:pPr>
          </w:p>
        </w:tc>
      </w:tr>
      <w:tr w:rsidR="006724B7" w:rsidRPr="006E4972" w14:paraId="21F67A6E" w14:textId="77777777" w:rsidTr="000715BC">
        <w:trPr>
          <w:trHeight w:val="20"/>
        </w:trPr>
        <w:tc>
          <w:tcPr>
            <w:tcW w:w="0" w:type="auto"/>
          </w:tcPr>
          <w:p w14:paraId="557897CE" w14:textId="77777777" w:rsidR="00E65CFB" w:rsidRPr="006E4972" w:rsidRDefault="00E65CFB" w:rsidP="000715BC">
            <w:pPr>
              <w:spacing w:before="80" w:after="80"/>
              <w:rPr>
                <w:rFonts w:ascii="Arial" w:hAnsi="Arial" w:cs="Arial"/>
                <w:sz w:val="20"/>
                <w:szCs w:val="20"/>
              </w:rPr>
            </w:pPr>
          </w:p>
        </w:tc>
        <w:tc>
          <w:tcPr>
            <w:tcW w:w="0" w:type="auto"/>
          </w:tcPr>
          <w:p w14:paraId="0E64ADFA" w14:textId="77777777" w:rsidR="00E65CFB" w:rsidRPr="006E4972" w:rsidRDefault="00E65CFB" w:rsidP="000715BC">
            <w:pPr>
              <w:spacing w:before="80" w:after="80"/>
              <w:rPr>
                <w:rFonts w:ascii="Arial" w:hAnsi="Arial" w:cs="Arial"/>
                <w:sz w:val="20"/>
                <w:szCs w:val="20"/>
              </w:rPr>
            </w:pPr>
          </w:p>
        </w:tc>
        <w:tc>
          <w:tcPr>
            <w:tcW w:w="0" w:type="auto"/>
          </w:tcPr>
          <w:p w14:paraId="47731820" w14:textId="77777777" w:rsidR="00E65CFB" w:rsidRPr="006E4972" w:rsidRDefault="00E65CFB" w:rsidP="000715BC">
            <w:pPr>
              <w:spacing w:before="80" w:after="80"/>
              <w:rPr>
                <w:rFonts w:ascii="Arial" w:hAnsi="Arial" w:cs="Arial"/>
                <w:sz w:val="20"/>
                <w:szCs w:val="20"/>
              </w:rPr>
            </w:pPr>
          </w:p>
        </w:tc>
        <w:tc>
          <w:tcPr>
            <w:tcW w:w="0" w:type="auto"/>
          </w:tcPr>
          <w:p w14:paraId="25716855"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0ABC3D27" w14:textId="77777777" w:rsidR="00E65CFB" w:rsidRPr="006E4972" w:rsidRDefault="00E65CFB" w:rsidP="000715BC">
            <w:pPr>
              <w:rPr>
                <w:rFonts w:ascii="Arial" w:hAnsi="Arial" w:cs="Arial"/>
                <w:sz w:val="20"/>
                <w:szCs w:val="20"/>
              </w:rPr>
            </w:pPr>
          </w:p>
        </w:tc>
        <w:tc>
          <w:tcPr>
            <w:tcW w:w="0" w:type="auto"/>
            <w:shd w:val="clear" w:color="auto" w:fill="auto"/>
          </w:tcPr>
          <w:p w14:paraId="7282C473" w14:textId="77777777" w:rsidR="00E65CFB" w:rsidRPr="006E4972" w:rsidRDefault="00E65CFB" w:rsidP="000715BC">
            <w:pPr>
              <w:rPr>
                <w:rFonts w:ascii="Arial" w:hAnsi="Arial" w:cs="Arial"/>
                <w:sz w:val="20"/>
                <w:szCs w:val="20"/>
              </w:rPr>
            </w:pPr>
          </w:p>
        </w:tc>
        <w:tc>
          <w:tcPr>
            <w:tcW w:w="0" w:type="auto"/>
          </w:tcPr>
          <w:p w14:paraId="1DB77454" w14:textId="77777777" w:rsidR="00E65CFB" w:rsidRPr="006E4972" w:rsidRDefault="00E65CFB" w:rsidP="000715BC">
            <w:pPr>
              <w:spacing w:before="80" w:after="80"/>
              <w:jc w:val="center"/>
              <w:rPr>
                <w:rFonts w:ascii="Arial" w:hAnsi="Arial" w:cs="Arial"/>
                <w:sz w:val="20"/>
                <w:szCs w:val="20"/>
              </w:rPr>
            </w:pPr>
          </w:p>
        </w:tc>
      </w:tr>
      <w:tr w:rsidR="006724B7" w:rsidRPr="007215F4" w14:paraId="0FA3D24B" w14:textId="77777777" w:rsidTr="000715BC">
        <w:trPr>
          <w:trHeight w:val="611"/>
        </w:trPr>
        <w:tc>
          <w:tcPr>
            <w:tcW w:w="0" w:type="auto"/>
            <w:shd w:val="pct10" w:color="auto" w:fill="auto"/>
          </w:tcPr>
          <w:p w14:paraId="07C3A57B" w14:textId="4712BC27" w:rsidR="00E65CFB" w:rsidRPr="007215F4" w:rsidRDefault="00E65CFB" w:rsidP="000715BC">
            <w:pPr>
              <w:rPr>
                <w:rFonts w:ascii="Arial" w:hAnsi="Arial" w:cs="Arial"/>
                <w:b/>
                <w:sz w:val="20"/>
                <w:szCs w:val="20"/>
              </w:rPr>
            </w:pPr>
          </w:p>
        </w:tc>
        <w:tc>
          <w:tcPr>
            <w:tcW w:w="0" w:type="auto"/>
            <w:shd w:val="pct10" w:color="auto" w:fill="auto"/>
          </w:tcPr>
          <w:p w14:paraId="77B01927" w14:textId="34C90F04" w:rsidR="00E65CFB" w:rsidRPr="007215F4" w:rsidRDefault="00E65CFB" w:rsidP="000715BC">
            <w:pPr>
              <w:rPr>
                <w:rFonts w:ascii="Arial" w:hAnsi="Arial" w:cs="Arial"/>
                <w:b/>
                <w:sz w:val="20"/>
                <w:szCs w:val="20"/>
              </w:rPr>
            </w:pPr>
          </w:p>
        </w:tc>
        <w:tc>
          <w:tcPr>
            <w:tcW w:w="0" w:type="auto"/>
            <w:shd w:val="pct10" w:color="auto" w:fill="auto"/>
          </w:tcPr>
          <w:p w14:paraId="39C1D339" w14:textId="2051E70B" w:rsidR="00E65CFB" w:rsidRPr="007215F4" w:rsidRDefault="00E65CFB" w:rsidP="000715BC">
            <w:pPr>
              <w:rPr>
                <w:rFonts w:ascii="Arial" w:hAnsi="Arial" w:cs="Arial"/>
                <w:b/>
                <w:sz w:val="20"/>
                <w:szCs w:val="20"/>
              </w:rPr>
            </w:pPr>
          </w:p>
        </w:tc>
        <w:tc>
          <w:tcPr>
            <w:tcW w:w="0" w:type="auto"/>
            <w:shd w:val="pct10" w:color="auto" w:fill="auto"/>
          </w:tcPr>
          <w:p w14:paraId="5BD0F477" w14:textId="01195BA1" w:rsidR="00E65CFB" w:rsidRPr="007215F4" w:rsidRDefault="00E65CFB" w:rsidP="000715BC">
            <w:pPr>
              <w:rPr>
                <w:rFonts w:ascii="Arial" w:hAnsi="Arial" w:cs="Arial"/>
                <w:b/>
                <w:sz w:val="20"/>
                <w:szCs w:val="20"/>
              </w:rPr>
            </w:pPr>
          </w:p>
        </w:tc>
        <w:tc>
          <w:tcPr>
            <w:tcW w:w="0" w:type="auto"/>
            <w:shd w:val="pct10" w:color="auto" w:fill="auto"/>
          </w:tcPr>
          <w:p w14:paraId="7A3F735C" w14:textId="44DCDFAB" w:rsidR="00E65CFB" w:rsidRPr="007215F4" w:rsidRDefault="00E65CFB" w:rsidP="000715BC">
            <w:pPr>
              <w:rPr>
                <w:rFonts w:ascii="Arial" w:hAnsi="Arial" w:cs="Arial"/>
                <w:b/>
                <w:sz w:val="20"/>
                <w:szCs w:val="20"/>
              </w:rPr>
            </w:pPr>
          </w:p>
        </w:tc>
        <w:tc>
          <w:tcPr>
            <w:tcW w:w="0" w:type="auto"/>
            <w:shd w:val="pct10" w:color="auto" w:fill="auto"/>
          </w:tcPr>
          <w:p w14:paraId="6F399378" w14:textId="687D7517" w:rsidR="00E65CFB" w:rsidRPr="007215F4" w:rsidRDefault="00E65CFB" w:rsidP="000715BC">
            <w:pPr>
              <w:rPr>
                <w:rFonts w:ascii="Arial" w:hAnsi="Arial" w:cs="Arial"/>
                <w:b/>
                <w:sz w:val="20"/>
                <w:szCs w:val="20"/>
              </w:rPr>
            </w:pPr>
          </w:p>
        </w:tc>
        <w:tc>
          <w:tcPr>
            <w:tcW w:w="0" w:type="auto"/>
            <w:shd w:val="pct10" w:color="auto" w:fill="auto"/>
          </w:tcPr>
          <w:p w14:paraId="0EDB56F6" w14:textId="3001F415" w:rsidR="00E65CFB" w:rsidRPr="007215F4" w:rsidRDefault="00E65CFB" w:rsidP="000715BC">
            <w:pPr>
              <w:jc w:val="center"/>
              <w:rPr>
                <w:rFonts w:ascii="Arial" w:hAnsi="Arial" w:cs="Arial"/>
                <w:b/>
                <w:sz w:val="20"/>
                <w:szCs w:val="20"/>
              </w:rPr>
            </w:pPr>
          </w:p>
        </w:tc>
      </w:tr>
      <w:tr w:rsidR="006724B7" w:rsidRPr="006E4972" w14:paraId="6C5F651E" w14:textId="77777777" w:rsidTr="000715BC">
        <w:trPr>
          <w:trHeight w:val="20"/>
        </w:trPr>
        <w:tc>
          <w:tcPr>
            <w:tcW w:w="0" w:type="auto"/>
          </w:tcPr>
          <w:p w14:paraId="1AC74032" w14:textId="77777777" w:rsidR="00E65CFB" w:rsidRPr="006E4972" w:rsidRDefault="00E65CFB" w:rsidP="000715BC">
            <w:pPr>
              <w:spacing w:before="80" w:after="80"/>
              <w:rPr>
                <w:rFonts w:ascii="Arial" w:hAnsi="Arial" w:cs="Arial"/>
                <w:sz w:val="20"/>
                <w:szCs w:val="20"/>
              </w:rPr>
            </w:pPr>
          </w:p>
        </w:tc>
        <w:tc>
          <w:tcPr>
            <w:tcW w:w="0" w:type="auto"/>
          </w:tcPr>
          <w:p w14:paraId="68F67370" w14:textId="77777777" w:rsidR="00E65CFB" w:rsidRPr="006E4972" w:rsidRDefault="00E65CFB" w:rsidP="000715BC">
            <w:pPr>
              <w:spacing w:before="80" w:after="80"/>
              <w:rPr>
                <w:rFonts w:ascii="Arial" w:hAnsi="Arial" w:cs="Arial"/>
                <w:sz w:val="20"/>
                <w:szCs w:val="20"/>
              </w:rPr>
            </w:pPr>
          </w:p>
        </w:tc>
        <w:tc>
          <w:tcPr>
            <w:tcW w:w="0" w:type="auto"/>
          </w:tcPr>
          <w:p w14:paraId="51B76F25" w14:textId="77777777" w:rsidR="00E65CFB" w:rsidRPr="006E4972" w:rsidRDefault="00E65CFB" w:rsidP="000715BC">
            <w:pPr>
              <w:spacing w:before="80" w:after="80"/>
              <w:rPr>
                <w:rFonts w:ascii="Arial" w:hAnsi="Arial" w:cs="Arial"/>
                <w:sz w:val="20"/>
                <w:szCs w:val="20"/>
              </w:rPr>
            </w:pPr>
          </w:p>
        </w:tc>
        <w:tc>
          <w:tcPr>
            <w:tcW w:w="0" w:type="auto"/>
          </w:tcPr>
          <w:p w14:paraId="052FC805"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151918AC"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7ED44271" w14:textId="77777777" w:rsidR="00E65CFB" w:rsidRPr="006E4972" w:rsidRDefault="00E65CFB" w:rsidP="000715BC">
            <w:pPr>
              <w:spacing w:before="80" w:after="80"/>
              <w:rPr>
                <w:rFonts w:ascii="Arial" w:hAnsi="Arial" w:cs="Arial"/>
                <w:sz w:val="20"/>
                <w:szCs w:val="20"/>
              </w:rPr>
            </w:pPr>
          </w:p>
        </w:tc>
        <w:tc>
          <w:tcPr>
            <w:tcW w:w="0" w:type="auto"/>
          </w:tcPr>
          <w:p w14:paraId="3005DF97" w14:textId="77777777" w:rsidR="00E65CFB" w:rsidRPr="006E4972" w:rsidRDefault="00E65CFB" w:rsidP="000715BC">
            <w:pPr>
              <w:spacing w:before="80" w:after="80"/>
              <w:jc w:val="center"/>
              <w:rPr>
                <w:rFonts w:ascii="Arial" w:hAnsi="Arial" w:cs="Arial"/>
                <w:sz w:val="20"/>
                <w:szCs w:val="20"/>
              </w:rPr>
            </w:pPr>
          </w:p>
        </w:tc>
      </w:tr>
      <w:tr w:rsidR="006724B7" w:rsidRPr="006E4972" w14:paraId="282C13FE" w14:textId="77777777" w:rsidTr="000715BC">
        <w:trPr>
          <w:trHeight w:val="20"/>
        </w:trPr>
        <w:tc>
          <w:tcPr>
            <w:tcW w:w="0" w:type="auto"/>
          </w:tcPr>
          <w:p w14:paraId="22B711C2" w14:textId="77777777" w:rsidR="00E65CFB" w:rsidRPr="006E4972" w:rsidRDefault="00E65CFB" w:rsidP="000715BC">
            <w:pPr>
              <w:spacing w:before="80" w:after="80"/>
              <w:rPr>
                <w:rFonts w:ascii="Arial" w:hAnsi="Arial" w:cs="Arial"/>
                <w:sz w:val="20"/>
                <w:szCs w:val="20"/>
              </w:rPr>
            </w:pPr>
          </w:p>
        </w:tc>
        <w:tc>
          <w:tcPr>
            <w:tcW w:w="0" w:type="auto"/>
          </w:tcPr>
          <w:p w14:paraId="6430FBA4" w14:textId="77777777" w:rsidR="00E65CFB" w:rsidRPr="006E4972" w:rsidRDefault="00E65CFB" w:rsidP="000715BC">
            <w:pPr>
              <w:spacing w:before="80" w:after="80"/>
              <w:rPr>
                <w:rFonts w:ascii="Arial" w:hAnsi="Arial" w:cs="Arial"/>
                <w:sz w:val="20"/>
                <w:szCs w:val="20"/>
              </w:rPr>
            </w:pPr>
          </w:p>
        </w:tc>
        <w:tc>
          <w:tcPr>
            <w:tcW w:w="0" w:type="auto"/>
          </w:tcPr>
          <w:p w14:paraId="4632BD50" w14:textId="77777777" w:rsidR="00E65CFB" w:rsidRPr="006E4972" w:rsidRDefault="00E65CFB" w:rsidP="000715BC">
            <w:pPr>
              <w:spacing w:before="80" w:after="80"/>
              <w:rPr>
                <w:rFonts w:ascii="Arial" w:hAnsi="Arial" w:cs="Arial"/>
                <w:sz w:val="20"/>
                <w:szCs w:val="20"/>
              </w:rPr>
            </w:pPr>
          </w:p>
        </w:tc>
        <w:tc>
          <w:tcPr>
            <w:tcW w:w="0" w:type="auto"/>
          </w:tcPr>
          <w:p w14:paraId="23956DC5"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36A0F1E3"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576C6AB4" w14:textId="77777777" w:rsidR="00E65CFB" w:rsidRPr="006E4972" w:rsidRDefault="00E65CFB" w:rsidP="000715BC">
            <w:pPr>
              <w:spacing w:before="80" w:after="80"/>
              <w:rPr>
                <w:rFonts w:ascii="Arial" w:hAnsi="Arial" w:cs="Arial"/>
                <w:sz w:val="20"/>
                <w:szCs w:val="20"/>
              </w:rPr>
            </w:pPr>
          </w:p>
        </w:tc>
        <w:tc>
          <w:tcPr>
            <w:tcW w:w="0" w:type="auto"/>
          </w:tcPr>
          <w:p w14:paraId="7546620A" w14:textId="77777777" w:rsidR="00E65CFB" w:rsidRPr="006E4972" w:rsidRDefault="00E65CFB" w:rsidP="000715BC">
            <w:pPr>
              <w:spacing w:before="80" w:after="80"/>
              <w:jc w:val="center"/>
              <w:rPr>
                <w:rFonts w:ascii="Arial" w:hAnsi="Arial" w:cs="Arial"/>
                <w:sz w:val="20"/>
                <w:szCs w:val="20"/>
              </w:rPr>
            </w:pPr>
          </w:p>
        </w:tc>
      </w:tr>
      <w:tr w:rsidR="006724B7" w:rsidRPr="006E4972" w14:paraId="2BBB3CB4" w14:textId="77777777" w:rsidTr="000715BC">
        <w:trPr>
          <w:trHeight w:val="20"/>
        </w:trPr>
        <w:tc>
          <w:tcPr>
            <w:tcW w:w="0" w:type="auto"/>
          </w:tcPr>
          <w:p w14:paraId="3E07C294" w14:textId="77777777" w:rsidR="00E65CFB" w:rsidRPr="006E4972" w:rsidRDefault="00E65CFB" w:rsidP="000715BC">
            <w:pPr>
              <w:spacing w:before="80" w:after="80"/>
              <w:rPr>
                <w:rFonts w:ascii="Arial" w:hAnsi="Arial" w:cs="Arial"/>
                <w:sz w:val="20"/>
                <w:szCs w:val="20"/>
              </w:rPr>
            </w:pPr>
          </w:p>
        </w:tc>
        <w:tc>
          <w:tcPr>
            <w:tcW w:w="0" w:type="auto"/>
          </w:tcPr>
          <w:p w14:paraId="4AC0704C" w14:textId="77777777" w:rsidR="00E65CFB" w:rsidRPr="006E4972" w:rsidRDefault="00E65CFB" w:rsidP="000715BC">
            <w:pPr>
              <w:spacing w:before="80" w:after="80"/>
              <w:rPr>
                <w:rFonts w:ascii="Arial" w:hAnsi="Arial" w:cs="Arial"/>
                <w:sz w:val="20"/>
                <w:szCs w:val="20"/>
              </w:rPr>
            </w:pPr>
          </w:p>
        </w:tc>
        <w:tc>
          <w:tcPr>
            <w:tcW w:w="0" w:type="auto"/>
          </w:tcPr>
          <w:p w14:paraId="53A0E6DB" w14:textId="77777777" w:rsidR="00E65CFB" w:rsidRPr="006E4972" w:rsidRDefault="00E65CFB" w:rsidP="000715BC">
            <w:pPr>
              <w:spacing w:before="80" w:after="80"/>
              <w:rPr>
                <w:rFonts w:ascii="Arial" w:hAnsi="Arial" w:cs="Arial"/>
                <w:sz w:val="20"/>
                <w:szCs w:val="20"/>
              </w:rPr>
            </w:pPr>
          </w:p>
        </w:tc>
        <w:tc>
          <w:tcPr>
            <w:tcW w:w="0" w:type="auto"/>
          </w:tcPr>
          <w:p w14:paraId="5EC531D4"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4E157CCA"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29612501" w14:textId="77777777" w:rsidR="00E65CFB" w:rsidRPr="006E4972" w:rsidRDefault="00E65CFB" w:rsidP="000715BC">
            <w:pPr>
              <w:spacing w:before="80" w:after="80"/>
              <w:rPr>
                <w:rFonts w:ascii="Arial" w:hAnsi="Arial" w:cs="Arial"/>
                <w:sz w:val="20"/>
                <w:szCs w:val="20"/>
              </w:rPr>
            </w:pPr>
          </w:p>
        </w:tc>
        <w:tc>
          <w:tcPr>
            <w:tcW w:w="0" w:type="auto"/>
          </w:tcPr>
          <w:p w14:paraId="0ED5661E" w14:textId="77777777" w:rsidR="00E65CFB" w:rsidRPr="006E4972" w:rsidRDefault="00E65CFB" w:rsidP="000715BC">
            <w:pPr>
              <w:spacing w:before="80" w:after="80"/>
              <w:jc w:val="center"/>
              <w:rPr>
                <w:rFonts w:ascii="Arial" w:hAnsi="Arial" w:cs="Arial"/>
                <w:sz w:val="20"/>
                <w:szCs w:val="20"/>
              </w:rPr>
            </w:pPr>
          </w:p>
        </w:tc>
      </w:tr>
      <w:tr w:rsidR="006724B7" w:rsidRPr="006E4972" w14:paraId="44B744C8" w14:textId="77777777" w:rsidTr="000715BC">
        <w:trPr>
          <w:trHeight w:val="20"/>
        </w:trPr>
        <w:tc>
          <w:tcPr>
            <w:tcW w:w="0" w:type="auto"/>
          </w:tcPr>
          <w:p w14:paraId="49149AE2" w14:textId="77777777" w:rsidR="00E65CFB" w:rsidRPr="006E4972" w:rsidRDefault="00E65CFB" w:rsidP="000715BC">
            <w:pPr>
              <w:spacing w:before="80" w:after="80"/>
              <w:rPr>
                <w:rFonts w:ascii="Arial" w:hAnsi="Arial" w:cs="Arial"/>
                <w:sz w:val="20"/>
                <w:szCs w:val="20"/>
              </w:rPr>
            </w:pPr>
          </w:p>
        </w:tc>
        <w:tc>
          <w:tcPr>
            <w:tcW w:w="0" w:type="auto"/>
          </w:tcPr>
          <w:p w14:paraId="3686B39B" w14:textId="77777777" w:rsidR="00E65CFB" w:rsidRPr="006E4972" w:rsidRDefault="00E65CFB" w:rsidP="000715BC">
            <w:pPr>
              <w:spacing w:before="80" w:after="80"/>
              <w:rPr>
                <w:rFonts w:ascii="Arial" w:hAnsi="Arial" w:cs="Arial"/>
                <w:sz w:val="20"/>
                <w:szCs w:val="20"/>
              </w:rPr>
            </w:pPr>
          </w:p>
        </w:tc>
        <w:tc>
          <w:tcPr>
            <w:tcW w:w="0" w:type="auto"/>
          </w:tcPr>
          <w:p w14:paraId="68A5238A" w14:textId="77777777" w:rsidR="00E65CFB" w:rsidRPr="006E4972" w:rsidRDefault="00E65CFB" w:rsidP="000715BC">
            <w:pPr>
              <w:spacing w:before="80" w:after="80"/>
              <w:rPr>
                <w:rFonts w:ascii="Arial" w:hAnsi="Arial" w:cs="Arial"/>
                <w:sz w:val="20"/>
                <w:szCs w:val="20"/>
              </w:rPr>
            </w:pPr>
          </w:p>
        </w:tc>
        <w:tc>
          <w:tcPr>
            <w:tcW w:w="0" w:type="auto"/>
          </w:tcPr>
          <w:p w14:paraId="225143FF"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22AA3F77" w14:textId="77777777" w:rsidR="00E65CFB" w:rsidRPr="006E4972" w:rsidRDefault="00E65CFB" w:rsidP="000715BC">
            <w:pPr>
              <w:spacing w:before="80" w:after="80"/>
              <w:rPr>
                <w:rFonts w:ascii="Arial" w:hAnsi="Arial" w:cs="Arial"/>
                <w:sz w:val="20"/>
                <w:szCs w:val="20"/>
              </w:rPr>
            </w:pPr>
          </w:p>
        </w:tc>
        <w:tc>
          <w:tcPr>
            <w:tcW w:w="0" w:type="auto"/>
            <w:shd w:val="clear" w:color="auto" w:fill="auto"/>
          </w:tcPr>
          <w:p w14:paraId="78518A0D" w14:textId="77777777" w:rsidR="00E65CFB" w:rsidRPr="006E4972" w:rsidRDefault="00E65CFB" w:rsidP="000715BC">
            <w:pPr>
              <w:spacing w:before="80" w:after="80"/>
              <w:rPr>
                <w:rFonts w:ascii="Arial" w:hAnsi="Arial" w:cs="Arial"/>
                <w:sz w:val="20"/>
                <w:szCs w:val="20"/>
              </w:rPr>
            </w:pPr>
          </w:p>
        </w:tc>
        <w:tc>
          <w:tcPr>
            <w:tcW w:w="0" w:type="auto"/>
          </w:tcPr>
          <w:p w14:paraId="6B29FC0C" w14:textId="77777777" w:rsidR="00E65CFB" w:rsidRPr="006E4972" w:rsidRDefault="00E65CFB" w:rsidP="000715BC">
            <w:pPr>
              <w:spacing w:before="80" w:after="80"/>
              <w:jc w:val="center"/>
              <w:rPr>
                <w:rFonts w:ascii="Arial" w:hAnsi="Arial" w:cs="Arial"/>
                <w:sz w:val="20"/>
                <w:szCs w:val="20"/>
              </w:rPr>
            </w:pPr>
          </w:p>
        </w:tc>
      </w:tr>
    </w:tbl>
    <w:p w14:paraId="45D68034" w14:textId="77777777" w:rsidR="00E65CFB" w:rsidRDefault="00E65CFB" w:rsidP="00E65CFB">
      <w:pPr>
        <w:spacing w:after="0" w:line="240" w:lineRule="auto"/>
        <w:rPr>
          <w:rFonts w:ascii="Arial" w:hAnsi="Arial" w:cs="Arial"/>
          <w:sz w:val="20"/>
          <w:szCs w:val="20"/>
        </w:rPr>
      </w:pPr>
    </w:p>
    <w:p w14:paraId="510112AC" w14:textId="77777777" w:rsidR="00E65CFB" w:rsidRPr="00CE6BC2" w:rsidRDefault="00E65CFB" w:rsidP="00E65CFB">
      <w:pPr>
        <w:spacing w:after="0" w:line="240" w:lineRule="auto"/>
        <w:rPr>
          <w:rFonts w:ascii="Arial" w:hAnsi="Arial" w:cs="Arial"/>
          <w:b/>
        </w:rPr>
      </w:pPr>
      <w:r w:rsidRPr="00CE6BC2">
        <w:rPr>
          <w:rFonts w:ascii="Arial" w:hAnsi="Arial" w:cs="Arial"/>
          <w:b/>
        </w:rPr>
        <w:t>Section Two</w:t>
      </w:r>
    </w:p>
    <w:p w14:paraId="31362AC6" w14:textId="77777777" w:rsidR="00E65CFB" w:rsidRPr="0059489C" w:rsidRDefault="00E65CFB" w:rsidP="00E65CFB">
      <w:pPr>
        <w:spacing w:after="0" w:line="240" w:lineRule="auto"/>
        <w:rPr>
          <w:rFonts w:ascii="Arial" w:hAnsi="Arial" w:cs="Arial"/>
          <w:b/>
          <w:sz w:val="20"/>
          <w:szCs w:val="20"/>
        </w:rPr>
      </w:pPr>
    </w:p>
    <w:p w14:paraId="0613C30D" w14:textId="77777777" w:rsidR="00E65CFB" w:rsidRDefault="00E65CFB" w:rsidP="00E65CFB">
      <w:pPr>
        <w:spacing w:after="0" w:line="240" w:lineRule="auto"/>
        <w:rPr>
          <w:rFonts w:ascii="Arial" w:hAnsi="Arial" w:cs="Arial"/>
          <w:b/>
          <w:sz w:val="20"/>
          <w:szCs w:val="20"/>
        </w:rPr>
      </w:pPr>
      <w:r w:rsidRPr="0059489C">
        <w:rPr>
          <w:rFonts w:ascii="Arial" w:hAnsi="Arial" w:cs="Arial"/>
          <w:b/>
          <w:sz w:val="20"/>
          <w:szCs w:val="20"/>
        </w:rPr>
        <w:t>Please complete the following</w:t>
      </w:r>
      <w:r>
        <w:rPr>
          <w:rFonts w:ascii="Arial" w:hAnsi="Arial" w:cs="Arial"/>
          <w:b/>
          <w:sz w:val="20"/>
          <w:szCs w:val="20"/>
        </w:rPr>
        <w:t xml:space="preserve"> table and </w:t>
      </w:r>
      <w:r w:rsidRPr="0059489C">
        <w:rPr>
          <w:rFonts w:ascii="Arial" w:hAnsi="Arial" w:cs="Arial"/>
          <w:b/>
          <w:sz w:val="20"/>
          <w:szCs w:val="20"/>
        </w:rPr>
        <w:t xml:space="preserve">comment on the data </w:t>
      </w:r>
      <w:r w:rsidR="00523B2F">
        <w:rPr>
          <w:rFonts w:ascii="Arial" w:hAnsi="Arial" w:cs="Arial"/>
          <w:b/>
          <w:sz w:val="20"/>
          <w:szCs w:val="20"/>
        </w:rPr>
        <w:t xml:space="preserve">provided </w:t>
      </w:r>
      <w:r w:rsidRPr="0059489C">
        <w:rPr>
          <w:rFonts w:ascii="Arial" w:hAnsi="Arial" w:cs="Arial"/>
          <w:b/>
          <w:sz w:val="20"/>
          <w:szCs w:val="20"/>
        </w:rPr>
        <w:t>for your department</w:t>
      </w:r>
      <w:r w:rsidR="00D6404A">
        <w:rPr>
          <w:rFonts w:ascii="Arial" w:hAnsi="Arial" w:cs="Arial"/>
          <w:b/>
          <w:sz w:val="20"/>
          <w:szCs w:val="20"/>
        </w:rPr>
        <w:t>.</w:t>
      </w:r>
      <w:r w:rsidR="0092709A">
        <w:rPr>
          <w:rFonts w:ascii="Arial" w:hAnsi="Arial" w:cs="Arial"/>
          <w:b/>
          <w:sz w:val="20"/>
          <w:szCs w:val="20"/>
        </w:rPr>
        <w:t xml:space="preserve"> </w:t>
      </w:r>
    </w:p>
    <w:p w14:paraId="3F2E8A63" w14:textId="77777777" w:rsidR="00E65CFB" w:rsidRPr="0059489C" w:rsidRDefault="00E65CFB" w:rsidP="00E65CFB">
      <w:pPr>
        <w:spacing w:after="0" w:line="240" w:lineRule="auto"/>
        <w:rPr>
          <w:rFonts w:ascii="Arial" w:hAnsi="Arial" w:cs="Arial"/>
          <w:i/>
          <w:sz w:val="20"/>
          <w:szCs w:val="20"/>
        </w:rPr>
      </w:pPr>
      <w:r w:rsidRPr="0059489C">
        <w:rPr>
          <w:rFonts w:ascii="Arial" w:hAnsi="Arial" w:cs="Arial"/>
          <w:b/>
          <w:sz w:val="20"/>
          <w:szCs w:val="20"/>
        </w:rPr>
        <w:t xml:space="preserve">  </w:t>
      </w:r>
    </w:p>
    <w:tbl>
      <w:tblPr>
        <w:tblStyle w:val="TableGrid"/>
        <w:tblW w:w="0" w:type="auto"/>
        <w:tblLook w:val="04A0" w:firstRow="1" w:lastRow="0" w:firstColumn="1" w:lastColumn="0" w:noHBand="0" w:noVBand="1"/>
      </w:tblPr>
      <w:tblGrid>
        <w:gridCol w:w="1217"/>
        <w:gridCol w:w="3291"/>
        <w:gridCol w:w="2739"/>
        <w:gridCol w:w="3504"/>
      </w:tblGrid>
      <w:tr w:rsidR="00E723DF" w:rsidRPr="0059489C" w14:paraId="3F989A84" w14:textId="77777777" w:rsidTr="00CE6BC2">
        <w:tc>
          <w:tcPr>
            <w:tcW w:w="1217" w:type="dxa"/>
            <w:tcBorders>
              <w:bottom w:val="single" w:sz="4" w:space="0" w:color="auto"/>
            </w:tcBorders>
            <w:shd w:val="pct20" w:color="auto" w:fill="auto"/>
          </w:tcPr>
          <w:p w14:paraId="777FC86F" w14:textId="77777777" w:rsidR="00E65CFB" w:rsidRPr="0059489C" w:rsidRDefault="00E65CFB" w:rsidP="000715BC">
            <w:pPr>
              <w:rPr>
                <w:rFonts w:ascii="Arial" w:hAnsi="Arial" w:cs="Arial"/>
                <w:sz w:val="20"/>
                <w:szCs w:val="20"/>
              </w:rPr>
            </w:pPr>
          </w:p>
        </w:tc>
        <w:tc>
          <w:tcPr>
            <w:tcW w:w="3291" w:type="dxa"/>
            <w:tcBorders>
              <w:bottom w:val="single" w:sz="4" w:space="0" w:color="auto"/>
            </w:tcBorders>
            <w:shd w:val="pct20" w:color="auto" w:fill="auto"/>
          </w:tcPr>
          <w:p w14:paraId="7C394DAC" w14:textId="77777777" w:rsidR="00E65CFB" w:rsidRPr="0059489C" w:rsidRDefault="00E65CFB" w:rsidP="000715BC">
            <w:pPr>
              <w:rPr>
                <w:rFonts w:ascii="Arial" w:hAnsi="Arial" w:cs="Arial"/>
                <w:sz w:val="20"/>
                <w:szCs w:val="20"/>
              </w:rPr>
            </w:pPr>
          </w:p>
        </w:tc>
        <w:tc>
          <w:tcPr>
            <w:tcW w:w="2739" w:type="dxa"/>
            <w:tcBorders>
              <w:bottom w:val="single" w:sz="4" w:space="0" w:color="auto"/>
            </w:tcBorders>
            <w:shd w:val="pct20" w:color="auto" w:fill="auto"/>
          </w:tcPr>
          <w:p w14:paraId="3D65A95C" w14:textId="32C0F09E" w:rsidR="00E65CFB" w:rsidRPr="00F97AA3" w:rsidRDefault="00E65CFB" w:rsidP="00505807">
            <w:pPr>
              <w:jc w:val="center"/>
              <w:rPr>
                <w:rFonts w:ascii="Arial" w:hAnsi="Arial" w:cs="Arial"/>
                <w:b/>
                <w:sz w:val="20"/>
                <w:szCs w:val="20"/>
              </w:rPr>
            </w:pPr>
            <w:r>
              <w:rPr>
                <w:rFonts w:ascii="Arial" w:hAnsi="Arial" w:cs="Arial"/>
                <w:b/>
                <w:sz w:val="20"/>
                <w:szCs w:val="20"/>
              </w:rPr>
              <w:t xml:space="preserve">Data </w:t>
            </w:r>
            <w:r w:rsidRPr="006D2D34">
              <w:rPr>
                <w:rFonts w:ascii="Arial" w:hAnsi="Arial" w:cs="Arial"/>
                <w:b/>
                <w:sz w:val="20"/>
                <w:szCs w:val="20"/>
              </w:rPr>
              <w:t xml:space="preserve">for </w:t>
            </w:r>
            <w:r w:rsidR="002C11A8" w:rsidRPr="00AD6B7B">
              <w:rPr>
                <w:rFonts w:ascii="Arial" w:hAnsi="Arial" w:cs="Arial"/>
                <w:b/>
                <w:strike/>
                <w:sz w:val="20"/>
                <w:szCs w:val="20"/>
              </w:rPr>
              <w:t>202</w:t>
            </w:r>
            <w:r w:rsidR="00FC74C0" w:rsidRPr="00AD6B7B">
              <w:rPr>
                <w:rFonts w:ascii="Arial" w:hAnsi="Arial" w:cs="Arial"/>
                <w:b/>
                <w:strike/>
                <w:sz w:val="20"/>
                <w:szCs w:val="20"/>
              </w:rPr>
              <w:t>3</w:t>
            </w:r>
            <w:r w:rsidR="002C11A8" w:rsidRPr="00AD6B7B">
              <w:rPr>
                <w:rFonts w:ascii="Arial" w:hAnsi="Arial" w:cs="Arial"/>
                <w:b/>
                <w:strike/>
                <w:sz w:val="20"/>
                <w:szCs w:val="20"/>
              </w:rPr>
              <w:t>/2</w:t>
            </w:r>
            <w:r w:rsidR="00FC74C0" w:rsidRPr="00AD6B7B">
              <w:rPr>
                <w:rFonts w:ascii="Arial" w:hAnsi="Arial" w:cs="Arial"/>
                <w:b/>
                <w:strike/>
                <w:sz w:val="20"/>
                <w:szCs w:val="20"/>
              </w:rPr>
              <w:t>4</w:t>
            </w:r>
            <w:r w:rsidR="00AD6B7B">
              <w:rPr>
                <w:rFonts w:ascii="Arial" w:hAnsi="Arial" w:cs="Arial"/>
                <w:b/>
                <w:strike/>
                <w:sz w:val="20"/>
                <w:szCs w:val="20"/>
              </w:rPr>
              <w:t xml:space="preserve"> </w:t>
            </w:r>
            <w:r w:rsidR="00AD6B7B" w:rsidRPr="00AD6B7B">
              <w:rPr>
                <w:rFonts w:ascii="Arial" w:hAnsi="Arial" w:cs="Arial"/>
                <w:b/>
                <w:sz w:val="20"/>
                <w:szCs w:val="20"/>
                <w:u w:val="single"/>
              </w:rPr>
              <w:t>2024/25</w:t>
            </w:r>
          </w:p>
        </w:tc>
        <w:tc>
          <w:tcPr>
            <w:tcW w:w="3504" w:type="dxa"/>
            <w:tcBorders>
              <w:bottom w:val="single" w:sz="4" w:space="0" w:color="auto"/>
            </w:tcBorders>
            <w:shd w:val="pct20" w:color="auto" w:fill="auto"/>
          </w:tcPr>
          <w:p w14:paraId="001EFB3A" w14:textId="77777777" w:rsidR="00E65CFB" w:rsidRPr="00F97AA3" w:rsidRDefault="00E65CFB" w:rsidP="000715BC">
            <w:pPr>
              <w:rPr>
                <w:rFonts w:ascii="Arial" w:hAnsi="Arial" w:cs="Arial"/>
                <w:b/>
                <w:sz w:val="20"/>
                <w:szCs w:val="20"/>
              </w:rPr>
            </w:pPr>
            <w:r>
              <w:rPr>
                <w:rFonts w:ascii="Arial" w:hAnsi="Arial" w:cs="Arial"/>
                <w:b/>
                <w:sz w:val="20"/>
                <w:szCs w:val="20"/>
              </w:rPr>
              <w:t>Please comment on data where necessary, including any a</w:t>
            </w:r>
            <w:r w:rsidRPr="00F97AA3">
              <w:rPr>
                <w:rFonts w:ascii="Arial" w:hAnsi="Arial" w:cs="Arial"/>
                <w:b/>
                <w:sz w:val="20"/>
                <w:szCs w:val="20"/>
              </w:rPr>
              <w:t>ction required</w:t>
            </w:r>
            <w:r>
              <w:rPr>
                <w:rFonts w:ascii="Arial" w:hAnsi="Arial" w:cs="Arial"/>
                <w:b/>
                <w:sz w:val="20"/>
                <w:szCs w:val="20"/>
              </w:rPr>
              <w:t xml:space="preserve">, action </w:t>
            </w:r>
            <w:r w:rsidRPr="00F97AA3">
              <w:rPr>
                <w:rFonts w:ascii="Arial" w:hAnsi="Arial" w:cs="Arial"/>
                <w:b/>
                <w:sz w:val="20"/>
                <w:szCs w:val="20"/>
              </w:rPr>
              <w:t>taken</w:t>
            </w:r>
            <w:r>
              <w:rPr>
                <w:rFonts w:ascii="Arial" w:hAnsi="Arial" w:cs="Arial"/>
                <w:b/>
                <w:sz w:val="20"/>
                <w:szCs w:val="20"/>
              </w:rPr>
              <w:t>, targets set</w:t>
            </w:r>
          </w:p>
        </w:tc>
      </w:tr>
      <w:tr w:rsidR="00E65CFB" w:rsidRPr="0059489C" w14:paraId="28B2875D" w14:textId="77777777" w:rsidTr="00CE6BC2">
        <w:tc>
          <w:tcPr>
            <w:tcW w:w="1217" w:type="dxa"/>
            <w:shd w:val="pct10" w:color="auto" w:fill="auto"/>
          </w:tcPr>
          <w:p w14:paraId="5C6C8781" w14:textId="77777777" w:rsidR="00E65CFB" w:rsidRPr="00C473F3" w:rsidRDefault="00E65CFB" w:rsidP="000715BC">
            <w:pPr>
              <w:rPr>
                <w:rFonts w:ascii="Arial" w:hAnsi="Arial" w:cs="Arial"/>
                <w:b/>
                <w:sz w:val="20"/>
                <w:szCs w:val="20"/>
              </w:rPr>
            </w:pPr>
            <w:r w:rsidRPr="00C473F3">
              <w:rPr>
                <w:rFonts w:ascii="Arial" w:hAnsi="Arial" w:cs="Arial"/>
                <w:b/>
                <w:sz w:val="20"/>
                <w:szCs w:val="20"/>
              </w:rPr>
              <w:t>1.</w:t>
            </w:r>
          </w:p>
        </w:tc>
        <w:tc>
          <w:tcPr>
            <w:tcW w:w="9534" w:type="dxa"/>
            <w:gridSpan w:val="3"/>
            <w:shd w:val="pct10" w:color="auto" w:fill="auto"/>
          </w:tcPr>
          <w:p w14:paraId="4A974803" w14:textId="77777777" w:rsidR="00E65CFB" w:rsidRPr="00C473F3" w:rsidRDefault="00E65CFB" w:rsidP="000715BC">
            <w:pPr>
              <w:rPr>
                <w:rFonts w:ascii="Arial" w:hAnsi="Arial" w:cs="Arial"/>
                <w:b/>
                <w:i/>
                <w:sz w:val="20"/>
                <w:szCs w:val="20"/>
              </w:rPr>
            </w:pPr>
            <w:r w:rsidRPr="00C473F3">
              <w:rPr>
                <w:rFonts w:ascii="Arial" w:hAnsi="Arial" w:cs="Arial"/>
                <w:b/>
                <w:sz w:val="20"/>
                <w:szCs w:val="20"/>
              </w:rPr>
              <w:t>Admissions</w:t>
            </w:r>
          </w:p>
        </w:tc>
      </w:tr>
      <w:tr w:rsidR="00E723DF" w:rsidRPr="0059489C" w14:paraId="2E9F39EA" w14:textId="77777777" w:rsidTr="00CE6BC2">
        <w:tc>
          <w:tcPr>
            <w:tcW w:w="1217" w:type="dxa"/>
          </w:tcPr>
          <w:p w14:paraId="63FFC051" w14:textId="77777777" w:rsidR="00E65CFB" w:rsidRDefault="00E65CFB" w:rsidP="000715BC">
            <w:pPr>
              <w:rPr>
                <w:rFonts w:ascii="Arial" w:hAnsi="Arial" w:cs="Arial"/>
                <w:sz w:val="20"/>
                <w:szCs w:val="20"/>
              </w:rPr>
            </w:pPr>
            <w:r>
              <w:rPr>
                <w:rFonts w:ascii="Arial" w:hAnsi="Arial" w:cs="Arial"/>
                <w:sz w:val="20"/>
                <w:szCs w:val="20"/>
              </w:rPr>
              <w:t>a</w:t>
            </w:r>
            <w:r w:rsidR="00A01737">
              <w:rPr>
                <w:rFonts w:ascii="Arial" w:hAnsi="Arial" w:cs="Arial"/>
                <w:sz w:val="20"/>
                <w:szCs w:val="20"/>
              </w:rPr>
              <w:t>.</w:t>
            </w:r>
          </w:p>
        </w:tc>
        <w:tc>
          <w:tcPr>
            <w:tcW w:w="3291" w:type="dxa"/>
          </w:tcPr>
          <w:p w14:paraId="6581D2D8" w14:textId="77777777" w:rsidR="00E65CFB" w:rsidRDefault="00E65CFB" w:rsidP="000715BC">
            <w:pPr>
              <w:rPr>
                <w:rFonts w:ascii="Arial" w:hAnsi="Arial" w:cs="Arial"/>
                <w:sz w:val="20"/>
                <w:szCs w:val="20"/>
              </w:rPr>
            </w:pPr>
            <w:r>
              <w:rPr>
                <w:rFonts w:ascii="Arial" w:hAnsi="Arial" w:cs="Arial"/>
                <w:sz w:val="20"/>
                <w:szCs w:val="20"/>
              </w:rPr>
              <w:t>Admissions (target)</w:t>
            </w:r>
          </w:p>
          <w:p w14:paraId="40828621" w14:textId="77777777" w:rsidR="00E65CFB" w:rsidRDefault="00E65CFB" w:rsidP="00E65CFB">
            <w:pPr>
              <w:pStyle w:val="ListParagraph"/>
              <w:numPr>
                <w:ilvl w:val="0"/>
                <w:numId w:val="2"/>
              </w:numPr>
              <w:rPr>
                <w:rFonts w:ascii="Arial" w:hAnsi="Arial" w:cs="Arial"/>
                <w:sz w:val="20"/>
                <w:szCs w:val="20"/>
              </w:rPr>
            </w:pPr>
            <w:r w:rsidRPr="00477F08">
              <w:rPr>
                <w:rFonts w:ascii="Arial" w:hAnsi="Arial" w:cs="Arial"/>
                <w:sz w:val="20"/>
                <w:szCs w:val="20"/>
              </w:rPr>
              <w:t>Home</w:t>
            </w:r>
          </w:p>
          <w:p w14:paraId="6A607BC6" w14:textId="77777777" w:rsidR="00E65CFB" w:rsidRPr="00477F08" w:rsidRDefault="00E65CFB" w:rsidP="00E65CFB">
            <w:pPr>
              <w:pStyle w:val="ListParagraph"/>
              <w:numPr>
                <w:ilvl w:val="0"/>
                <w:numId w:val="2"/>
              </w:numPr>
              <w:rPr>
                <w:rFonts w:ascii="Arial" w:hAnsi="Arial" w:cs="Arial"/>
                <w:sz w:val="20"/>
                <w:szCs w:val="20"/>
              </w:rPr>
            </w:pPr>
            <w:r>
              <w:rPr>
                <w:rFonts w:ascii="Arial" w:hAnsi="Arial" w:cs="Arial"/>
                <w:sz w:val="20"/>
                <w:szCs w:val="20"/>
              </w:rPr>
              <w:t>EU</w:t>
            </w:r>
          </w:p>
          <w:p w14:paraId="12794854" w14:textId="77777777" w:rsidR="00E65CFB" w:rsidRPr="00477F08" w:rsidRDefault="00E65CFB" w:rsidP="00E65CFB">
            <w:pPr>
              <w:pStyle w:val="ListParagraph"/>
              <w:numPr>
                <w:ilvl w:val="0"/>
                <w:numId w:val="2"/>
              </w:numPr>
              <w:rPr>
                <w:rFonts w:ascii="Arial" w:hAnsi="Arial" w:cs="Arial"/>
                <w:sz w:val="20"/>
                <w:szCs w:val="20"/>
              </w:rPr>
            </w:pPr>
            <w:r>
              <w:rPr>
                <w:rFonts w:ascii="Arial" w:hAnsi="Arial" w:cs="Arial"/>
                <w:sz w:val="20"/>
                <w:szCs w:val="20"/>
              </w:rPr>
              <w:t>Overseas</w:t>
            </w:r>
          </w:p>
        </w:tc>
        <w:tc>
          <w:tcPr>
            <w:tcW w:w="2739" w:type="dxa"/>
          </w:tcPr>
          <w:p w14:paraId="7EAF4C7B" w14:textId="77777777" w:rsidR="00474BF1" w:rsidRDefault="00474BF1" w:rsidP="003D1894">
            <w:pPr>
              <w:rPr>
                <w:rFonts w:ascii="Arial" w:hAnsi="Arial" w:cs="Arial"/>
                <w:sz w:val="20"/>
                <w:szCs w:val="20"/>
              </w:rPr>
            </w:pPr>
          </w:p>
          <w:p w14:paraId="479A033E" w14:textId="5977553A" w:rsidR="00301319" w:rsidRDefault="00301319" w:rsidP="003D1894">
            <w:pPr>
              <w:rPr>
                <w:rFonts w:ascii="Arial" w:hAnsi="Arial" w:cs="Arial"/>
                <w:sz w:val="20"/>
                <w:szCs w:val="20"/>
              </w:rPr>
            </w:pPr>
          </w:p>
          <w:p w14:paraId="78B96202" w14:textId="6CECF4C7" w:rsidR="003D1894" w:rsidRPr="00477F08" w:rsidRDefault="003D1894" w:rsidP="003D1894">
            <w:pPr>
              <w:rPr>
                <w:rFonts w:ascii="Arial" w:hAnsi="Arial" w:cs="Arial"/>
                <w:sz w:val="20"/>
                <w:szCs w:val="20"/>
              </w:rPr>
            </w:pPr>
          </w:p>
        </w:tc>
        <w:tc>
          <w:tcPr>
            <w:tcW w:w="3504" w:type="dxa"/>
          </w:tcPr>
          <w:p w14:paraId="7AF1F05E" w14:textId="77777777" w:rsidR="00E65CFB" w:rsidRPr="000365EE" w:rsidRDefault="00E65CFB" w:rsidP="000715BC">
            <w:pPr>
              <w:rPr>
                <w:rFonts w:ascii="Arial" w:hAnsi="Arial" w:cs="Arial"/>
                <w:sz w:val="20"/>
                <w:szCs w:val="20"/>
              </w:rPr>
            </w:pPr>
          </w:p>
        </w:tc>
      </w:tr>
      <w:tr w:rsidR="00E723DF" w:rsidRPr="0059489C" w14:paraId="2EDD6D81" w14:textId="77777777" w:rsidTr="00CE6BC2">
        <w:tc>
          <w:tcPr>
            <w:tcW w:w="1217" w:type="dxa"/>
            <w:tcBorders>
              <w:bottom w:val="single" w:sz="4" w:space="0" w:color="auto"/>
            </w:tcBorders>
          </w:tcPr>
          <w:p w14:paraId="2D7D91E9" w14:textId="77777777" w:rsidR="00E65CFB" w:rsidRDefault="00E65CFB" w:rsidP="000715BC">
            <w:pPr>
              <w:rPr>
                <w:rFonts w:ascii="Arial" w:hAnsi="Arial" w:cs="Arial"/>
                <w:sz w:val="20"/>
                <w:szCs w:val="20"/>
              </w:rPr>
            </w:pPr>
            <w:r>
              <w:rPr>
                <w:rFonts w:ascii="Arial" w:hAnsi="Arial" w:cs="Arial"/>
                <w:sz w:val="20"/>
                <w:szCs w:val="20"/>
              </w:rPr>
              <w:t>b</w:t>
            </w:r>
            <w:r w:rsidR="00A01737">
              <w:rPr>
                <w:rFonts w:ascii="Arial" w:hAnsi="Arial" w:cs="Arial"/>
                <w:sz w:val="20"/>
                <w:szCs w:val="20"/>
              </w:rPr>
              <w:t>.</w:t>
            </w:r>
          </w:p>
        </w:tc>
        <w:tc>
          <w:tcPr>
            <w:tcW w:w="3291" w:type="dxa"/>
            <w:tcBorders>
              <w:bottom w:val="single" w:sz="4" w:space="0" w:color="auto"/>
            </w:tcBorders>
          </w:tcPr>
          <w:p w14:paraId="4553718F" w14:textId="77777777" w:rsidR="00E65CFB" w:rsidRDefault="00E65CFB" w:rsidP="000715BC">
            <w:pPr>
              <w:rPr>
                <w:rFonts w:ascii="Arial" w:hAnsi="Arial" w:cs="Arial"/>
                <w:sz w:val="20"/>
                <w:szCs w:val="20"/>
              </w:rPr>
            </w:pPr>
            <w:r>
              <w:rPr>
                <w:rFonts w:ascii="Arial" w:hAnsi="Arial" w:cs="Arial"/>
                <w:sz w:val="20"/>
                <w:szCs w:val="20"/>
              </w:rPr>
              <w:t>Admissions (actual)</w:t>
            </w:r>
          </w:p>
          <w:p w14:paraId="2D385397" w14:textId="77777777" w:rsidR="00E65CFB" w:rsidRDefault="00E65CFB" w:rsidP="00E65CFB">
            <w:pPr>
              <w:pStyle w:val="ListParagraph"/>
              <w:numPr>
                <w:ilvl w:val="0"/>
                <w:numId w:val="3"/>
              </w:numPr>
              <w:rPr>
                <w:rFonts w:ascii="Arial" w:hAnsi="Arial" w:cs="Arial"/>
                <w:sz w:val="20"/>
                <w:szCs w:val="20"/>
              </w:rPr>
            </w:pPr>
            <w:r w:rsidRPr="00477F08">
              <w:rPr>
                <w:rFonts w:ascii="Arial" w:hAnsi="Arial" w:cs="Arial"/>
                <w:sz w:val="20"/>
                <w:szCs w:val="20"/>
              </w:rPr>
              <w:t>Home</w:t>
            </w:r>
          </w:p>
          <w:p w14:paraId="64EB9D1F" w14:textId="77777777" w:rsidR="00E65CFB" w:rsidRDefault="00E65CFB" w:rsidP="00E65CFB">
            <w:pPr>
              <w:pStyle w:val="ListParagraph"/>
              <w:numPr>
                <w:ilvl w:val="0"/>
                <w:numId w:val="3"/>
              </w:numPr>
              <w:rPr>
                <w:rFonts w:ascii="Arial" w:hAnsi="Arial" w:cs="Arial"/>
                <w:sz w:val="20"/>
                <w:szCs w:val="20"/>
              </w:rPr>
            </w:pPr>
            <w:r>
              <w:rPr>
                <w:rFonts w:ascii="Arial" w:hAnsi="Arial" w:cs="Arial"/>
                <w:sz w:val="20"/>
                <w:szCs w:val="20"/>
              </w:rPr>
              <w:t>EU</w:t>
            </w:r>
          </w:p>
          <w:p w14:paraId="3DF7A33A" w14:textId="77777777" w:rsidR="00E65CFB" w:rsidRPr="00477F08" w:rsidRDefault="00E65CFB" w:rsidP="00E65CFB">
            <w:pPr>
              <w:pStyle w:val="ListParagraph"/>
              <w:numPr>
                <w:ilvl w:val="0"/>
                <w:numId w:val="3"/>
              </w:numPr>
              <w:rPr>
                <w:rFonts w:ascii="Arial" w:hAnsi="Arial" w:cs="Arial"/>
                <w:sz w:val="20"/>
                <w:szCs w:val="20"/>
              </w:rPr>
            </w:pPr>
            <w:r w:rsidRPr="00477F08">
              <w:rPr>
                <w:rFonts w:ascii="Arial" w:hAnsi="Arial" w:cs="Arial"/>
                <w:sz w:val="20"/>
                <w:szCs w:val="20"/>
              </w:rPr>
              <w:t>Overseas</w:t>
            </w:r>
          </w:p>
        </w:tc>
        <w:tc>
          <w:tcPr>
            <w:tcW w:w="2739" w:type="dxa"/>
            <w:tcBorders>
              <w:bottom w:val="single" w:sz="4" w:space="0" w:color="auto"/>
            </w:tcBorders>
          </w:tcPr>
          <w:p w14:paraId="39A157B5" w14:textId="7CB1AE7F" w:rsidR="00E65CFB" w:rsidRPr="00477F08" w:rsidRDefault="00E65CFB" w:rsidP="00FF5366">
            <w:pPr>
              <w:rPr>
                <w:rFonts w:ascii="Arial" w:hAnsi="Arial" w:cs="Arial"/>
                <w:sz w:val="20"/>
                <w:szCs w:val="20"/>
              </w:rPr>
            </w:pPr>
          </w:p>
        </w:tc>
        <w:tc>
          <w:tcPr>
            <w:tcW w:w="3504" w:type="dxa"/>
            <w:tcBorders>
              <w:bottom w:val="single" w:sz="4" w:space="0" w:color="auto"/>
            </w:tcBorders>
          </w:tcPr>
          <w:p w14:paraId="7DAE9D82" w14:textId="77777777" w:rsidR="00E65CFB" w:rsidRPr="000365EE" w:rsidRDefault="00E65CFB" w:rsidP="000715BC">
            <w:pPr>
              <w:rPr>
                <w:rFonts w:ascii="Arial" w:hAnsi="Arial" w:cs="Arial"/>
                <w:sz w:val="20"/>
                <w:szCs w:val="20"/>
              </w:rPr>
            </w:pPr>
          </w:p>
        </w:tc>
      </w:tr>
      <w:tr w:rsidR="00E723DF" w:rsidRPr="0059489C" w14:paraId="65FE6E8C" w14:textId="77777777" w:rsidTr="00CE6BC2">
        <w:tc>
          <w:tcPr>
            <w:tcW w:w="1217" w:type="dxa"/>
            <w:tcBorders>
              <w:bottom w:val="single" w:sz="4" w:space="0" w:color="auto"/>
            </w:tcBorders>
          </w:tcPr>
          <w:p w14:paraId="59CCEAA1" w14:textId="3F40310A" w:rsidR="00FF5366" w:rsidRDefault="000034BA" w:rsidP="00FF5366">
            <w:pPr>
              <w:rPr>
                <w:rFonts w:ascii="Arial" w:hAnsi="Arial" w:cs="Arial"/>
                <w:sz w:val="20"/>
                <w:szCs w:val="20"/>
              </w:rPr>
            </w:pPr>
            <w:r>
              <w:rPr>
                <w:rFonts w:ascii="Arial" w:hAnsi="Arial" w:cs="Arial"/>
                <w:sz w:val="20"/>
                <w:szCs w:val="20"/>
              </w:rPr>
              <w:t>c</w:t>
            </w:r>
            <w:r w:rsidR="00FF5366">
              <w:rPr>
                <w:rFonts w:ascii="Arial" w:hAnsi="Arial" w:cs="Arial"/>
                <w:sz w:val="20"/>
                <w:szCs w:val="20"/>
              </w:rPr>
              <w:t>.</w:t>
            </w:r>
          </w:p>
        </w:tc>
        <w:tc>
          <w:tcPr>
            <w:tcW w:w="3291" w:type="dxa"/>
            <w:tcBorders>
              <w:bottom w:val="single" w:sz="4" w:space="0" w:color="auto"/>
            </w:tcBorders>
          </w:tcPr>
          <w:p w14:paraId="25520A1E" w14:textId="77777777" w:rsidR="00FF5366" w:rsidRDefault="00FF5366" w:rsidP="00EC36DE">
            <w:pPr>
              <w:rPr>
                <w:rFonts w:ascii="Arial" w:hAnsi="Arial" w:cs="Arial"/>
                <w:sz w:val="20"/>
                <w:szCs w:val="20"/>
              </w:rPr>
            </w:pPr>
            <w:r>
              <w:rPr>
                <w:rFonts w:ascii="Arial" w:hAnsi="Arial" w:cs="Arial"/>
                <w:sz w:val="20"/>
                <w:szCs w:val="20"/>
              </w:rPr>
              <w:t xml:space="preserve">Percentage of </w:t>
            </w:r>
            <w:r w:rsidR="00BE5847">
              <w:rPr>
                <w:rFonts w:ascii="Arial" w:hAnsi="Arial" w:cs="Arial"/>
                <w:sz w:val="20"/>
                <w:szCs w:val="20"/>
              </w:rPr>
              <w:t>Offers</w:t>
            </w:r>
            <w:r>
              <w:rPr>
                <w:rFonts w:ascii="Arial" w:hAnsi="Arial" w:cs="Arial"/>
                <w:sz w:val="20"/>
                <w:szCs w:val="20"/>
              </w:rPr>
              <w:t xml:space="preserve"> / </w:t>
            </w:r>
            <w:r w:rsidR="00EC36DE">
              <w:rPr>
                <w:rFonts w:ascii="Arial" w:hAnsi="Arial" w:cs="Arial"/>
                <w:sz w:val="20"/>
                <w:szCs w:val="20"/>
              </w:rPr>
              <w:t>applications</w:t>
            </w:r>
          </w:p>
        </w:tc>
        <w:tc>
          <w:tcPr>
            <w:tcW w:w="2739" w:type="dxa"/>
            <w:tcBorders>
              <w:bottom w:val="single" w:sz="4" w:space="0" w:color="auto"/>
            </w:tcBorders>
          </w:tcPr>
          <w:p w14:paraId="575ADC64" w14:textId="4A586B4A" w:rsidR="00FF5366" w:rsidRPr="00EB68BC" w:rsidRDefault="00FF5366" w:rsidP="00FF5366">
            <w:pPr>
              <w:rPr>
                <w:rFonts w:ascii="Segoe UI" w:hAnsi="Segoe UI" w:cs="Segoe UI"/>
                <w:color w:val="000000"/>
                <w:sz w:val="23"/>
                <w:szCs w:val="23"/>
                <w:shd w:val="clear" w:color="auto" w:fill="F7F7F7"/>
              </w:rPr>
            </w:pPr>
          </w:p>
        </w:tc>
        <w:tc>
          <w:tcPr>
            <w:tcW w:w="3504" w:type="dxa"/>
            <w:tcBorders>
              <w:bottom w:val="single" w:sz="4" w:space="0" w:color="auto"/>
            </w:tcBorders>
          </w:tcPr>
          <w:p w14:paraId="53C5CAB5" w14:textId="77777777" w:rsidR="00FF5366" w:rsidRPr="000365EE" w:rsidRDefault="00FF5366" w:rsidP="00FF5366">
            <w:pPr>
              <w:rPr>
                <w:rFonts w:ascii="Arial" w:hAnsi="Arial" w:cs="Arial"/>
                <w:sz w:val="20"/>
                <w:szCs w:val="20"/>
              </w:rPr>
            </w:pPr>
          </w:p>
        </w:tc>
      </w:tr>
      <w:tr w:rsidR="00E723DF" w:rsidRPr="0059489C" w14:paraId="580A33C7" w14:textId="77777777" w:rsidTr="00CE6BC2">
        <w:tc>
          <w:tcPr>
            <w:tcW w:w="1217" w:type="dxa"/>
            <w:tcBorders>
              <w:bottom w:val="single" w:sz="4" w:space="0" w:color="auto"/>
            </w:tcBorders>
          </w:tcPr>
          <w:p w14:paraId="6CE3E72B" w14:textId="2B7B1483" w:rsidR="00FF5366" w:rsidRDefault="000034BA" w:rsidP="00FF5366">
            <w:pPr>
              <w:rPr>
                <w:rFonts w:ascii="Arial" w:hAnsi="Arial" w:cs="Arial"/>
                <w:sz w:val="20"/>
                <w:szCs w:val="20"/>
              </w:rPr>
            </w:pPr>
            <w:r>
              <w:rPr>
                <w:rFonts w:ascii="Arial" w:hAnsi="Arial" w:cs="Arial"/>
                <w:sz w:val="20"/>
                <w:szCs w:val="20"/>
              </w:rPr>
              <w:t>d</w:t>
            </w:r>
            <w:r w:rsidR="00FF5366">
              <w:rPr>
                <w:rFonts w:ascii="Arial" w:hAnsi="Arial" w:cs="Arial"/>
                <w:sz w:val="20"/>
                <w:szCs w:val="20"/>
              </w:rPr>
              <w:t>.</w:t>
            </w:r>
          </w:p>
        </w:tc>
        <w:tc>
          <w:tcPr>
            <w:tcW w:w="3291" w:type="dxa"/>
            <w:tcBorders>
              <w:bottom w:val="single" w:sz="4" w:space="0" w:color="auto"/>
            </w:tcBorders>
          </w:tcPr>
          <w:p w14:paraId="7E28558D" w14:textId="716C6214" w:rsidR="00FF5366" w:rsidRDefault="00E06E93" w:rsidP="00FF5366">
            <w:pPr>
              <w:rPr>
                <w:rFonts w:ascii="Arial" w:hAnsi="Arial" w:cs="Arial"/>
                <w:sz w:val="20"/>
                <w:szCs w:val="20"/>
              </w:rPr>
            </w:pPr>
            <w:r>
              <w:rPr>
                <w:rFonts w:ascii="Arial" w:hAnsi="Arial" w:cs="Arial"/>
                <w:sz w:val="20"/>
                <w:szCs w:val="20"/>
              </w:rPr>
              <w:t xml:space="preserve">Percent </w:t>
            </w:r>
            <w:r w:rsidR="00FF5366">
              <w:rPr>
                <w:rFonts w:ascii="Arial" w:hAnsi="Arial" w:cs="Arial"/>
                <w:sz w:val="20"/>
                <w:szCs w:val="20"/>
              </w:rPr>
              <w:t>Offers accepted</w:t>
            </w:r>
          </w:p>
        </w:tc>
        <w:tc>
          <w:tcPr>
            <w:tcW w:w="2739" w:type="dxa"/>
            <w:tcBorders>
              <w:bottom w:val="single" w:sz="4" w:space="0" w:color="auto"/>
            </w:tcBorders>
          </w:tcPr>
          <w:p w14:paraId="6C670904" w14:textId="19436A79" w:rsidR="00FF5366" w:rsidRPr="00557C34" w:rsidRDefault="00FF5366" w:rsidP="00FF5366">
            <w:pPr>
              <w:rPr>
                <w:rFonts w:ascii="Arial" w:hAnsi="Arial" w:cs="Arial"/>
                <w:sz w:val="20"/>
                <w:szCs w:val="20"/>
              </w:rPr>
            </w:pPr>
          </w:p>
        </w:tc>
        <w:tc>
          <w:tcPr>
            <w:tcW w:w="3504" w:type="dxa"/>
            <w:tcBorders>
              <w:bottom w:val="single" w:sz="4" w:space="0" w:color="auto"/>
            </w:tcBorders>
          </w:tcPr>
          <w:p w14:paraId="47D1D5F7" w14:textId="77777777" w:rsidR="00FF5366" w:rsidRPr="000365EE" w:rsidRDefault="00FF5366" w:rsidP="00FF5366">
            <w:pPr>
              <w:rPr>
                <w:rFonts w:ascii="Arial" w:hAnsi="Arial" w:cs="Arial"/>
                <w:sz w:val="20"/>
                <w:szCs w:val="20"/>
              </w:rPr>
            </w:pPr>
          </w:p>
        </w:tc>
      </w:tr>
      <w:tr w:rsidR="00FF5366" w:rsidRPr="0059489C" w14:paraId="1EAB6741" w14:textId="77777777" w:rsidTr="00CE6BC2">
        <w:tc>
          <w:tcPr>
            <w:tcW w:w="1217" w:type="dxa"/>
            <w:shd w:val="pct10" w:color="auto" w:fill="auto"/>
          </w:tcPr>
          <w:p w14:paraId="1A714B56" w14:textId="77777777" w:rsidR="00FF5366" w:rsidRPr="00C473F3" w:rsidRDefault="00FF5366" w:rsidP="00FF5366">
            <w:pPr>
              <w:rPr>
                <w:rFonts w:ascii="Arial" w:hAnsi="Arial" w:cs="Arial"/>
                <w:b/>
                <w:sz w:val="20"/>
                <w:szCs w:val="20"/>
              </w:rPr>
            </w:pPr>
            <w:r w:rsidRPr="00C473F3">
              <w:rPr>
                <w:rFonts w:ascii="Arial" w:hAnsi="Arial" w:cs="Arial"/>
                <w:b/>
                <w:sz w:val="20"/>
                <w:szCs w:val="20"/>
              </w:rPr>
              <w:t>2.</w:t>
            </w:r>
          </w:p>
        </w:tc>
        <w:tc>
          <w:tcPr>
            <w:tcW w:w="9534" w:type="dxa"/>
            <w:gridSpan w:val="3"/>
            <w:shd w:val="pct10" w:color="auto" w:fill="auto"/>
          </w:tcPr>
          <w:p w14:paraId="0763E741" w14:textId="77777777" w:rsidR="00FF5366" w:rsidRPr="00C473F3" w:rsidRDefault="00FF5366" w:rsidP="00FF5366">
            <w:pPr>
              <w:rPr>
                <w:rFonts w:ascii="Arial" w:hAnsi="Arial" w:cs="Arial"/>
                <w:b/>
                <w:sz w:val="20"/>
                <w:szCs w:val="20"/>
              </w:rPr>
            </w:pPr>
            <w:r w:rsidRPr="00C473F3">
              <w:rPr>
                <w:rFonts w:ascii="Arial" w:hAnsi="Arial" w:cs="Arial"/>
                <w:b/>
                <w:sz w:val="20"/>
                <w:szCs w:val="20"/>
              </w:rPr>
              <w:t>Confirmation</w:t>
            </w:r>
          </w:p>
        </w:tc>
      </w:tr>
      <w:tr w:rsidR="00E723DF" w:rsidRPr="0059489C" w14:paraId="2BC80B5C" w14:textId="77777777" w:rsidTr="00CE6BC2">
        <w:tc>
          <w:tcPr>
            <w:tcW w:w="1217" w:type="dxa"/>
          </w:tcPr>
          <w:p w14:paraId="30A4FCC2" w14:textId="77777777" w:rsidR="00FF5366" w:rsidRDefault="00FF5366" w:rsidP="00FF5366">
            <w:pPr>
              <w:rPr>
                <w:rFonts w:ascii="Arial" w:hAnsi="Arial" w:cs="Arial"/>
                <w:sz w:val="20"/>
                <w:szCs w:val="20"/>
              </w:rPr>
            </w:pPr>
            <w:r>
              <w:rPr>
                <w:rFonts w:ascii="Arial" w:hAnsi="Arial" w:cs="Arial"/>
                <w:sz w:val="20"/>
                <w:szCs w:val="20"/>
              </w:rPr>
              <w:t>a.</w:t>
            </w:r>
          </w:p>
        </w:tc>
        <w:tc>
          <w:tcPr>
            <w:tcW w:w="3291" w:type="dxa"/>
          </w:tcPr>
          <w:p w14:paraId="448177A4" w14:textId="2051C023" w:rsidR="00FF5366" w:rsidRDefault="006E0801" w:rsidP="00FF5366">
            <w:pPr>
              <w:rPr>
                <w:rFonts w:ascii="Arial" w:hAnsi="Arial" w:cs="Arial"/>
                <w:sz w:val="20"/>
                <w:szCs w:val="20"/>
              </w:rPr>
            </w:pPr>
            <w:r>
              <w:rPr>
                <w:rFonts w:ascii="Arial" w:hAnsi="Arial" w:cs="Arial"/>
                <w:sz w:val="20"/>
                <w:szCs w:val="20"/>
              </w:rPr>
              <w:t>Percent of students that had their PhD confirmation decision deferred</w:t>
            </w:r>
            <w:r w:rsidR="00FF5366">
              <w:rPr>
                <w:rFonts w:ascii="Arial" w:hAnsi="Arial" w:cs="Arial"/>
                <w:sz w:val="20"/>
                <w:szCs w:val="20"/>
              </w:rPr>
              <w:t xml:space="preserve"> </w:t>
            </w:r>
          </w:p>
        </w:tc>
        <w:tc>
          <w:tcPr>
            <w:tcW w:w="2739" w:type="dxa"/>
          </w:tcPr>
          <w:p w14:paraId="35D7AE43" w14:textId="14DA6438" w:rsidR="00FF5366" w:rsidRPr="007319B8" w:rsidRDefault="00FF5366" w:rsidP="00FF5366">
            <w:pPr>
              <w:rPr>
                <w:rFonts w:ascii="Arial" w:hAnsi="Arial" w:cs="Arial"/>
                <w:sz w:val="20"/>
                <w:szCs w:val="20"/>
              </w:rPr>
            </w:pPr>
          </w:p>
        </w:tc>
        <w:tc>
          <w:tcPr>
            <w:tcW w:w="3504" w:type="dxa"/>
          </w:tcPr>
          <w:p w14:paraId="2E451875" w14:textId="77777777" w:rsidR="00FF5366" w:rsidRPr="000365EE" w:rsidRDefault="00FF5366" w:rsidP="00FF5366">
            <w:pPr>
              <w:rPr>
                <w:rFonts w:ascii="Arial" w:hAnsi="Arial" w:cs="Arial"/>
                <w:sz w:val="20"/>
                <w:szCs w:val="20"/>
              </w:rPr>
            </w:pPr>
          </w:p>
        </w:tc>
      </w:tr>
      <w:tr w:rsidR="00E723DF" w:rsidRPr="0059489C" w14:paraId="200271A8" w14:textId="77777777" w:rsidTr="00CE6BC2">
        <w:tc>
          <w:tcPr>
            <w:tcW w:w="1217" w:type="dxa"/>
          </w:tcPr>
          <w:p w14:paraId="4975DBC0" w14:textId="5A45CEAD" w:rsidR="006E0801" w:rsidRDefault="006E0801" w:rsidP="00FF5366">
            <w:pPr>
              <w:rPr>
                <w:rFonts w:ascii="Arial" w:hAnsi="Arial" w:cs="Arial"/>
                <w:sz w:val="20"/>
                <w:szCs w:val="20"/>
              </w:rPr>
            </w:pPr>
            <w:r>
              <w:rPr>
                <w:rFonts w:ascii="Arial" w:hAnsi="Arial" w:cs="Arial"/>
                <w:sz w:val="20"/>
                <w:szCs w:val="20"/>
              </w:rPr>
              <w:t>b.</w:t>
            </w:r>
          </w:p>
        </w:tc>
        <w:tc>
          <w:tcPr>
            <w:tcW w:w="3291" w:type="dxa"/>
          </w:tcPr>
          <w:p w14:paraId="497C3C4D" w14:textId="05528408" w:rsidR="006E0801" w:rsidRDefault="006E0801" w:rsidP="00FF5366">
            <w:pPr>
              <w:rPr>
                <w:rFonts w:ascii="Arial" w:hAnsi="Arial" w:cs="Arial"/>
                <w:sz w:val="20"/>
                <w:szCs w:val="20"/>
              </w:rPr>
            </w:pPr>
            <w:r>
              <w:rPr>
                <w:rFonts w:ascii="Arial" w:hAnsi="Arial" w:cs="Arial"/>
                <w:sz w:val="20"/>
                <w:szCs w:val="20"/>
              </w:rPr>
              <w:t>Percent of students confirmed MPhil, instead of PhD</w:t>
            </w:r>
          </w:p>
        </w:tc>
        <w:tc>
          <w:tcPr>
            <w:tcW w:w="2739" w:type="dxa"/>
          </w:tcPr>
          <w:p w14:paraId="3E2230DC" w14:textId="4072F2D3" w:rsidR="006E0801" w:rsidRPr="007319B8" w:rsidRDefault="006E0801" w:rsidP="00FF5366">
            <w:pPr>
              <w:rPr>
                <w:rFonts w:ascii="Arial" w:hAnsi="Arial" w:cs="Arial"/>
                <w:sz w:val="20"/>
                <w:szCs w:val="20"/>
              </w:rPr>
            </w:pPr>
          </w:p>
        </w:tc>
        <w:tc>
          <w:tcPr>
            <w:tcW w:w="3504" w:type="dxa"/>
          </w:tcPr>
          <w:p w14:paraId="40B94E6D" w14:textId="77777777" w:rsidR="006E0801" w:rsidRPr="000365EE" w:rsidRDefault="006E0801" w:rsidP="00FF5366">
            <w:pPr>
              <w:rPr>
                <w:rFonts w:ascii="Arial" w:hAnsi="Arial" w:cs="Arial"/>
                <w:sz w:val="20"/>
                <w:szCs w:val="20"/>
              </w:rPr>
            </w:pPr>
          </w:p>
        </w:tc>
      </w:tr>
      <w:tr w:rsidR="00FF5366" w:rsidRPr="0059489C" w14:paraId="4893D6C4" w14:textId="77777777" w:rsidTr="00CE6BC2">
        <w:tc>
          <w:tcPr>
            <w:tcW w:w="1217" w:type="dxa"/>
            <w:shd w:val="pct10" w:color="auto" w:fill="auto"/>
          </w:tcPr>
          <w:p w14:paraId="34688D82" w14:textId="77777777" w:rsidR="00FF5366" w:rsidRPr="00C473F3" w:rsidRDefault="00FF5366" w:rsidP="00FF5366">
            <w:pPr>
              <w:rPr>
                <w:rFonts w:ascii="Arial" w:hAnsi="Arial" w:cs="Arial"/>
                <w:b/>
                <w:sz w:val="20"/>
                <w:szCs w:val="20"/>
              </w:rPr>
            </w:pPr>
            <w:r w:rsidRPr="00C473F3">
              <w:rPr>
                <w:rFonts w:ascii="Arial" w:hAnsi="Arial" w:cs="Arial"/>
                <w:b/>
                <w:sz w:val="20"/>
                <w:szCs w:val="20"/>
              </w:rPr>
              <w:t>3.</w:t>
            </w:r>
          </w:p>
        </w:tc>
        <w:tc>
          <w:tcPr>
            <w:tcW w:w="9534" w:type="dxa"/>
            <w:gridSpan w:val="3"/>
            <w:shd w:val="pct10" w:color="auto" w:fill="auto"/>
          </w:tcPr>
          <w:p w14:paraId="2A0979D6" w14:textId="77777777" w:rsidR="00FF5366" w:rsidRPr="00C473F3" w:rsidRDefault="00FF5366" w:rsidP="00FF5366">
            <w:pPr>
              <w:rPr>
                <w:rFonts w:ascii="Arial" w:hAnsi="Arial" w:cs="Arial"/>
                <w:b/>
                <w:sz w:val="20"/>
                <w:szCs w:val="20"/>
              </w:rPr>
            </w:pPr>
            <w:r w:rsidRPr="00C473F3">
              <w:rPr>
                <w:rFonts w:ascii="Arial" w:hAnsi="Arial" w:cs="Arial"/>
                <w:b/>
                <w:sz w:val="20"/>
                <w:szCs w:val="20"/>
              </w:rPr>
              <w:t>KPI’s</w:t>
            </w:r>
          </w:p>
        </w:tc>
      </w:tr>
      <w:tr w:rsidR="00E723DF" w:rsidRPr="0059489C" w14:paraId="15220E35" w14:textId="77777777" w:rsidTr="00CE6BC2">
        <w:tc>
          <w:tcPr>
            <w:tcW w:w="1217" w:type="dxa"/>
          </w:tcPr>
          <w:p w14:paraId="6AA2F6BD" w14:textId="77777777" w:rsidR="00FF5366" w:rsidRDefault="00FF5366" w:rsidP="00FF5366">
            <w:pPr>
              <w:rPr>
                <w:rFonts w:ascii="Arial" w:hAnsi="Arial" w:cs="Arial"/>
                <w:sz w:val="20"/>
                <w:szCs w:val="20"/>
              </w:rPr>
            </w:pPr>
            <w:r>
              <w:rPr>
                <w:rFonts w:ascii="Arial" w:hAnsi="Arial" w:cs="Arial"/>
                <w:sz w:val="20"/>
                <w:szCs w:val="20"/>
              </w:rPr>
              <w:t>a.</w:t>
            </w:r>
          </w:p>
        </w:tc>
        <w:tc>
          <w:tcPr>
            <w:tcW w:w="3291" w:type="dxa"/>
          </w:tcPr>
          <w:p w14:paraId="08E0B330" w14:textId="77777777" w:rsidR="00FF5366" w:rsidRDefault="00FF5366" w:rsidP="00FF5366">
            <w:pPr>
              <w:rPr>
                <w:rFonts w:ascii="Arial" w:hAnsi="Arial" w:cs="Arial"/>
                <w:sz w:val="20"/>
                <w:szCs w:val="20"/>
              </w:rPr>
            </w:pPr>
            <w:r>
              <w:rPr>
                <w:rFonts w:ascii="Arial" w:hAnsi="Arial" w:cs="Arial"/>
                <w:sz w:val="20"/>
                <w:szCs w:val="20"/>
              </w:rPr>
              <w:t>KPI-7a Completion Rate</w:t>
            </w:r>
          </w:p>
        </w:tc>
        <w:tc>
          <w:tcPr>
            <w:tcW w:w="2739" w:type="dxa"/>
          </w:tcPr>
          <w:p w14:paraId="2F46FBF3" w14:textId="3963B065" w:rsidR="00FF5366" w:rsidRPr="000365EE" w:rsidRDefault="00FF5366" w:rsidP="00FF5366">
            <w:pPr>
              <w:rPr>
                <w:rFonts w:ascii="Arial" w:hAnsi="Arial" w:cs="Arial"/>
                <w:sz w:val="20"/>
                <w:szCs w:val="20"/>
              </w:rPr>
            </w:pPr>
          </w:p>
        </w:tc>
        <w:tc>
          <w:tcPr>
            <w:tcW w:w="3504" w:type="dxa"/>
          </w:tcPr>
          <w:p w14:paraId="513C6601" w14:textId="77777777" w:rsidR="00FF5366" w:rsidRPr="000365EE" w:rsidRDefault="00FF5366" w:rsidP="00FF5366">
            <w:pPr>
              <w:rPr>
                <w:rFonts w:ascii="Arial" w:hAnsi="Arial" w:cs="Arial"/>
                <w:sz w:val="20"/>
                <w:szCs w:val="20"/>
              </w:rPr>
            </w:pPr>
          </w:p>
        </w:tc>
      </w:tr>
      <w:tr w:rsidR="00E723DF" w:rsidRPr="0059489C" w14:paraId="4BA94B38" w14:textId="77777777" w:rsidTr="00CE6BC2">
        <w:tc>
          <w:tcPr>
            <w:tcW w:w="1217" w:type="dxa"/>
            <w:tcBorders>
              <w:bottom w:val="single" w:sz="4" w:space="0" w:color="auto"/>
            </w:tcBorders>
          </w:tcPr>
          <w:p w14:paraId="5687B290" w14:textId="77777777" w:rsidR="00FF5366" w:rsidRDefault="00FF5366" w:rsidP="00FF5366">
            <w:pPr>
              <w:rPr>
                <w:rFonts w:ascii="Arial" w:hAnsi="Arial" w:cs="Arial"/>
                <w:sz w:val="20"/>
                <w:szCs w:val="20"/>
              </w:rPr>
            </w:pPr>
            <w:r>
              <w:rPr>
                <w:rFonts w:ascii="Arial" w:hAnsi="Arial" w:cs="Arial"/>
                <w:sz w:val="20"/>
                <w:szCs w:val="20"/>
              </w:rPr>
              <w:t>b.</w:t>
            </w:r>
          </w:p>
        </w:tc>
        <w:tc>
          <w:tcPr>
            <w:tcW w:w="3291" w:type="dxa"/>
            <w:tcBorders>
              <w:bottom w:val="single" w:sz="4" w:space="0" w:color="auto"/>
            </w:tcBorders>
          </w:tcPr>
          <w:p w14:paraId="2EDA17B4" w14:textId="77777777" w:rsidR="00FF5366" w:rsidRDefault="00FF5366" w:rsidP="00FF5366">
            <w:pPr>
              <w:rPr>
                <w:rFonts w:ascii="Arial" w:hAnsi="Arial" w:cs="Arial"/>
                <w:sz w:val="20"/>
                <w:szCs w:val="20"/>
              </w:rPr>
            </w:pPr>
            <w:r>
              <w:rPr>
                <w:rFonts w:ascii="Arial" w:hAnsi="Arial" w:cs="Arial"/>
                <w:sz w:val="20"/>
                <w:szCs w:val="20"/>
              </w:rPr>
              <w:t>KPI-7b Doctoral Awards per Staff</w:t>
            </w:r>
          </w:p>
        </w:tc>
        <w:tc>
          <w:tcPr>
            <w:tcW w:w="2739" w:type="dxa"/>
            <w:tcBorders>
              <w:bottom w:val="single" w:sz="4" w:space="0" w:color="auto"/>
            </w:tcBorders>
          </w:tcPr>
          <w:p w14:paraId="7FCC229D" w14:textId="7C969F21" w:rsidR="00FF5366" w:rsidRPr="000365EE" w:rsidRDefault="00FF5366" w:rsidP="00FF5366">
            <w:pPr>
              <w:rPr>
                <w:rFonts w:ascii="Arial" w:hAnsi="Arial" w:cs="Arial"/>
                <w:sz w:val="20"/>
                <w:szCs w:val="20"/>
              </w:rPr>
            </w:pPr>
          </w:p>
        </w:tc>
        <w:tc>
          <w:tcPr>
            <w:tcW w:w="3504" w:type="dxa"/>
            <w:tcBorders>
              <w:bottom w:val="single" w:sz="4" w:space="0" w:color="auto"/>
            </w:tcBorders>
          </w:tcPr>
          <w:p w14:paraId="5558D326" w14:textId="77777777" w:rsidR="00FF5366" w:rsidRPr="000365EE" w:rsidRDefault="00FF5366" w:rsidP="00FF5366">
            <w:pPr>
              <w:rPr>
                <w:rFonts w:ascii="Arial" w:hAnsi="Arial" w:cs="Arial"/>
                <w:sz w:val="20"/>
                <w:szCs w:val="20"/>
              </w:rPr>
            </w:pPr>
          </w:p>
        </w:tc>
      </w:tr>
      <w:tr w:rsidR="00FF5366" w:rsidRPr="0059489C" w14:paraId="33D1E355" w14:textId="77777777" w:rsidTr="00CE6BC2">
        <w:tc>
          <w:tcPr>
            <w:tcW w:w="1217" w:type="dxa"/>
            <w:shd w:val="pct10" w:color="auto" w:fill="auto"/>
          </w:tcPr>
          <w:p w14:paraId="38B78B32" w14:textId="77777777" w:rsidR="00FF5366" w:rsidRPr="00C473F3" w:rsidRDefault="00FF5366" w:rsidP="00FF5366">
            <w:pPr>
              <w:rPr>
                <w:rFonts w:ascii="Arial" w:hAnsi="Arial" w:cs="Arial"/>
                <w:b/>
                <w:sz w:val="20"/>
                <w:szCs w:val="20"/>
              </w:rPr>
            </w:pPr>
            <w:r w:rsidRPr="00C473F3">
              <w:rPr>
                <w:rFonts w:ascii="Arial" w:hAnsi="Arial" w:cs="Arial"/>
                <w:b/>
                <w:sz w:val="20"/>
                <w:szCs w:val="20"/>
              </w:rPr>
              <w:t>4.</w:t>
            </w:r>
          </w:p>
        </w:tc>
        <w:tc>
          <w:tcPr>
            <w:tcW w:w="9534" w:type="dxa"/>
            <w:gridSpan w:val="3"/>
            <w:shd w:val="pct10" w:color="auto" w:fill="auto"/>
          </w:tcPr>
          <w:p w14:paraId="7463CD8F" w14:textId="77777777" w:rsidR="00FF5366" w:rsidRPr="00C473F3" w:rsidRDefault="00FF5366" w:rsidP="00FF5366">
            <w:pPr>
              <w:rPr>
                <w:rFonts w:ascii="Arial" w:hAnsi="Arial" w:cs="Arial"/>
                <w:b/>
                <w:sz w:val="20"/>
                <w:szCs w:val="20"/>
              </w:rPr>
            </w:pPr>
            <w:r w:rsidRPr="00C473F3">
              <w:rPr>
                <w:rFonts w:ascii="Arial" w:hAnsi="Arial" w:cs="Arial"/>
                <w:b/>
                <w:sz w:val="20"/>
                <w:szCs w:val="20"/>
              </w:rPr>
              <w:t>Lesser awards/Failure</w:t>
            </w:r>
          </w:p>
        </w:tc>
      </w:tr>
      <w:tr w:rsidR="00E723DF" w:rsidRPr="0059489C" w14:paraId="3EDDB987" w14:textId="77777777" w:rsidTr="00CE6BC2">
        <w:tc>
          <w:tcPr>
            <w:tcW w:w="1217" w:type="dxa"/>
          </w:tcPr>
          <w:p w14:paraId="160AFB70" w14:textId="77777777" w:rsidR="00FF5366" w:rsidRDefault="00FF5366" w:rsidP="00FF5366">
            <w:pPr>
              <w:rPr>
                <w:rFonts w:ascii="Arial" w:hAnsi="Arial" w:cs="Arial"/>
                <w:sz w:val="20"/>
                <w:szCs w:val="20"/>
              </w:rPr>
            </w:pPr>
            <w:r>
              <w:rPr>
                <w:rFonts w:ascii="Arial" w:hAnsi="Arial" w:cs="Arial"/>
                <w:sz w:val="20"/>
                <w:szCs w:val="20"/>
              </w:rPr>
              <w:t>a.</w:t>
            </w:r>
          </w:p>
        </w:tc>
        <w:tc>
          <w:tcPr>
            <w:tcW w:w="3291" w:type="dxa"/>
          </w:tcPr>
          <w:p w14:paraId="3E5CBD12" w14:textId="77777777" w:rsidR="00FF5366" w:rsidRDefault="00FF5366" w:rsidP="00FF5366">
            <w:pPr>
              <w:rPr>
                <w:rFonts w:ascii="Arial" w:hAnsi="Arial" w:cs="Arial"/>
                <w:sz w:val="20"/>
                <w:szCs w:val="20"/>
              </w:rPr>
            </w:pPr>
            <w:r>
              <w:rPr>
                <w:rFonts w:ascii="Arial" w:hAnsi="Arial" w:cs="Arial"/>
                <w:sz w:val="20"/>
                <w:szCs w:val="20"/>
              </w:rPr>
              <w:t>Number of PhD candidates awarded a lesser award:</w:t>
            </w:r>
          </w:p>
          <w:p w14:paraId="06CE3D06" w14:textId="77777777" w:rsidR="00FF5366" w:rsidRDefault="00FF5366" w:rsidP="00FF5366">
            <w:pPr>
              <w:pStyle w:val="ListParagraph"/>
              <w:numPr>
                <w:ilvl w:val="0"/>
                <w:numId w:val="7"/>
              </w:numPr>
              <w:rPr>
                <w:rFonts w:ascii="Arial" w:hAnsi="Arial" w:cs="Arial"/>
                <w:sz w:val="20"/>
                <w:szCs w:val="20"/>
              </w:rPr>
            </w:pPr>
            <w:r w:rsidRPr="00CE6BC2">
              <w:rPr>
                <w:rFonts w:ascii="Arial" w:hAnsi="Arial" w:cs="Arial"/>
                <w:sz w:val="20"/>
                <w:szCs w:val="20"/>
              </w:rPr>
              <w:t>MPhil</w:t>
            </w:r>
          </w:p>
          <w:p w14:paraId="3107CEB8" w14:textId="77777777" w:rsidR="00FF5366" w:rsidRPr="0059489C" w:rsidRDefault="00FF5366" w:rsidP="00FF5366">
            <w:pPr>
              <w:pStyle w:val="ListParagraph"/>
              <w:numPr>
                <w:ilvl w:val="0"/>
                <w:numId w:val="7"/>
              </w:numPr>
              <w:rPr>
                <w:rFonts w:ascii="Arial" w:hAnsi="Arial" w:cs="Arial"/>
                <w:sz w:val="20"/>
                <w:szCs w:val="20"/>
              </w:rPr>
            </w:pPr>
            <w:r>
              <w:rPr>
                <w:rFonts w:ascii="Arial" w:hAnsi="Arial" w:cs="Arial"/>
                <w:sz w:val="20"/>
                <w:szCs w:val="20"/>
              </w:rPr>
              <w:t>MAD/MSD</w:t>
            </w:r>
          </w:p>
        </w:tc>
        <w:tc>
          <w:tcPr>
            <w:tcW w:w="2739" w:type="dxa"/>
          </w:tcPr>
          <w:p w14:paraId="6FB262F4" w14:textId="77777777" w:rsidR="00F56DC9" w:rsidRDefault="00F56DC9" w:rsidP="00FF5366">
            <w:pPr>
              <w:rPr>
                <w:rFonts w:ascii="Arial" w:hAnsi="Arial" w:cs="Arial"/>
                <w:sz w:val="20"/>
                <w:szCs w:val="20"/>
              </w:rPr>
            </w:pPr>
          </w:p>
          <w:p w14:paraId="5B2E0FD5" w14:textId="77777777" w:rsidR="00A37E2F" w:rsidRDefault="00A37E2F" w:rsidP="00FF5366">
            <w:pPr>
              <w:rPr>
                <w:rFonts w:ascii="Arial" w:hAnsi="Arial" w:cs="Arial"/>
                <w:sz w:val="20"/>
                <w:szCs w:val="20"/>
              </w:rPr>
            </w:pPr>
          </w:p>
          <w:p w14:paraId="13BB8302" w14:textId="2E75E9C9" w:rsidR="00A37E2F" w:rsidRDefault="00A37E2F" w:rsidP="00FF5366">
            <w:pPr>
              <w:rPr>
                <w:rFonts w:ascii="Arial" w:hAnsi="Arial" w:cs="Arial"/>
                <w:sz w:val="20"/>
                <w:szCs w:val="20"/>
              </w:rPr>
            </w:pPr>
          </w:p>
          <w:p w14:paraId="139243E2" w14:textId="0EA6C23A" w:rsidR="00A37E2F" w:rsidRPr="000365EE" w:rsidRDefault="00A37E2F" w:rsidP="00FF5366">
            <w:pPr>
              <w:rPr>
                <w:rFonts w:ascii="Arial" w:hAnsi="Arial" w:cs="Arial"/>
                <w:sz w:val="20"/>
                <w:szCs w:val="20"/>
              </w:rPr>
            </w:pPr>
          </w:p>
        </w:tc>
        <w:tc>
          <w:tcPr>
            <w:tcW w:w="3504" w:type="dxa"/>
          </w:tcPr>
          <w:p w14:paraId="6D43032D" w14:textId="77777777" w:rsidR="00FF5366" w:rsidRPr="000365EE" w:rsidRDefault="00FF5366" w:rsidP="00FF5366">
            <w:pPr>
              <w:rPr>
                <w:rFonts w:ascii="Arial" w:hAnsi="Arial" w:cs="Arial"/>
                <w:sz w:val="20"/>
                <w:szCs w:val="20"/>
              </w:rPr>
            </w:pPr>
          </w:p>
        </w:tc>
      </w:tr>
      <w:tr w:rsidR="00E723DF" w:rsidRPr="0059489C" w14:paraId="2DA22CC6" w14:textId="77777777" w:rsidTr="00CE6BC2">
        <w:tc>
          <w:tcPr>
            <w:tcW w:w="1217" w:type="dxa"/>
            <w:tcBorders>
              <w:bottom w:val="single" w:sz="4" w:space="0" w:color="auto"/>
            </w:tcBorders>
          </w:tcPr>
          <w:p w14:paraId="5B234456" w14:textId="77777777" w:rsidR="00FF5366" w:rsidRPr="0059489C" w:rsidRDefault="00FF5366" w:rsidP="00FF5366">
            <w:pPr>
              <w:rPr>
                <w:rFonts w:ascii="Arial" w:hAnsi="Arial" w:cs="Arial"/>
                <w:sz w:val="20"/>
                <w:szCs w:val="20"/>
              </w:rPr>
            </w:pPr>
            <w:r>
              <w:rPr>
                <w:rFonts w:ascii="Arial" w:hAnsi="Arial" w:cs="Arial"/>
                <w:sz w:val="20"/>
                <w:szCs w:val="20"/>
              </w:rPr>
              <w:lastRenderedPageBreak/>
              <w:t>b.</w:t>
            </w:r>
          </w:p>
        </w:tc>
        <w:tc>
          <w:tcPr>
            <w:tcW w:w="3291" w:type="dxa"/>
            <w:tcBorders>
              <w:bottom w:val="single" w:sz="4" w:space="0" w:color="auto"/>
            </w:tcBorders>
          </w:tcPr>
          <w:p w14:paraId="73017E57" w14:textId="77777777" w:rsidR="00FF5366" w:rsidRPr="0059489C" w:rsidRDefault="00FF5366" w:rsidP="00FF5366">
            <w:pPr>
              <w:rPr>
                <w:rFonts w:ascii="Arial" w:hAnsi="Arial" w:cs="Arial"/>
                <w:sz w:val="20"/>
                <w:szCs w:val="20"/>
              </w:rPr>
            </w:pPr>
            <w:r>
              <w:rPr>
                <w:rFonts w:ascii="Arial" w:hAnsi="Arial" w:cs="Arial"/>
                <w:sz w:val="20"/>
                <w:szCs w:val="20"/>
              </w:rPr>
              <w:t>Number of students who submitted and left with no award (fail)</w:t>
            </w:r>
          </w:p>
        </w:tc>
        <w:tc>
          <w:tcPr>
            <w:tcW w:w="2739" w:type="dxa"/>
            <w:tcBorders>
              <w:bottom w:val="single" w:sz="4" w:space="0" w:color="auto"/>
            </w:tcBorders>
          </w:tcPr>
          <w:p w14:paraId="1B58CD6A" w14:textId="744ED0A2" w:rsidR="00FF5366" w:rsidRPr="000365EE" w:rsidRDefault="00FF5366" w:rsidP="00FF5366">
            <w:pPr>
              <w:rPr>
                <w:rFonts w:ascii="Arial" w:hAnsi="Arial" w:cs="Arial"/>
                <w:sz w:val="20"/>
                <w:szCs w:val="20"/>
              </w:rPr>
            </w:pPr>
          </w:p>
        </w:tc>
        <w:tc>
          <w:tcPr>
            <w:tcW w:w="3504" w:type="dxa"/>
            <w:tcBorders>
              <w:bottom w:val="single" w:sz="4" w:space="0" w:color="auto"/>
            </w:tcBorders>
          </w:tcPr>
          <w:p w14:paraId="38CD0E16" w14:textId="77777777" w:rsidR="00FF5366" w:rsidRPr="000365EE" w:rsidRDefault="00FF5366" w:rsidP="00FF5366">
            <w:pPr>
              <w:rPr>
                <w:rFonts w:ascii="Arial" w:hAnsi="Arial" w:cs="Arial"/>
                <w:sz w:val="20"/>
                <w:szCs w:val="20"/>
              </w:rPr>
            </w:pPr>
          </w:p>
        </w:tc>
      </w:tr>
      <w:tr w:rsidR="00FF5366" w:rsidRPr="0059489C" w14:paraId="2EBAD601" w14:textId="77777777" w:rsidTr="00CE6BC2">
        <w:tc>
          <w:tcPr>
            <w:tcW w:w="1217" w:type="dxa"/>
            <w:shd w:val="pct10" w:color="auto" w:fill="auto"/>
          </w:tcPr>
          <w:p w14:paraId="419C660C" w14:textId="77777777" w:rsidR="00FF5366" w:rsidRPr="00C473F3" w:rsidRDefault="00FF5366" w:rsidP="00FF5366">
            <w:pPr>
              <w:rPr>
                <w:rFonts w:ascii="Arial" w:hAnsi="Arial" w:cs="Arial"/>
                <w:b/>
                <w:sz w:val="20"/>
                <w:szCs w:val="20"/>
              </w:rPr>
            </w:pPr>
            <w:r w:rsidRPr="00C473F3">
              <w:rPr>
                <w:rFonts w:ascii="Arial" w:hAnsi="Arial" w:cs="Arial"/>
                <w:b/>
                <w:sz w:val="20"/>
                <w:szCs w:val="20"/>
              </w:rPr>
              <w:t xml:space="preserve">5. </w:t>
            </w:r>
          </w:p>
        </w:tc>
        <w:tc>
          <w:tcPr>
            <w:tcW w:w="9534" w:type="dxa"/>
            <w:gridSpan w:val="3"/>
            <w:shd w:val="pct10" w:color="auto" w:fill="auto"/>
          </w:tcPr>
          <w:p w14:paraId="2803A417" w14:textId="77777777" w:rsidR="00FF5366" w:rsidRPr="00C473F3" w:rsidRDefault="00FF5366" w:rsidP="00FF5366">
            <w:pPr>
              <w:rPr>
                <w:rFonts w:ascii="Arial" w:hAnsi="Arial" w:cs="Arial"/>
                <w:b/>
                <w:sz w:val="20"/>
                <w:szCs w:val="20"/>
              </w:rPr>
            </w:pPr>
            <w:r w:rsidRPr="00C473F3">
              <w:rPr>
                <w:rFonts w:ascii="Arial" w:hAnsi="Arial" w:cs="Arial"/>
                <w:b/>
                <w:sz w:val="20"/>
                <w:szCs w:val="20"/>
              </w:rPr>
              <w:t>Withdrawals</w:t>
            </w:r>
          </w:p>
        </w:tc>
      </w:tr>
      <w:tr w:rsidR="00E723DF" w:rsidRPr="0059489C" w14:paraId="7AAAB004" w14:textId="77777777" w:rsidTr="00CE6BC2">
        <w:tc>
          <w:tcPr>
            <w:tcW w:w="1217" w:type="dxa"/>
          </w:tcPr>
          <w:p w14:paraId="50B0C16C" w14:textId="77777777" w:rsidR="00FF5366" w:rsidRPr="0059489C" w:rsidRDefault="00FF5366" w:rsidP="00FF5366">
            <w:pPr>
              <w:rPr>
                <w:rFonts w:ascii="Arial" w:hAnsi="Arial" w:cs="Arial"/>
                <w:sz w:val="20"/>
                <w:szCs w:val="20"/>
              </w:rPr>
            </w:pPr>
            <w:r>
              <w:rPr>
                <w:rFonts w:ascii="Arial" w:hAnsi="Arial" w:cs="Arial"/>
                <w:sz w:val="20"/>
                <w:szCs w:val="20"/>
              </w:rPr>
              <w:t>a.</w:t>
            </w:r>
          </w:p>
        </w:tc>
        <w:tc>
          <w:tcPr>
            <w:tcW w:w="3291" w:type="dxa"/>
          </w:tcPr>
          <w:p w14:paraId="27F93D01" w14:textId="77777777" w:rsidR="00FF5366" w:rsidRPr="0059489C" w:rsidRDefault="00FF5366" w:rsidP="00FF5366">
            <w:pPr>
              <w:rPr>
                <w:rFonts w:ascii="Arial" w:hAnsi="Arial" w:cs="Arial"/>
                <w:sz w:val="20"/>
                <w:szCs w:val="20"/>
              </w:rPr>
            </w:pPr>
            <w:r>
              <w:rPr>
                <w:rFonts w:ascii="Arial" w:hAnsi="Arial" w:cs="Arial"/>
                <w:sz w:val="20"/>
                <w:szCs w:val="20"/>
              </w:rPr>
              <w:t>Total number of withdrawals during the year</w:t>
            </w:r>
          </w:p>
        </w:tc>
        <w:tc>
          <w:tcPr>
            <w:tcW w:w="2739" w:type="dxa"/>
          </w:tcPr>
          <w:p w14:paraId="1FA61101" w14:textId="34CB3F79" w:rsidR="00FF5366" w:rsidRPr="000365EE" w:rsidRDefault="00FF5366" w:rsidP="00FF5366">
            <w:pPr>
              <w:rPr>
                <w:rFonts w:ascii="Arial" w:hAnsi="Arial" w:cs="Arial"/>
                <w:sz w:val="20"/>
                <w:szCs w:val="20"/>
              </w:rPr>
            </w:pPr>
          </w:p>
        </w:tc>
        <w:tc>
          <w:tcPr>
            <w:tcW w:w="3504" w:type="dxa"/>
          </w:tcPr>
          <w:p w14:paraId="40E70B56" w14:textId="77777777" w:rsidR="00FF5366" w:rsidRPr="000365EE" w:rsidRDefault="00FF5366" w:rsidP="00FF5366">
            <w:pPr>
              <w:rPr>
                <w:rFonts w:ascii="Arial" w:hAnsi="Arial" w:cs="Arial"/>
                <w:sz w:val="20"/>
                <w:szCs w:val="20"/>
              </w:rPr>
            </w:pPr>
          </w:p>
        </w:tc>
      </w:tr>
      <w:tr w:rsidR="00E723DF" w:rsidRPr="0059489C" w14:paraId="7786F8DB" w14:textId="77777777" w:rsidTr="00CE6BC2">
        <w:tc>
          <w:tcPr>
            <w:tcW w:w="1217" w:type="dxa"/>
          </w:tcPr>
          <w:p w14:paraId="012F7820" w14:textId="77777777" w:rsidR="00FF5366" w:rsidRDefault="00FF5366" w:rsidP="00FF5366">
            <w:pPr>
              <w:rPr>
                <w:rFonts w:ascii="Arial" w:hAnsi="Arial" w:cs="Arial"/>
                <w:sz w:val="20"/>
                <w:szCs w:val="20"/>
              </w:rPr>
            </w:pPr>
            <w:r>
              <w:rPr>
                <w:rFonts w:ascii="Arial" w:hAnsi="Arial" w:cs="Arial"/>
                <w:sz w:val="20"/>
                <w:szCs w:val="20"/>
              </w:rPr>
              <w:t>b.</w:t>
            </w:r>
          </w:p>
        </w:tc>
        <w:tc>
          <w:tcPr>
            <w:tcW w:w="3291" w:type="dxa"/>
          </w:tcPr>
          <w:p w14:paraId="1520220B" w14:textId="77777777" w:rsidR="00FF5366" w:rsidRDefault="00FF5366" w:rsidP="00FF5366">
            <w:pPr>
              <w:rPr>
                <w:rFonts w:ascii="Arial" w:hAnsi="Arial" w:cs="Arial"/>
                <w:sz w:val="20"/>
                <w:szCs w:val="20"/>
              </w:rPr>
            </w:pPr>
            <w:r>
              <w:rPr>
                <w:rFonts w:ascii="Arial" w:hAnsi="Arial" w:cs="Arial"/>
                <w:sz w:val="20"/>
                <w:szCs w:val="20"/>
              </w:rPr>
              <w:t>Number of students who were required to withdraw for academic reasons (discontinued)</w:t>
            </w:r>
          </w:p>
        </w:tc>
        <w:tc>
          <w:tcPr>
            <w:tcW w:w="2739" w:type="dxa"/>
          </w:tcPr>
          <w:p w14:paraId="0CC6BF3D" w14:textId="5D3AD35B" w:rsidR="00FF5366" w:rsidRPr="000365EE" w:rsidRDefault="00FF5366" w:rsidP="00FF5366">
            <w:pPr>
              <w:rPr>
                <w:rFonts w:ascii="Arial" w:hAnsi="Arial" w:cs="Arial"/>
                <w:sz w:val="20"/>
                <w:szCs w:val="20"/>
              </w:rPr>
            </w:pPr>
          </w:p>
        </w:tc>
        <w:tc>
          <w:tcPr>
            <w:tcW w:w="3504" w:type="dxa"/>
          </w:tcPr>
          <w:p w14:paraId="3FA351D4" w14:textId="77777777" w:rsidR="00FF5366" w:rsidRPr="000365EE" w:rsidRDefault="00FF5366" w:rsidP="00FF5366">
            <w:pPr>
              <w:rPr>
                <w:rFonts w:ascii="Arial" w:hAnsi="Arial" w:cs="Arial"/>
                <w:sz w:val="20"/>
                <w:szCs w:val="20"/>
              </w:rPr>
            </w:pPr>
          </w:p>
        </w:tc>
      </w:tr>
      <w:tr w:rsidR="00E723DF" w:rsidRPr="0059489C" w14:paraId="2DF5B6C4" w14:textId="77777777" w:rsidTr="00CE6BC2">
        <w:tc>
          <w:tcPr>
            <w:tcW w:w="1217" w:type="dxa"/>
            <w:tcBorders>
              <w:bottom w:val="single" w:sz="4" w:space="0" w:color="auto"/>
            </w:tcBorders>
          </w:tcPr>
          <w:p w14:paraId="1005F2FB" w14:textId="77777777" w:rsidR="00FF5366" w:rsidRDefault="00FF5366" w:rsidP="00FF5366">
            <w:pPr>
              <w:rPr>
                <w:rFonts w:ascii="Arial" w:hAnsi="Arial" w:cs="Arial"/>
                <w:sz w:val="20"/>
                <w:szCs w:val="20"/>
              </w:rPr>
            </w:pPr>
            <w:r>
              <w:rPr>
                <w:rFonts w:ascii="Arial" w:hAnsi="Arial" w:cs="Arial"/>
                <w:sz w:val="20"/>
                <w:szCs w:val="20"/>
              </w:rPr>
              <w:t>c.</w:t>
            </w:r>
          </w:p>
        </w:tc>
        <w:tc>
          <w:tcPr>
            <w:tcW w:w="3291" w:type="dxa"/>
            <w:tcBorders>
              <w:bottom w:val="single" w:sz="4" w:space="0" w:color="auto"/>
            </w:tcBorders>
          </w:tcPr>
          <w:p w14:paraId="4F473FC1" w14:textId="77777777" w:rsidR="00FF5366" w:rsidRDefault="00FF5366" w:rsidP="00FF5366">
            <w:pPr>
              <w:rPr>
                <w:rFonts w:ascii="Arial" w:hAnsi="Arial" w:cs="Arial"/>
                <w:sz w:val="20"/>
                <w:szCs w:val="20"/>
              </w:rPr>
            </w:pPr>
            <w:r>
              <w:rPr>
                <w:rFonts w:ascii="Arial" w:hAnsi="Arial" w:cs="Arial"/>
                <w:sz w:val="20"/>
                <w:szCs w:val="20"/>
              </w:rPr>
              <w:t>Number of students who withdrew voluntarily</w:t>
            </w:r>
          </w:p>
        </w:tc>
        <w:tc>
          <w:tcPr>
            <w:tcW w:w="2739" w:type="dxa"/>
            <w:tcBorders>
              <w:bottom w:val="single" w:sz="4" w:space="0" w:color="auto"/>
            </w:tcBorders>
          </w:tcPr>
          <w:p w14:paraId="7B65AE45" w14:textId="0EEAB552" w:rsidR="00FF5366" w:rsidRPr="000365EE" w:rsidRDefault="00FF5366" w:rsidP="00FF5366">
            <w:pPr>
              <w:rPr>
                <w:rFonts w:ascii="Arial" w:hAnsi="Arial" w:cs="Arial"/>
                <w:sz w:val="20"/>
                <w:szCs w:val="20"/>
              </w:rPr>
            </w:pPr>
          </w:p>
        </w:tc>
        <w:tc>
          <w:tcPr>
            <w:tcW w:w="3504" w:type="dxa"/>
            <w:tcBorders>
              <w:bottom w:val="single" w:sz="4" w:space="0" w:color="auto"/>
            </w:tcBorders>
          </w:tcPr>
          <w:p w14:paraId="06DB8122" w14:textId="77777777" w:rsidR="00FF5366" w:rsidRPr="000365EE" w:rsidRDefault="00FF5366" w:rsidP="00FF5366">
            <w:pPr>
              <w:rPr>
                <w:rFonts w:ascii="Arial" w:hAnsi="Arial" w:cs="Arial"/>
                <w:sz w:val="20"/>
                <w:szCs w:val="20"/>
              </w:rPr>
            </w:pPr>
          </w:p>
        </w:tc>
      </w:tr>
      <w:tr w:rsidR="00E723DF" w:rsidRPr="0059489C" w14:paraId="0029A4E0" w14:textId="77777777" w:rsidTr="00CE6BC2">
        <w:tc>
          <w:tcPr>
            <w:tcW w:w="1217" w:type="dxa"/>
            <w:tcBorders>
              <w:bottom w:val="single" w:sz="4" w:space="0" w:color="auto"/>
            </w:tcBorders>
          </w:tcPr>
          <w:p w14:paraId="467146A2" w14:textId="77777777" w:rsidR="00FF5366" w:rsidRDefault="00FF5366" w:rsidP="00FF5366">
            <w:pPr>
              <w:rPr>
                <w:rFonts w:ascii="Arial" w:hAnsi="Arial" w:cs="Arial"/>
                <w:sz w:val="20"/>
                <w:szCs w:val="20"/>
              </w:rPr>
            </w:pPr>
            <w:r>
              <w:rPr>
                <w:rFonts w:ascii="Arial" w:hAnsi="Arial" w:cs="Arial"/>
                <w:sz w:val="20"/>
                <w:szCs w:val="20"/>
              </w:rPr>
              <w:t>d.</w:t>
            </w:r>
          </w:p>
        </w:tc>
        <w:tc>
          <w:tcPr>
            <w:tcW w:w="3291" w:type="dxa"/>
            <w:tcBorders>
              <w:bottom w:val="single" w:sz="4" w:space="0" w:color="auto"/>
            </w:tcBorders>
          </w:tcPr>
          <w:p w14:paraId="02AF8EFF" w14:textId="77777777" w:rsidR="00FF5366" w:rsidRDefault="00FF5366" w:rsidP="00FF5366">
            <w:pPr>
              <w:rPr>
                <w:rFonts w:ascii="Arial" w:hAnsi="Arial" w:cs="Arial"/>
                <w:sz w:val="20"/>
                <w:szCs w:val="20"/>
              </w:rPr>
            </w:pPr>
            <w:r>
              <w:rPr>
                <w:rFonts w:ascii="Arial" w:hAnsi="Arial" w:cs="Arial"/>
                <w:sz w:val="20"/>
                <w:szCs w:val="20"/>
              </w:rPr>
              <w:t xml:space="preserve">Number of first years who withdrew from their studies </w:t>
            </w:r>
          </w:p>
        </w:tc>
        <w:tc>
          <w:tcPr>
            <w:tcW w:w="2739" w:type="dxa"/>
            <w:tcBorders>
              <w:bottom w:val="single" w:sz="4" w:space="0" w:color="auto"/>
            </w:tcBorders>
          </w:tcPr>
          <w:p w14:paraId="240D6D75" w14:textId="017F624C" w:rsidR="00FF5366" w:rsidRPr="000365EE" w:rsidRDefault="00FF5366" w:rsidP="00FF5366">
            <w:pPr>
              <w:rPr>
                <w:rFonts w:ascii="Arial" w:hAnsi="Arial" w:cs="Arial"/>
                <w:sz w:val="20"/>
                <w:szCs w:val="20"/>
              </w:rPr>
            </w:pPr>
          </w:p>
        </w:tc>
        <w:tc>
          <w:tcPr>
            <w:tcW w:w="3504" w:type="dxa"/>
            <w:tcBorders>
              <w:bottom w:val="single" w:sz="4" w:space="0" w:color="auto"/>
            </w:tcBorders>
          </w:tcPr>
          <w:p w14:paraId="322CEA6A" w14:textId="77777777" w:rsidR="00FF5366" w:rsidRPr="000365EE" w:rsidRDefault="00FF5366" w:rsidP="00FF5366">
            <w:pPr>
              <w:rPr>
                <w:rFonts w:ascii="Arial" w:hAnsi="Arial" w:cs="Arial"/>
                <w:sz w:val="20"/>
                <w:szCs w:val="20"/>
              </w:rPr>
            </w:pPr>
          </w:p>
        </w:tc>
      </w:tr>
      <w:tr w:rsidR="00FF5366" w:rsidRPr="0059489C" w14:paraId="21B404C9" w14:textId="77777777" w:rsidTr="00783A62">
        <w:tc>
          <w:tcPr>
            <w:tcW w:w="1217" w:type="dxa"/>
            <w:tcBorders>
              <w:bottom w:val="single" w:sz="4" w:space="0" w:color="auto"/>
            </w:tcBorders>
            <w:shd w:val="clear" w:color="auto" w:fill="D9D9D9" w:themeFill="background1" w:themeFillShade="D9"/>
          </w:tcPr>
          <w:p w14:paraId="58A6D9F9" w14:textId="77777777" w:rsidR="00FF5366" w:rsidRPr="00783A62" w:rsidRDefault="00FF5366" w:rsidP="00FF5366">
            <w:pPr>
              <w:rPr>
                <w:rFonts w:ascii="Arial" w:hAnsi="Arial" w:cs="Arial"/>
                <w:b/>
                <w:sz w:val="20"/>
                <w:szCs w:val="20"/>
              </w:rPr>
            </w:pPr>
            <w:r w:rsidRPr="00783A62">
              <w:rPr>
                <w:rFonts w:ascii="Arial" w:hAnsi="Arial" w:cs="Arial"/>
                <w:b/>
                <w:sz w:val="20"/>
                <w:szCs w:val="20"/>
              </w:rPr>
              <w:t>6.</w:t>
            </w:r>
          </w:p>
        </w:tc>
        <w:tc>
          <w:tcPr>
            <w:tcW w:w="9534" w:type="dxa"/>
            <w:gridSpan w:val="3"/>
            <w:tcBorders>
              <w:bottom w:val="single" w:sz="4" w:space="0" w:color="auto"/>
            </w:tcBorders>
            <w:shd w:val="clear" w:color="auto" w:fill="D9D9D9" w:themeFill="background1" w:themeFillShade="D9"/>
          </w:tcPr>
          <w:p w14:paraId="140512EF" w14:textId="77777777" w:rsidR="00FF5366" w:rsidRPr="000365EE" w:rsidRDefault="00FF5366" w:rsidP="00FF5366">
            <w:pPr>
              <w:rPr>
                <w:rFonts w:ascii="Arial" w:hAnsi="Arial" w:cs="Arial"/>
                <w:b/>
                <w:sz w:val="20"/>
                <w:szCs w:val="20"/>
              </w:rPr>
            </w:pPr>
            <w:r w:rsidRPr="000365EE">
              <w:rPr>
                <w:rFonts w:ascii="Arial" w:hAnsi="Arial" w:cs="Arial"/>
                <w:b/>
                <w:sz w:val="20"/>
                <w:szCs w:val="20"/>
              </w:rPr>
              <w:t>Extensions</w:t>
            </w:r>
          </w:p>
        </w:tc>
      </w:tr>
      <w:tr w:rsidR="00E723DF" w:rsidRPr="0059489C" w14:paraId="26288D2C" w14:textId="77777777" w:rsidTr="00CE6BC2">
        <w:tc>
          <w:tcPr>
            <w:tcW w:w="1217" w:type="dxa"/>
            <w:tcBorders>
              <w:bottom w:val="single" w:sz="4" w:space="0" w:color="auto"/>
            </w:tcBorders>
          </w:tcPr>
          <w:p w14:paraId="12286212" w14:textId="77777777" w:rsidR="00FF5366" w:rsidRDefault="00FF5366" w:rsidP="00FF5366">
            <w:pPr>
              <w:rPr>
                <w:rFonts w:ascii="Arial" w:hAnsi="Arial" w:cs="Arial"/>
                <w:sz w:val="20"/>
                <w:szCs w:val="20"/>
              </w:rPr>
            </w:pPr>
            <w:r>
              <w:rPr>
                <w:rFonts w:ascii="Arial" w:hAnsi="Arial" w:cs="Arial"/>
                <w:sz w:val="20"/>
                <w:szCs w:val="20"/>
              </w:rPr>
              <w:t>a.</w:t>
            </w:r>
          </w:p>
        </w:tc>
        <w:tc>
          <w:tcPr>
            <w:tcW w:w="3291" w:type="dxa"/>
            <w:tcBorders>
              <w:bottom w:val="single" w:sz="4" w:space="0" w:color="auto"/>
            </w:tcBorders>
          </w:tcPr>
          <w:p w14:paraId="32471838" w14:textId="77777777" w:rsidR="00FF5366" w:rsidRDefault="00FF5366" w:rsidP="00FF5366">
            <w:pPr>
              <w:rPr>
                <w:rFonts w:ascii="Arial" w:hAnsi="Arial" w:cs="Arial"/>
                <w:sz w:val="20"/>
                <w:szCs w:val="20"/>
              </w:rPr>
            </w:pPr>
            <w:r>
              <w:rPr>
                <w:rFonts w:ascii="Arial" w:hAnsi="Arial" w:cs="Arial"/>
                <w:sz w:val="20"/>
                <w:szCs w:val="20"/>
              </w:rPr>
              <w:t>Number of Max extensions (PN58/PN59) approved</w:t>
            </w:r>
          </w:p>
        </w:tc>
        <w:tc>
          <w:tcPr>
            <w:tcW w:w="2739" w:type="dxa"/>
            <w:tcBorders>
              <w:bottom w:val="single" w:sz="4" w:space="0" w:color="auto"/>
            </w:tcBorders>
          </w:tcPr>
          <w:p w14:paraId="6C78E15A" w14:textId="1B540638" w:rsidR="00FF5366" w:rsidRPr="004304E0" w:rsidRDefault="00FF5366" w:rsidP="00FF5366">
            <w:pPr>
              <w:rPr>
                <w:rFonts w:ascii="Arial" w:hAnsi="Arial" w:cs="Arial"/>
                <w:sz w:val="20"/>
                <w:szCs w:val="20"/>
              </w:rPr>
            </w:pPr>
          </w:p>
        </w:tc>
        <w:tc>
          <w:tcPr>
            <w:tcW w:w="3504" w:type="dxa"/>
            <w:tcBorders>
              <w:bottom w:val="single" w:sz="4" w:space="0" w:color="auto"/>
            </w:tcBorders>
          </w:tcPr>
          <w:p w14:paraId="746A1EB2" w14:textId="77777777" w:rsidR="00FF5366" w:rsidRPr="000365EE" w:rsidRDefault="00FF5366" w:rsidP="00FF5366">
            <w:pPr>
              <w:rPr>
                <w:rFonts w:ascii="Arial" w:hAnsi="Arial" w:cs="Arial"/>
                <w:sz w:val="20"/>
                <w:szCs w:val="20"/>
              </w:rPr>
            </w:pPr>
          </w:p>
        </w:tc>
      </w:tr>
      <w:tr w:rsidR="00FF5366" w:rsidRPr="0059489C" w14:paraId="304E2491" w14:textId="77777777" w:rsidTr="00CE6BC2">
        <w:tc>
          <w:tcPr>
            <w:tcW w:w="1217" w:type="dxa"/>
            <w:shd w:val="pct10" w:color="auto" w:fill="auto"/>
          </w:tcPr>
          <w:p w14:paraId="7CBCAA38" w14:textId="77777777" w:rsidR="00FF5366" w:rsidRPr="00C473F3" w:rsidRDefault="00FF5366" w:rsidP="00FF5366">
            <w:pPr>
              <w:rPr>
                <w:rFonts w:ascii="Arial" w:hAnsi="Arial" w:cs="Arial"/>
                <w:b/>
                <w:sz w:val="20"/>
                <w:szCs w:val="20"/>
              </w:rPr>
            </w:pPr>
            <w:r>
              <w:rPr>
                <w:rFonts w:ascii="Arial" w:hAnsi="Arial" w:cs="Arial"/>
                <w:b/>
                <w:sz w:val="20"/>
                <w:szCs w:val="20"/>
              </w:rPr>
              <w:t>7</w:t>
            </w:r>
            <w:r w:rsidRPr="00C473F3">
              <w:rPr>
                <w:rFonts w:ascii="Arial" w:hAnsi="Arial" w:cs="Arial"/>
                <w:b/>
                <w:sz w:val="20"/>
                <w:szCs w:val="20"/>
              </w:rPr>
              <w:t>.</w:t>
            </w:r>
          </w:p>
        </w:tc>
        <w:tc>
          <w:tcPr>
            <w:tcW w:w="9534" w:type="dxa"/>
            <w:gridSpan w:val="3"/>
            <w:shd w:val="pct10" w:color="auto" w:fill="auto"/>
          </w:tcPr>
          <w:p w14:paraId="6CDB335B" w14:textId="77777777" w:rsidR="00FF5366" w:rsidRPr="000365EE" w:rsidRDefault="00FF5366" w:rsidP="00FF5366">
            <w:pPr>
              <w:rPr>
                <w:rFonts w:ascii="Arial" w:hAnsi="Arial" w:cs="Arial"/>
                <w:b/>
                <w:sz w:val="20"/>
                <w:szCs w:val="20"/>
              </w:rPr>
            </w:pPr>
            <w:r w:rsidRPr="000365EE">
              <w:rPr>
                <w:rFonts w:ascii="Arial" w:hAnsi="Arial" w:cs="Arial"/>
                <w:b/>
                <w:sz w:val="20"/>
                <w:szCs w:val="20"/>
              </w:rPr>
              <w:t>Intermission</w:t>
            </w:r>
          </w:p>
        </w:tc>
      </w:tr>
      <w:tr w:rsidR="00E723DF" w:rsidRPr="0059489C" w14:paraId="41914383" w14:textId="77777777" w:rsidTr="00CE6BC2">
        <w:tc>
          <w:tcPr>
            <w:tcW w:w="1217" w:type="dxa"/>
          </w:tcPr>
          <w:p w14:paraId="40DDA7EA" w14:textId="77777777" w:rsidR="00FF5366" w:rsidRDefault="00FF5366" w:rsidP="00FF5366">
            <w:pPr>
              <w:rPr>
                <w:rFonts w:ascii="Arial" w:hAnsi="Arial" w:cs="Arial"/>
                <w:sz w:val="20"/>
                <w:szCs w:val="20"/>
              </w:rPr>
            </w:pPr>
            <w:r>
              <w:rPr>
                <w:rFonts w:ascii="Arial" w:hAnsi="Arial" w:cs="Arial"/>
                <w:sz w:val="20"/>
                <w:szCs w:val="20"/>
              </w:rPr>
              <w:t>a.</w:t>
            </w:r>
          </w:p>
        </w:tc>
        <w:tc>
          <w:tcPr>
            <w:tcW w:w="3291" w:type="dxa"/>
          </w:tcPr>
          <w:p w14:paraId="127FA2AA" w14:textId="77777777" w:rsidR="00FF5366" w:rsidRPr="0059489C" w:rsidRDefault="00FF5366" w:rsidP="00FF5366">
            <w:pPr>
              <w:rPr>
                <w:rFonts w:ascii="Arial" w:hAnsi="Arial" w:cs="Arial"/>
                <w:sz w:val="20"/>
                <w:szCs w:val="20"/>
              </w:rPr>
            </w:pPr>
            <w:r>
              <w:rPr>
                <w:rFonts w:ascii="Arial" w:hAnsi="Arial" w:cs="Arial"/>
                <w:sz w:val="20"/>
                <w:szCs w:val="20"/>
              </w:rPr>
              <w:t>Total number of students who entered intermission during the year</w:t>
            </w:r>
          </w:p>
        </w:tc>
        <w:tc>
          <w:tcPr>
            <w:tcW w:w="2739" w:type="dxa"/>
          </w:tcPr>
          <w:p w14:paraId="45900164" w14:textId="00E9905E" w:rsidR="00FF5366" w:rsidRPr="000365EE" w:rsidRDefault="00FF5366" w:rsidP="00FF5366">
            <w:pPr>
              <w:rPr>
                <w:rFonts w:ascii="Arial" w:hAnsi="Arial" w:cs="Arial"/>
                <w:sz w:val="20"/>
                <w:szCs w:val="20"/>
              </w:rPr>
            </w:pPr>
          </w:p>
        </w:tc>
        <w:tc>
          <w:tcPr>
            <w:tcW w:w="3504" w:type="dxa"/>
          </w:tcPr>
          <w:p w14:paraId="4092248E" w14:textId="77777777" w:rsidR="00FF5366" w:rsidRPr="000365EE" w:rsidRDefault="00FF5366" w:rsidP="00FF5366">
            <w:pPr>
              <w:rPr>
                <w:rFonts w:ascii="Arial" w:hAnsi="Arial" w:cs="Arial"/>
                <w:sz w:val="20"/>
                <w:szCs w:val="20"/>
              </w:rPr>
            </w:pPr>
          </w:p>
        </w:tc>
      </w:tr>
      <w:tr w:rsidR="00E723DF" w:rsidRPr="0059489C" w14:paraId="4A7EE316" w14:textId="77777777" w:rsidTr="00CE6BC2">
        <w:tc>
          <w:tcPr>
            <w:tcW w:w="1217" w:type="dxa"/>
            <w:tcBorders>
              <w:bottom w:val="single" w:sz="4" w:space="0" w:color="auto"/>
            </w:tcBorders>
          </w:tcPr>
          <w:p w14:paraId="7CD7CFF4" w14:textId="77777777" w:rsidR="00FF5366" w:rsidRDefault="00FF5366" w:rsidP="00FF5366">
            <w:pPr>
              <w:rPr>
                <w:rFonts w:ascii="Arial" w:hAnsi="Arial" w:cs="Arial"/>
                <w:sz w:val="20"/>
                <w:szCs w:val="20"/>
              </w:rPr>
            </w:pPr>
            <w:r>
              <w:rPr>
                <w:rFonts w:ascii="Arial" w:hAnsi="Arial" w:cs="Arial"/>
                <w:sz w:val="20"/>
                <w:szCs w:val="20"/>
              </w:rPr>
              <w:t>b.</w:t>
            </w:r>
          </w:p>
        </w:tc>
        <w:tc>
          <w:tcPr>
            <w:tcW w:w="3291" w:type="dxa"/>
            <w:tcBorders>
              <w:bottom w:val="single" w:sz="4" w:space="0" w:color="auto"/>
            </w:tcBorders>
          </w:tcPr>
          <w:p w14:paraId="7E51BBE6" w14:textId="77777777" w:rsidR="00FF5366" w:rsidRPr="00A06EC9" w:rsidRDefault="00FF5366" w:rsidP="00FF5366">
            <w:pPr>
              <w:rPr>
                <w:rFonts w:ascii="Arial" w:hAnsi="Arial" w:cs="Arial"/>
                <w:sz w:val="20"/>
                <w:szCs w:val="20"/>
              </w:rPr>
            </w:pPr>
            <w:r>
              <w:rPr>
                <w:rFonts w:ascii="Arial" w:hAnsi="Arial" w:cs="Arial"/>
                <w:sz w:val="20"/>
                <w:szCs w:val="20"/>
              </w:rPr>
              <w:t>Total number of students who were on a period of intermission and subsequently withdrew from the University</w:t>
            </w:r>
          </w:p>
        </w:tc>
        <w:tc>
          <w:tcPr>
            <w:tcW w:w="2739" w:type="dxa"/>
            <w:tcBorders>
              <w:bottom w:val="single" w:sz="4" w:space="0" w:color="auto"/>
            </w:tcBorders>
          </w:tcPr>
          <w:p w14:paraId="20A254ED" w14:textId="48FF3037" w:rsidR="00FF5366" w:rsidRPr="000365EE" w:rsidRDefault="00FF5366" w:rsidP="00FF5366">
            <w:pPr>
              <w:rPr>
                <w:rFonts w:ascii="Arial" w:hAnsi="Arial" w:cs="Arial"/>
                <w:sz w:val="20"/>
                <w:szCs w:val="20"/>
              </w:rPr>
            </w:pPr>
          </w:p>
        </w:tc>
        <w:tc>
          <w:tcPr>
            <w:tcW w:w="3504" w:type="dxa"/>
            <w:tcBorders>
              <w:bottom w:val="single" w:sz="4" w:space="0" w:color="auto"/>
            </w:tcBorders>
          </w:tcPr>
          <w:p w14:paraId="0EA0D102" w14:textId="77777777" w:rsidR="00FF5366" w:rsidRPr="000365EE" w:rsidRDefault="00FF5366" w:rsidP="00FF5366">
            <w:pPr>
              <w:rPr>
                <w:rFonts w:ascii="Arial" w:hAnsi="Arial" w:cs="Arial"/>
                <w:sz w:val="20"/>
                <w:szCs w:val="20"/>
              </w:rPr>
            </w:pPr>
          </w:p>
        </w:tc>
      </w:tr>
      <w:tr w:rsidR="00FF5366" w:rsidRPr="0059489C" w14:paraId="2896323F" w14:textId="77777777" w:rsidTr="00CE6BC2">
        <w:tc>
          <w:tcPr>
            <w:tcW w:w="1217" w:type="dxa"/>
            <w:shd w:val="pct10" w:color="auto" w:fill="auto"/>
          </w:tcPr>
          <w:p w14:paraId="00DAA707" w14:textId="77777777" w:rsidR="00FF5366" w:rsidRPr="00C473F3" w:rsidRDefault="00FF5366" w:rsidP="00FF5366">
            <w:pPr>
              <w:rPr>
                <w:rFonts w:ascii="Arial" w:hAnsi="Arial" w:cs="Arial"/>
                <w:b/>
                <w:sz w:val="20"/>
                <w:szCs w:val="20"/>
              </w:rPr>
            </w:pPr>
            <w:r>
              <w:rPr>
                <w:rFonts w:ascii="Arial" w:hAnsi="Arial" w:cs="Arial"/>
                <w:b/>
                <w:sz w:val="20"/>
                <w:szCs w:val="20"/>
              </w:rPr>
              <w:t>8</w:t>
            </w:r>
            <w:r w:rsidRPr="00C473F3">
              <w:rPr>
                <w:rFonts w:ascii="Arial" w:hAnsi="Arial" w:cs="Arial"/>
                <w:b/>
                <w:sz w:val="20"/>
                <w:szCs w:val="20"/>
              </w:rPr>
              <w:t>.</w:t>
            </w:r>
          </w:p>
        </w:tc>
        <w:tc>
          <w:tcPr>
            <w:tcW w:w="9534" w:type="dxa"/>
            <w:gridSpan w:val="3"/>
            <w:shd w:val="pct10" w:color="auto" w:fill="auto"/>
          </w:tcPr>
          <w:p w14:paraId="5F465776" w14:textId="77777777" w:rsidR="00FF5366" w:rsidRPr="000365EE" w:rsidRDefault="00FF5366" w:rsidP="00FF5366">
            <w:pPr>
              <w:rPr>
                <w:rFonts w:ascii="Arial" w:hAnsi="Arial" w:cs="Arial"/>
                <w:b/>
                <w:sz w:val="20"/>
                <w:szCs w:val="20"/>
              </w:rPr>
            </w:pPr>
            <w:r w:rsidRPr="000365EE">
              <w:rPr>
                <w:rFonts w:ascii="Arial" w:hAnsi="Arial" w:cs="Arial"/>
                <w:b/>
                <w:sz w:val="20"/>
                <w:szCs w:val="20"/>
              </w:rPr>
              <w:t>Appeals</w:t>
            </w:r>
          </w:p>
        </w:tc>
      </w:tr>
      <w:tr w:rsidR="00E723DF" w:rsidRPr="0059489C" w14:paraId="40395AE1" w14:textId="77777777" w:rsidTr="00CE6BC2">
        <w:tc>
          <w:tcPr>
            <w:tcW w:w="1217" w:type="dxa"/>
          </w:tcPr>
          <w:p w14:paraId="25125ACD" w14:textId="77777777" w:rsidR="00FF5366" w:rsidRDefault="00FF5366" w:rsidP="00FF5366">
            <w:pPr>
              <w:rPr>
                <w:rFonts w:ascii="Arial" w:hAnsi="Arial" w:cs="Arial"/>
                <w:sz w:val="20"/>
                <w:szCs w:val="20"/>
              </w:rPr>
            </w:pPr>
            <w:r>
              <w:rPr>
                <w:rFonts w:ascii="Arial" w:hAnsi="Arial" w:cs="Arial"/>
                <w:sz w:val="20"/>
                <w:szCs w:val="20"/>
              </w:rPr>
              <w:t>a.</w:t>
            </w:r>
          </w:p>
        </w:tc>
        <w:tc>
          <w:tcPr>
            <w:tcW w:w="3291" w:type="dxa"/>
          </w:tcPr>
          <w:p w14:paraId="4C3241FD" w14:textId="77777777" w:rsidR="00FF5366" w:rsidRPr="0059489C" w:rsidRDefault="00FF5366" w:rsidP="00FF5366">
            <w:pPr>
              <w:rPr>
                <w:rFonts w:ascii="Arial" w:hAnsi="Arial" w:cs="Arial"/>
                <w:sz w:val="20"/>
                <w:szCs w:val="20"/>
              </w:rPr>
            </w:pPr>
            <w:r>
              <w:rPr>
                <w:rFonts w:ascii="Arial" w:hAnsi="Arial" w:cs="Arial"/>
                <w:sz w:val="20"/>
                <w:szCs w:val="20"/>
              </w:rPr>
              <w:t>Number of appeals upheld</w:t>
            </w:r>
          </w:p>
        </w:tc>
        <w:tc>
          <w:tcPr>
            <w:tcW w:w="2739" w:type="dxa"/>
          </w:tcPr>
          <w:p w14:paraId="3F1A66BE" w14:textId="59666A0C" w:rsidR="00FF5366" w:rsidRPr="000365EE" w:rsidRDefault="00FF5366" w:rsidP="00FF5366">
            <w:pPr>
              <w:rPr>
                <w:rFonts w:ascii="Arial" w:hAnsi="Arial" w:cs="Arial"/>
                <w:sz w:val="20"/>
                <w:szCs w:val="20"/>
              </w:rPr>
            </w:pPr>
          </w:p>
        </w:tc>
        <w:tc>
          <w:tcPr>
            <w:tcW w:w="3504" w:type="dxa"/>
          </w:tcPr>
          <w:p w14:paraId="72E46D13" w14:textId="77777777" w:rsidR="00FF5366" w:rsidRPr="000365EE" w:rsidRDefault="00FF5366" w:rsidP="00FF5366">
            <w:pPr>
              <w:rPr>
                <w:rFonts w:ascii="Arial" w:hAnsi="Arial" w:cs="Arial"/>
                <w:sz w:val="20"/>
                <w:szCs w:val="20"/>
              </w:rPr>
            </w:pPr>
          </w:p>
        </w:tc>
      </w:tr>
      <w:tr w:rsidR="00E723DF" w:rsidRPr="0059489C" w14:paraId="467C3E5F" w14:textId="77777777" w:rsidTr="00CE6BC2">
        <w:tc>
          <w:tcPr>
            <w:tcW w:w="1217" w:type="dxa"/>
            <w:tcBorders>
              <w:bottom w:val="single" w:sz="4" w:space="0" w:color="auto"/>
            </w:tcBorders>
          </w:tcPr>
          <w:p w14:paraId="73602FA5" w14:textId="77777777" w:rsidR="00FF5366" w:rsidRDefault="00FF5366" w:rsidP="00FF5366">
            <w:pPr>
              <w:rPr>
                <w:rFonts w:ascii="Arial" w:hAnsi="Arial" w:cs="Arial"/>
                <w:sz w:val="20"/>
                <w:szCs w:val="20"/>
              </w:rPr>
            </w:pPr>
            <w:r>
              <w:rPr>
                <w:rFonts w:ascii="Arial" w:hAnsi="Arial" w:cs="Arial"/>
                <w:sz w:val="20"/>
                <w:szCs w:val="20"/>
              </w:rPr>
              <w:t>b.</w:t>
            </w:r>
          </w:p>
        </w:tc>
        <w:tc>
          <w:tcPr>
            <w:tcW w:w="3291" w:type="dxa"/>
            <w:tcBorders>
              <w:bottom w:val="single" w:sz="4" w:space="0" w:color="auto"/>
            </w:tcBorders>
          </w:tcPr>
          <w:p w14:paraId="4C10B8D6" w14:textId="77777777" w:rsidR="00FF5366" w:rsidRDefault="00FF5366" w:rsidP="00FF5366">
            <w:pPr>
              <w:rPr>
                <w:rFonts w:ascii="Arial" w:hAnsi="Arial" w:cs="Arial"/>
                <w:sz w:val="20"/>
                <w:szCs w:val="20"/>
              </w:rPr>
            </w:pPr>
            <w:r>
              <w:rPr>
                <w:rFonts w:ascii="Arial" w:hAnsi="Arial" w:cs="Arial"/>
                <w:sz w:val="20"/>
                <w:szCs w:val="20"/>
              </w:rPr>
              <w:t>Number of appeals dismissed</w:t>
            </w:r>
          </w:p>
        </w:tc>
        <w:tc>
          <w:tcPr>
            <w:tcW w:w="2739" w:type="dxa"/>
            <w:tcBorders>
              <w:bottom w:val="single" w:sz="4" w:space="0" w:color="auto"/>
            </w:tcBorders>
          </w:tcPr>
          <w:p w14:paraId="388FD929" w14:textId="162D0D5D" w:rsidR="00FF5366" w:rsidRPr="000365EE" w:rsidRDefault="00FF5366" w:rsidP="00FF5366">
            <w:pPr>
              <w:rPr>
                <w:rFonts w:ascii="Arial" w:hAnsi="Arial" w:cs="Arial"/>
                <w:sz w:val="20"/>
                <w:szCs w:val="20"/>
              </w:rPr>
            </w:pPr>
          </w:p>
        </w:tc>
        <w:tc>
          <w:tcPr>
            <w:tcW w:w="3504" w:type="dxa"/>
            <w:tcBorders>
              <w:bottom w:val="single" w:sz="4" w:space="0" w:color="auto"/>
            </w:tcBorders>
          </w:tcPr>
          <w:p w14:paraId="018AD78F" w14:textId="77777777" w:rsidR="00FF5366" w:rsidRPr="000365EE" w:rsidRDefault="00FF5366" w:rsidP="00FF5366">
            <w:pPr>
              <w:rPr>
                <w:rFonts w:ascii="Arial" w:hAnsi="Arial" w:cs="Arial"/>
                <w:sz w:val="20"/>
                <w:szCs w:val="20"/>
              </w:rPr>
            </w:pPr>
          </w:p>
        </w:tc>
      </w:tr>
      <w:tr w:rsidR="00FF5366" w:rsidRPr="0059489C" w14:paraId="071E8338" w14:textId="77777777" w:rsidTr="00CE6BC2">
        <w:tc>
          <w:tcPr>
            <w:tcW w:w="1217" w:type="dxa"/>
            <w:shd w:val="pct10" w:color="auto" w:fill="auto"/>
          </w:tcPr>
          <w:p w14:paraId="2771AFE9" w14:textId="77777777" w:rsidR="00FF5366" w:rsidRPr="00C473F3" w:rsidRDefault="00FF5366" w:rsidP="00FF5366">
            <w:pPr>
              <w:rPr>
                <w:rFonts w:ascii="Arial" w:hAnsi="Arial" w:cs="Arial"/>
                <w:b/>
                <w:sz w:val="20"/>
                <w:szCs w:val="20"/>
              </w:rPr>
            </w:pPr>
            <w:r>
              <w:rPr>
                <w:rFonts w:ascii="Arial" w:hAnsi="Arial" w:cs="Arial"/>
                <w:b/>
                <w:sz w:val="20"/>
                <w:szCs w:val="20"/>
              </w:rPr>
              <w:t>9</w:t>
            </w:r>
            <w:r w:rsidRPr="00C473F3">
              <w:rPr>
                <w:rFonts w:ascii="Arial" w:hAnsi="Arial" w:cs="Arial"/>
                <w:b/>
                <w:sz w:val="20"/>
                <w:szCs w:val="20"/>
              </w:rPr>
              <w:t>.</w:t>
            </w:r>
          </w:p>
        </w:tc>
        <w:tc>
          <w:tcPr>
            <w:tcW w:w="9534" w:type="dxa"/>
            <w:gridSpan w:val="3"/>
            <w:shd w:val="pct10" w:color="auto" w:fill="auto"/>
          </w:tcPr>
          <w:p w14:paraId="4F764414" w14:textId="77777777" w:rsidR="00FF5366" w:rsidRPr="000365EE" w:rsidRDefault="00FF5366" w:rsidP="00FF5366">
            <w:pPr>
              <w:rPr>
                <w:rFonts w:ascii="Arial" w:hAnsi="Arial" w:cs="Arial"/>
                <w:b/>
                <w:sz w:val="20"/>
                <w:szCs w:val="20"/>
              </w:rPr>
            </w:pPr>
            <w:r w:rsidRPr="000365EE">
              <w:rPr>
                <w:rFonts w:ascii="Arial" w:hAnsi="Arial" w:cs="Arial"/>
                <w:b/>
                <w:sz w:val="20"/>
                <w:szCs w:val="20"/>
              </w:rPr>
              <w:t>Complaints</w:t>
            </w:r>
          </w:p>
        </w:tc>
      </w:tr>
      <w:tr w:rsidR="00E723DF" w:rsidRPr="0059489C" w14:paraId="52E3EB5A" w14:textId="77777777" w:rsidTr="00CE6BC2">
        <w:tc>
          <w:tcPr>
            <w:tcW w:w="1217" w:type="dxa"/>
          </w:tcPr>
          <w:p w14:paraId="389CA78D" w14:textId="77777777" w:rsidR="00FF5366" w:rsidRDefault="00FF5366" w:rsidP="00FF5366">
            <w:pPr>
              <w:rPr>
                <w:rFonts w:ascii="Arial" w:hAnsi="Arial" w:cs="Arial"/>
                <w:sz w:val="20"/>
                <w:szCs w:val="20"/>
              </w:rPr>
            </w:pPr>
            <w:r>
              <w:rPr>
                <w:rFonts w:ascii="Arial" w:hAnsi="Arial" w:cs="Arial"/>
                <w:sz w:val="20"/>
                <w:szCs w:val="20"/>
              </w:rPr>
              <w:t>a.</w:t>
            </w:r>
          </w:p>
        </w:tc>
        <w:tc>
          <w:tcPr>
            <w:tcW w:w="3291" w:type="dxa"/>
          </w:tcPr>
          <w:p w14:paraId="6CD4AC81" w14:textId="77777777" w:rsidR="00FF5366" w:rsidRDefault="00FF5366" w:rsidP="00FF5366">
            <w:pPr>
              <w:rPr>
                <w:rFonts w:ascii="Arial" w:hAnsi="Arial" w:cs="Arial"/>
                <w:sz w:val="20"/>
                <w:szCs w:val="20"/>
              </w:rPr>
            </w:pPr>
            <w:r>
              <w:rPr>
                <w:rFonts w:ascii="Arial" w:hAnsi="Arial" w:cs="Arial"/>
                <w:sz w:val="20"/>
                <w:szCs w:val="20"/>
              </w:rPr>
              <w:t>Number of stage 2 complaints upheld</w:t>
            </w:r>
          </w:p>
        </w:tc>
        <w:tc>
          <w:tcPr>
            <w:tcW w:w="2739" w:type="dxa"/>
          </w:tcPr>
          <w:p w14:paraId="35EABA5D" w14:textId="4830E0CE" w:rsidR="00FF5366" w:rsidRPr="000365EE" w:rsidRDefault="00FF5366" w:rsidP="00FF5366">
            <w:pPr>
              <w:rPr>
                <w:rFonts w:ascii="Arial" w:hAnsi="Arial" w:cs="Arial"/>
                <w:sz w:val="20"/>
                <w:szCs w:val="20"/>
              </w:rPr>
            </w:pPr>
          </w:p>
        </w:tc>
        <w:tc>
          <w:tcPr>
            <w:tcW w:w="3504" w:type="dxa"/>
          </w:tcPr>
          <w:p w14:paraId="08FC5209" w14:textId="77777777" w:rsidR="00FF5366" w:rsidRPr="000365EE" w:rsidRDefault="00FF5366" w:rsidP="00FF5366">
            <w:pPr>
              <w:rPr>
                <w:rFonts w:ascii="Arial" w:hAnsi="Arial" w:cs="Arial"/>
                <w:sz w:val="20"/>
                <w:szCs w:val="20"/>
              </w:rPr>
            </w:pPr>
          </w:p>
        </w:tc>
      </w:tr>
      <w:tr w:rsidR="00E723DF" w:rsidRPr="0059489C" w14:paraId="26A9E740" w14:textId="77777777" w:rsidTr="00CE6BC2">
        <w:tc>
          <w:tcPr>
            <w:tcW w:w="1217" w:type="dxa"/>
            <w:tcBorders>
              <w:bottom w:val="single" w:sz="4" w:space="0" w:color="auto"/>
            </w:tcBorders>
          </w:tcPr>
          <w:p w14:paraId="0CC8AB7F" w14:textId="77777777" w:rsidR="00474BF1" w:rsidRDefault="00474BF1" w:rsidP="00474BF1">
            <w:pPr>
              <w:rPr>
                <w:rFonts w:ascii="Arial" w:hAnsi="Arial" w:cs="Arial"/>
                <w:sz w:val="20"/>
                <w:szCs w:val="20"/>
              </w:rPr>
            </w:pPr>
            <w:r>
              <w:rPr>
                <w:rFonts w:ascii="Arial" w:hAnsi="Arial" w:cs="Arial"/>
                <w:sz w:val="20"/>
                <w:szCs w:val="20"/>
              </w:rPr>
              <w:t>b.</w:t>
            </w:r>
          </w:p>
        </w:tc>
        <w:tc>
          <w:tcPr>
            <w:tcW w:w="3291" w:type="dxa"/>
            <w:tcBorders>
              <w:bottom w:val="single" w:sz="4" w:space="0" w:color="auto"/>
            </w:tcBorders>
          </w:tcPr>
          <w:p w14:paraId="0967EBC6" w14:textId="77777777" w:rsidR="00474BF1" w:rsidRDefault="00474BF1" w:rsidP="00474BF1">
            <w:pPr>
              <w:rPr>
                <w:rFonts w:ascii="Arial" w:hAnsi="Arial" w:cs="Arial"/>
                <w:sz w:val="20"/>
                <w:szCs w:val="20"/>
              </w:rPr>
            </w:pPr>
            <w:r>
              <w:rPr>
                <w:rFonts w:ascii="Arial" w:hAnsi="Arial" w:cs="Arial"/>
                <w:sz w:val="20"/>
                <w:szCs w:val="20"/>
              </w:rPr>
              <w:t>Number of stage 2 complaints dismissed</w:t>
            </w:r>
          </w:p>
        </w:tc>
        <w:tc>
          <w:tcPr>
            <w:tcW w:w="2739" w:type="dxa"/>
            <w:tcBorders>
              <w:bottom w:val="single" w:sz="4" w:space="0" w:color="auto"/>
            </w:tcBorders>
          </w:tcPr>
          <w:p w14:paraId="72CCCD17" w14:textId="3CB35E2E" w:rsidR="00474BF1" w:rsidRPr="000365EE" w:rsidRDefault="00474BF1" w:rsidP="00474BF1">
            <w:pPr>
              <w:rPr>
                <w:rFonts w:ascii="Arial" w:hAnsi="Arial" w:cs="Arial"/>
                <w:sz w:val="20"/>
                <w:szCs w:val="20"/>
              </w:rPr>
            </w:pPr>
          </w:p>
        </w:tc>
        <w:tc>
          <w:tcPr>
            <w:tcW w:w="3504" w:type="dxa"/>
            <w:tcBorders>
              <w:bottom w:val="single" w:sz="4" w:space="0" w:color="auto"/>
            </w:tcBorders>
          </w:tcPr>
          <w:p w14:paraId="35E4D41B" w14:textId="77777777" w:rsidR="00474BF1" w:rsidRPr="000365EE" w:rsidRDefault="00474BF1" w:rsidP="00474BF1">
            <w:pPr>
              <w:rPr>
                <w:rFonts w:ascii="Arial" w:hAnsi="Arial" w:cs="Arial"/>
                <w:sz w:val="20"/>
                <w:szCs w:val="20"/>
              </w:rPr>
            </w:pPr>
          </w:p>
        </w:tc>
      </w:tr>
      <w:tr w:rsidR="00474BF1" w:rsidRPr="0059489C" w14:paraId="4850755B" w14:textId="77777777" w:rsidTr="00CE6BC2">
        <w:tc>
          <w:tcPr>
            <w:tcW w:w="1217" w:type="dxa"/>
            <w:shd w:val="pct10" w:color="auto" w:fill="auto"/>
          </w:tcPr>
          <w:p w14:paraId="5F195B1D" w14:textId="77777777" w:rsidR="00474BF1" w:rsidRPr="00C473F3" w:rsidRDefault="00474BF1" w:rsidP="00474BF1">
            <w:pPr>
              <w:rPr>
                <w:rFonts w:ascii="Arial" w:hAnsi="Arial" w:cs="Arial"/>
                <w:b/>
                <w:sz w:val="20"/>
                <w:szCs w:val="20"/>
              </w:rPr>
            </w:pPr>
            <w:r>
              <w:rPr>
                <w:rFonts w:ascii="Arial" w:hAnsi="Arial" w:cs="Arial"/>
                <w:b/>
                <w:sz w:val="20"/>
                <w:szCs w:val="20"/>
              </w:rPr>
              <w:t>10</w:t>
            </w:r>
            <w:r w:rsidRPr="00C473F3">
              <w:rPr>
                <w:rFonts w:ascii="Arial" w:hAnsi="Arial" w:cs="Arial"/>
                <w:b/>
                <w:sz w:val="20"/>
                <w:szCs w:val="20"/>
              </w:rPr>
              <w:t>.</w:t>
            </w:r>
          </w:p>
        </w:tc>
        <w:tc>
          <w:tcPr>
            <w:tcW w:w="9534" w:type="dxa"/>
            <w:gridSpan w:val="3"/>
            <w:shd w:val="pct10" w:color="auto" w:fill="auto"/>
          </w:tcPr>
          <w:p w14:paraId="6AC951B5" w14:textId="77777777" w:rsidR="00474BF1" w:rsidRPr="000365EE" w:rsidRDefault="00474BF1" w:rsidP="00474BF1">
            <w:pPr>
              <w:rPr>
                <w:rFonts w:ascii="Arial" w:hAnsi="Arial" w:cs="Arial"/>
                <w:b/>
                <w:sz w:val="20"/>
                <w:szCs w:val="20"/>
              </w:rPr>
            </w:pPr>
            <w:r w:rsidRPr="000365EE">
              <w:rPr>
                <w:rFonts w:ascii="Arial" w:hAnsi="Arial" w:cs="Arial"/>
                <w:b/>
                <w:sz w:val="20"/>
                <w:szCs w:val="20"/>
              </w:rPr>
              <w:t>Employability</w:t>
            </w:r>
          </w:p>
        </w:tc>
      </w:tr>
      <w:tr w:rsidR="00E723DF" w:rsidRPr="0059489C" w14:paraId="65240C4A" w14:textId="77777777" w:rsidTr="00CE6BC2">
        <w:tc>
          <w:tcPr>
            <w:tcW w:w="1217" w:type="dxa"/>
          </w:tcPr>
          <w:p w14:paraId="51B2ED6A" w14:textId="77777777" w:rsidR="00474BF1" w:rsidRDefault="00474BF1" w:rsidP="00474BF1">
            <w:pPr>
              <w:rPr>
                <w:rFonts w:ascii="Arial" w:hAnsi="Arial" w:cs="Arial"/>
                <w:sz w:val="20"/>
                <w:szCs w:val="20"/>
              </w:rPr>
            </w:pPr>
            <w:r>
              <w:rPr>
                <w:rFonts w:ascii="Arial" w:hAnsi="Arial" w:cs="Arial"/>
                <w:sz w:val="20"/>
                <w:szCs w:val="20"/>
              </w:rPr>
              <w:t>a.</w:t>
            </w:r>
          </w:p>
        </w:tc>
        <w:tc>
          <w:tcPr>
            <w:tcW w:w="3291" w:type="dxa"/>
          </w:tcPr>
          <w:p w14:paraId="584ACEAD" w14:textId="77777777" w:rsidR="00474BF1" w:rsidRPr="0059489C" w:rsidRDefault="00474BF1" w:rsidP="00474BF1">
            <w:pPr>
              <w:rPr>
                <w:rFonts w:ascii="Arial" w:hAnsi="Arial" w:cs="Arial"/>
                <w:sz w:val="20"/>
                <w:szCs w:val="20"/>
              </w:rPr>
            </w:pPr>
            <w:r>
              <w:rPr>
                <w:rFonts w:ascii="Arial" w:hAnsi="Arial" w:cs="Arial"/>
                <w:sz w:val="20"/>
                <w:szCs w:val="20"/>
              </w:rPr>
              <w:t>Number of students employed as Graduate Teaching Staff (GTAs and Graduate Laboratory Assistants)</w:t>
            </w:r>
          </w:p>
        </w:tc>
        <w:tc>
          <w:tcPr>
            <w:tcW w:w="2739" w:type="dxa"/>
          </w:tcPr>
          <w:p w14:paraId="48E7B483" w14:textId="71935867" w:rsidR="00474BF1" w:rsidRPr="000365EE" w:rsidRDefault="00474BF1" w:rsidP="00474BF1">
            <w:pPr>
              <w:rPr>
                <w:rFonts w:ascii="Arial" w:hAnsi="Arial" w:cs="Arial"/>
                <w:sz w:val="20"/>
                <w:szCs w:val="20"/>
              </w:rPr>
            </w:pPr>
          </w:p>
        </w:tc>
        <w:tc>
          <w:tcPr>
            <w:tcW w:w="3504" w:type="dxa"/>
          </w:tcPr>
          <w:p w14:paraId="7C04F47B" w14:textId="77777777" w:rsidR="00474BF1" w:rsidRPr="000365EE" w:rsidRDefault="00474BF1" w:rsidP="00474BF1">
            <w:pPr>
              <w:rPr>
                <w:rFonts w:ascii="Arial" w:hAnsi="Arial" w:cs="Arial"/>
                <w:sz w:val="20"/>
                <w:szCs w:val="20"/>
              </w:rPr>
            </w:pPr>
          </w:p>
        </w:tc>
      </w:tr>
      <w:tr w:rsidR="00E723DF" w:rsidRPr="0059489C" w14:paraId="1A66DCB5" w14:textId="77777777" w:rsidTr="00CE6BC2">
        <w:tc>
          <w:tcPr>
            <w:tcW w:w="1217" w:type="dxa"/>
          </w:tcPr>
          <w:p w14:paraId="32F86B98" w14:textId="77777777" w:rsidR="00474BF1" w:rsidRDefault="00474BF1" w:rsidP="00474BF1">
            <w:pPr>
              <w:rPr>
                <w:rFonts w:ascii="Arial" w:hAnsi="Arial" w:cs="Arial"/>
                <w:sz w:val="20"/>
                <w:szCs w:val="20"/>
              </w:rPr>
            </w:pPr>
            <w:r>
              <w:rPr>
                <w:rFonts w:ascii="Arial" w:hAnsi="Arial" w:cs="Arial"/>
                <w:sz w:val="20"/>
                <w:szCs w:val="20"/>
              </w:rPr>
              <w:t>b</w:t>
            </w:r>
          </w:p>
        </w:tc>
        <w:tc>
          <w:tcPr>
            <w:tcW w:w="3291" w:type="dxa"/>
          </w:tcPr>
          <w:p w14:paraId="7F447198" w14:textId="77777777" w:rsidR="00474BF1" w:rsidRDefault="00474BF1" w:rsidP="00474BF1">
            <w:pPr>
              <w:rPr>
                <w:rFonts w:ascii="Arial" w:hAnsi="Arial" w:cs="Arial"/>
                <w:sz w:val="20"/>
                <w:szCs w:val="20"/>
              </w:rPr>
            </w:pPr>
            <w:r>
              <w:rPr>
                <w:rFonts w:ascii="Arial" w:hAnsi="Arial" w:cs="Arial"/>
                <w:sz w:val="20"/>
                <w:szCs w:val="20"/>
              </w:rPr>
              <w:t>Number of GTA’s/GLA’s employed by Department</w:t>
            </w:r>
          </w:p>
        </w:tc>
        <w:tc>
          <w:tcPr>
            <w:tcW w:w="2739" w:type="dxa"/>
          </w:tcPr>
          <w:p w14:paraId="7FC6CA14" w14:textId="54A24DE6" w:rsidR="00474BF1" w:rsidRPr="000365EE" w:rsidRDefault="00474BF1" w:rsidP="00474BF1">
            <w:pPr>
              <w:rPr>
                <w:rFonts w:ascii="Arial" w:hAnsi="Arial" w:cs="Arial"/>
                <w:sz w:val="20"/>
                <w:szCs w:val="20"/>
              </w:rPr>
            </w:pPr>
          </w:p>
        </w:tc>
        <w:tc>
          <w:tcPr>
            <w:tcW w:w="3504" w:type="dxa"/>
          </w:tcPr>
          <w:p w14:paraId="084356D5" w14:textId="77777777" w:rsidR="00474BF1" w:rsidRPr="000365EE" w:rsidRDefault="00474BF1" w:rsidP="00474BF1">
            <w:pPr>
              <w:rPr>
                <w:rFonts w:ascii="Arial" w:hAnsi="Arial" w:cs="Arial"/>
                <w:sz w:val="20"/>
                <w:szCs w:val="20"/>
              </w:rPr>
            </w:pPr>
          </w:p>
        </w:tc>
      </w:tr>
      <w:tr w:rsidR="00E723DF" w:rsidRPr="0059489C" w14:paraId="6E1B23FA" w14:textId="77777777" w:rsidTr="00CE6BC2">
        <w:tc>
          <w:tcPr>
            <w:tcW w:w="1217" w:type="dxa"/>
          </w:tcPr>
          <w:p w14:paraId="772DCF7C" w14:textId="77777777" w:rsidR="00474BF1" w:rsidRDefault="00474BF1" w:rsidP="00474BF1">
            <w:pPr>
              <w:rPr>
                <w:rFonts w:ascii="Arial" w:hAnsi="Arial" w:cs="Arial"/>
                <w:sz w:val="20"/>
                <w:szCs w:val="20"/>
              </w:rPr>
            </w:pPr>
            <w:r>
              <w:rPr>
                <w:rFonts w:ascii="Arial" w:hAnsi="Arial" w:cs="Arial"/>
                <w:sz w:val="20"/>
                <w:szCs w:val="20"/>
              </w:rPr>
              <w:t>c</w:t>
            </w:r>
          </w:p>
        </w:tc>
        <w:tc>
          <w:tcPr>
            <w:tcW w:w="3291" w:type="dxa"/>
          </w:tcPr>
          <w:p w14:paraId="337DD00B" w14:textId="77777777" w:rsidR="00474BF1" w:rsidRDefault="00474BF1" w:rsidP="00474BF1">
            <w:pPr>
              <w:rPr>
                <w:rFonts w:ascii="Arial" w:hAnsi="Arial" w:cs="Arial"/>
                <w:sz w:val="20"/>
                <w:szCs w:val="20"/>
              </w:rPr>
            </w:pPr>
            <w:r>
              <w:rPr>
                <w:rFonts w:ascii="Arial" w:hAnsi="Arial" w:cs="Arial"/>
                <w:sz w:val="20"/>
                <w:szCs w:val="20"/>
              </w:rPr>
              <w:t>Number of students who completed</w:t>
            </w:r>
            <w:r w:rsidRPr="00B32039">
              <w:rPr>
                <w:rFonts w:ascii="Arial" w:hAnsi="Arial" w:cs="Arial"/>
                <w:sz w:val="20"/>
                <w:szCs w:val="20"/>
              </w:rPr>
              <w:t xml:space="preserve"> Cadenza</w:t>
            </w:r>
          </w:p>
        </w:tc>
        <w:tc>
          <w:tcPr>
            <w:tcW w:w="2739" w:type="dxa"/>
          </w:tcPr>
          <w:p w14:paraId="7CA3038B" w14:textId="27E699AD" w:rsidR="00474BF1" w:rsidRPr="000365EE" w:rsidRDefault="00474BF1" w:rsidP="00474BF1">
            <w:pPr>
              <w:rPr>
                <w:rFonts w:ascii="Arial" w:hAnsi="Arial" w:cs="Arial"/>
                <w:sz w:val="20"/>
                <w:szCs w:val="20"/>
              </w:rPr>
            </w:pPr>
          </w:p>
        </w:tc>
        <w:tc>
          <w:tcPr>
            <w:tcW w:w="3504" w:type="dxa"/>
          </w:tcPr>
          <w:p w14:paraId="14CBEBA0" w14:textId="77777777" w:rsidR="00474BF1" w:rsidRPr="000365EE" w:rsidRDefault="00474BF1" w:rsidP="00474BF1">
            <w:pPr>
              <w:rPr>
                <w:rFonts w:ascii="Arial" w:hAnsi="Arial" w:cs="Arial"/>
                <w:sz w:val="20"/>
                <w:szCs w:val="20"/>
              </w:rPr>
            </w:pPr>
          </w:p>
        </w:tc>
      </w:tr>
      <w:tr w:rsidR="00474BF1" w:rsidRPr="0059489C" w14:paraId="3E82499D" w14:textId="77777777" w:rsidTr="00CE6BC2">
        <w:tc>
          <w:tcPr>
            <w:tcW w:w="1217" w:type="dxa"/>
            <w:shd w:val="pct10" w:color="auto" w:fill="auto"/>
          </w:tcPr>
          <w:p w14:paraId="22401945" w14:textId="77777777" w:rsidR="00474BF1" w:rsidRPr="00C473F3" w:rsidRDefault="00474BF1" w:rsidP="00474BF1">
            <w:pPr>
              <w:rPr>
                <w:rFonts w:ascii="Arial" w:hAnsi="Arial" w:cs="Arial"/>
                <w:b/>
                <w:sz w:val="20"/>
                <w:szCs w:val="20"/>
              </w:rPr>
            </w:pPr>
            <w:r w:rsidRPr="00C473F3">
              <w:rPr>
                <w:rFonts w:ascii="Arial" w:hAnsi="Arial" w:cs="Arial"/>
                <w:b/>
                <w:sz w:val="20"/>
                <w:szCs w:val="20"/>
              </w:rPr>
              <w:t>1</w:t>
            </w:r>
            <w:r>
              <w:rPr>
                <w:rFonts w:ascii="Arial" w:hAnsi="Arial" w:cs="Arial"/>
                <w:b/>
                <w:sz w:val="20"/>
                <w:szCs w:val="20"/>
              </w:rPr>
              <w:t>1</w:t>
            </w:r>
            <w:r w:rsidRPr="00C473F3">
              <w:rPr>
                <w:rFonts w:ascii="Arial" w:hAnsi="Arial" w:cs="Arial"/>
                <w:b/>
                <w:sz w:val="20"/>
                <w:szCs w:val="20"/>
              </w:rPr>
              <w:t>.</w:t>
            </w:r>
          </w:p>
        </w:tc>
        <w:tc>
          <w:tcPr>
            <w:tcW w:w="9534" w:type="dxa"/>
            <w:gridSpan w:val="3"/>
            <w:shd w:val="pct10" w:color="auto" w:fill="auto"/>
          </w:tcPr>
          <w:p w14:paraId="101631D4" w14:textId="77777777" w:rsidR="00474BF1" w:rsidRPr="00DD55CB" w:rsidRDefault="00474BF1" w:rsidP="00474BF1">
            <w:pPr>
              <w:rPr>
                <w:rFonts w:ascii="Arial" w:hAnsi="Arial" w:cs="Arial"/>
                <w:b/>
                <w:bCs/>
                <w:sz w:val="20"/>
                <w:szCs w:val="20"/>
              </w:rPr>
            </w:pPr>
            <w:r w:rsidRPr="00DD55CB">
              <w:rPr>
                <w:rFonts w:ascii="Arial" w:hAnsi="Arial" w:cs="Arial"/>
                <w:b/>
                <w:bCs/>
                <w:sz w:val="20"/>
                <w:szCs w:val="20"/>
              </w:rPr>
              <w:t>Supervisors</w:t>
            </w:r>
          </w:p>
        </w:tc>
      </w:tr>
      <w:tr w:rsidR="00E723DF" w:rsidRPr="0059489C" w14:paraId="2E9B3282" w14:textId="77777777" w:rsidTr="00CE6BC2">
        <w:tc>
          <w:tcPr>
            <w:tcW w:w="1217" w:type="dxa"/>
          </w:tcPr>
          <w:p w14:paraId="274EDD56" w14:textId="77777777" w:rsidR="00474BF1" w:rsidRPr="00E113A4" w:rsidRDefault="00474BF1" w:rsidP="00474BF1">
            <w:pPr>
              <w:rPr>
                <w:rFonts w:ascii="Arial" w:hAnsi="Arial" w:cs="Arial"/>
                <w:sz w:val="20"/>
                <w:szCs w:val="20"/>
              </w:rPr>
            </w:pPr>
            <w:r w:rsidRPr="00E113A4">
              <w:rPr>
                <w:rFonts w:ascii="Arial" w:hAnsi="Arial" w:cs="Arial"/>
                <w:sz w:val="20"/>
                <w:szCs w:val="20"/>
              </w:rPr>
              <w:t>a.</w:t>
            </w:r>
          </w:p>
        </w:tc>
        <w:tc>
          <w:tcPr>
            <w:tcW w:w="3291" w:type="dxa"/>
          </w:tcPr>
          <w:p w14:paraId="178DE2CB" w14:textId="77777777" w:rsidR="00474BF1" w:rsidRPr="00E113A4" w:rsidRDefault="00474BF1" w:rsidP="00474BF1">
            <w:pPr>
              <w:rPr>
                <w:rFonts w:ascii="Arial" w:hAnsi="Arial" w:cs="Arial"/>
                <w:i/>
                <w:sz w:val="20"/>
                <w:szCs w:val="20"/>
              </w:rPr>
            </w:pPr>
            <w:r w:rsidRPr="00E113A4">
              <w:rPr>
                <w:rFonts w:ascii="Arial" w:hAnsi="Arial" w:cs="Arial"/>
                <w:sz w:val="20"/>
                <w:szCs w:val="20"/>
              </w:rPr>
              <w:t>Number of active supervisors in department (either as main or joint)</w:t>
            </w:r>
          </w:p>
        </w:tc>
        <w:tc>
          <w:tcPr>
            <w:tcW w:w="2739" w:type="dxa"/>
          </w:tcPr>
          <w:p w14:paraId="39424237" w14:textId="27A43E40" w:rsidR="00474BF1" w:rsidRPr="000365EE" w:rsidRDefault="00474BF1" w:rsidP="00474BF1">
            <w:pPr>
              <w:rPr>
                <w:rFonts w:ascii="Arial" w:hAnsi="Arial" w:cs="Arial"/>
                <w:sz w:val="20"/>
                <w:szCs w:val="20"/>
              </w:rPr>
            </w:pPr>
            <w:r>
              <w:rPr>
                <w:rFonts w:ascii="Arial" w:hAnsi="Arial" w:cs="Arial"/>
                <w:sz w:val="20"/>
                <w:szCs w:val="20"/>
              </w:rPr>
              <w:t>Provided by Dept</w:t>
            </w:r>
          </w:p>
        </w:tc>
        <w:tc>
          <w:tcPr>
            <w:tcW w:w="3504" w:type="dxa"/>
          </w:tcPr>
          <w:p w14:paraId="3DF301DC" w14:textId="77777777" w:rsidR="00474BF1" w:rsidRPr="000365EE" w:rsidRDefault="00474BF1" w:rsidP="00474BF1">
            <w:pPr>
              <w:rPr>
                <w:rFonts w:ascii="Arial" w:hAnsi="Arial" w:cs="Arial"/>
                <w:sz w:val="20"/>
                <w:szCs w:val="20"/>
              </w:rPr>
            </w:pPr>
          </w:p>
        </w:tc>
      </w:tr>
      <w:tr w:rsidR="00E723DF" w:rsidRPr="0059489C" w14:paraId="68E084DA" w14:textId="77777777" w:rsidTr="00CE6BC2">
        <w:tc>
          <w:tcPr>
            <w:tcW w:w="1217" w:type="dxa"/>
          </w:tcPr>
          <w:p w14:paraId="12ED7A0C" w14:textId="77777777" w:rsidR="00474BF1" w:rsidRPr="00E113A4" w:rsidRDefault="00474BF1" w:rsidP="00474BF1">
            <w:pPr>
              <w:rPr>
                <w:rFonts w:ascii="Arial" w:hAnsi="Arial" w:cs="Arial"/>
                <w:sz w:val="20"/>
                <w:szCs w:val="20"/>
              </w:rPr>
            </w:pPr>
            <w:r>
              <w:rPr>
                <w:rFonts w:ascii="Arial" w:hAnsi="Arial" w:cs="Arial"/>
                <w:sz w:val="20"/>
                <w:szCs w:val="20"/>
              </w:rPr>
              <w:t>b.</w:t>
            </w:r>
          </w:p>
        </w:tc>
        <w:tc>
          <w:tcPr>
            <w:tcW w:w="3291" w:type="dxa"/>
          </w:tcPr>
          <w:p w14:paraId="3B6FE983" w14:textId="77777777" w:rsidR="00474BF1" w:rsidRPr="00E113A4" w:rsidRDefault="00474BF1" w:rsidP="00474BF1">
            <w:pPr>
              <w:rPr>
                <w:rFonts w:ascii="Arial" w:hAnsi="Arial" w:cs="Arial"/>
                <w:sz w:val="20"/>
                <w:szCs w:val="20"/>
              </w:rPr>
            </w:pPr>
            <w:r>
              <w:rPr>
                <w:rFonts w:ascii="Arial" w:hAnsi="Arial" w:cs="Arial"/>
                <w:sz w:val="20"/>
                <w:szCs w:val="20"/>
              </w:rPr>
              <w:t>Average number of students per supervisor</w:t>
            </w:r>
          </w:p>
        </w:tc>
        <w:tc>
          <w:tcPr>
            <w:tcW w:w="2739" w:type="dxa"/>
          </w:tcPr>
          <w:p w14:paraId="4F5E278C" w14:textId="79367121" w:rsidR="00474BF1" w:rsidRPr="000365EE" w:rsidRDefault="00474BF1" w:rsidP="00474BF1">
            <w:pPr>
              <w:rPr>
                <w:rFonts w:ascii="Arial" w:hAnsi="Arial" w:cs="Arial"/>
                <w:sz w:val="20"/>
                <w:szCs w:val="20"/>
              </w:rPr>
            </w:pPr>
            <w:r>
              <w:rPr>
                <w:rFonts w:ascii="Arial" w:hAnsi="Arial" w:cs="Arial"/>
                <w:sz w:val="20"/>
                <w:szCs w:val="20"/>
              </w:rPr>
              <w:t>Provided by Dept</w:t>
            </w:r>
          </w:p>
        </w:tc>
        <w:tc>
          <w:tcPr>
            <w:tcW w:w="3504" w:type="dxa"/>
          </w:tcPr>
          <w:p w14:paraId="6A200158" w14:textId="77777777" w:rsidR="00474BF1" w:rsidRPr="000365EE" w:rsidRDefault="00474BF1" w:rsidP="00474BF1">
            <w:pPr>
              <w:rPr>
                <w:rFonts w:ascii="Arial" w:hAnsi="Arial" w:cs="Arial"/>
                <w:sz w:val="20"/>
                <w:szCs w:val="20"/>
              </w:rPr>
            </w:pPr>
          </w:p>
        </w:tc>
      </w:tr>
      <w:tr w:rsidR="00E723DF" w:rsidRPr="0059489C" w14:paraId="187BF420" w14:textId="77777777" w:rsidTr="00CE6BC2">
        <w:tc>
          <w:tcPr>
            <w:tcW w:w="1217" w:type="dxa"/>
          </w:tcPr>
          <w:p w14:paraId="08559104" w14:textId="5671E6D0" w:rsidR="005F4B0C" w:rsidRPr="00A362F9" w:rsidRDefault="00AE458F" w:rsidP="005F4B0C">
            <w:pPr>
              <w:rPr>
                <w:rFonts w:ascii="Arial" w:hAnsi="Arial" w:cs="Arial"/>
                <w:sz w:val="20"/>
                <w:szCs w:val="20"/>
              </w:rPr>
            </w:pPr>
            <w:r>
              <w:rPr>
                <w:rFonts w:ascii="Arial" w:hAnsi="Arial" w:cs="Arial"/>
                <w:sz w:val="20"/>
                <w:szCs w:val="20"/>
              </w:rPr>
              <w:t>c</w:t>
            </w:r>
            <w:r w:rsidR="005F4B0C" w:rsidRPr="00A362F9">
              <w:rPr>
                <w:rFonts w:ascii="Arial" w:hAnsi="Arial" w:cs="Arial"/>
                <w:sz w:val="20"/>
                <w:szCs w:val="20"/>
              </w:rPr>
              <w:t>.</w:t>
            </w:r>
          </w:p>
        </w:tc>
        <w:tc>
          <w:tcPr>
            <w:tcW w:w="3291" w:type="dxa"/>
          </w:tcPr>
          <w:p w14:paraId="55A8F68E" w14:textId="77777777" w:rsidR="005F4B0C" w:rsidRPr="00A362F9" w:rsidRDefault="005F4B0C" w:rsidP="005F4B0C">
            <w:pPr>
              <w:rPr>
                <w:rFonts w:ascii="Arial" w:hAnsi="Arial" w:cs="Arial"/>
                <w:sz w:val="20"/>
                <w:szCs w:val="20"/>
              </w:rPr>
            </w:pPr>
            <w:r w:rsidRPr="00A362F9">
              <w:rPr>
                <w:rFonts w:ascii="Arial" w:hAnsi="Arial" w:cs="Arial"/>
                <w:sz w:val="20"/>
                <w:szCs w:val="20"/>
              </w:rPr>
              <w:t>Number of professional practice supervisors</w:t>
            </w:r>
          </w:p>
        </w:tc>
        <w:tc>
          <w:tcPr>
            <w:tcW w:w="2739" w:type="dxa"/>
          </w:tcPr>
          <w:p w14:paraId="4E0796F4" w14:textId="389EF779" w:rsidR="005F4B0C" w:rsidRPr="002B5841" w:rsidRDefault="005F4B0C" w:rsidP="005F4B0C">
            <w:pPr>
              <w:rPr>
                <w:rFonts w:ascii="Arial" w:hAnsi="Arial" w:cs="Arial"/>
                <w:sz w:val="20"/>
                <w:szCs w:val="20"/>
              </w:rPr>
            </w:pPr>
            <w:r w:rsidRPr="002B5841">
              <w:rPr>
                <w:rFonts w:ascii="Arial" w:hAnsi="Arial" w:cs="Arial"/>
                <w:sz w:val="20"/>
                <w:szCs w:val="20"/>
              </w:rPr>
              <w:t>Provided by Dept</w:t>
            </w:r>
          </w:p>
        </w:tc>
        <w:tc>
          <w:tcPr>
            <w:tcW w:w="3504" w:type="dxa"/>
          </w:tcPr>
          <w:p w14:paraId="1436E1AA" w14:textId="77777777" w:rsidR="005F4B0C" w:rsidRPr="000365EE" w:rsidRDefault="005F4B0C" w:rsidP="005F4B0C">
            <w:pPr>
              <w:rPr>
                <w:rFonts w:ascii="Arial" w:hAnsi="Arial" w:cs="Arial"/>
                <w:sz w:val="20"/>
                <w:szCs w:val="20"/>
              </w:rPr>
            </w:pPr>
          </w:p>
        </w:tc>
      </w:tr>
      <w:tr w:rsidR="00E723DF" w:rsidRPr="0059489C" w14:paraId="4D9A5E34" w14:textId="77777777" w:rsidTr="00CE6BC2">
        <w:tc>
          <w:tcPr>
            <w:tcW w:w="1217" w:type="dxa"/>
            <w:tcBorders>
              <w:bottom w:val="single" w:sz="4" w:space="0" w:color="auto"/>
            </w:tcBorders>
          </w:tcPr>
          <w:p w14:paraId="66514065" w14:textId="6AB09319" w:rsidR="005F4B0C" w:rsidRDefault="00AE458F" w:rsidP="005F4B0C">
            <w:pPr>
              <w:rPr>
                <w:rFonts w:ascii="Arial" w:hAnsi="Arial" w:cs="Arial"/>
                <w:sz w:val="20"/>
                <w:szCs w:val="20"/>
              </w:rPr>
            </w:pPr>
            <w:r>
              <w:rPr>
                <w:rFonts w:ascii="Arial" w:hAnsi="Arial" w:cs="Arial"/>
                <w:sz w:val="20"/>
                <w:szCs w:val="20"/>
              </w:rPr>
              <w:t>d</w:t>
            </w:r>
            <w:r w:rsidR="005F4B0C">
              <w:rPr>
                <w:rFonts w:ascii="Arial" w:hAnsi="Arial" w:cs="Arial"/>
                <w:sz w:val="20"/>
                <w:szCs w:val="20"/>
              </w:rPr>
              <w:t>.</w:t>
            </w:r>
          </w:p>
        </w:tc>
        <w:tc>
          <w:tcPr>
            <w:tcW w:w="3291" w:type="dxa"/>
            <w:tcBorders>
              <w:bottom w:val="single" w:sz="4" w:space="0" w:color="auto"/>
            </w:tcBorders>
          </w:tcPr>
          <w:p w14:paraId="56205B8D" w14:textId="77777777" w:rsidR="005F4B0C" w:rsidRPr="007B347B" w:rsidRDefault="005F4B0C" w:rsidP="005F4B0C">
            <w:pPr>
              <w:rPr>
                <w:rFonts w:ascii="Arial" w:hAnsi="Arial" w:cs="Arial"/>
                <w:sz w:val="20"/>
                <w:szCs w:val="20"/>
              </w:rPr>
            </w:pPr>
            <w:r w:rsidRPr="007B347B">
              <w:rPr>
                <w:rFonts w:ascii="Arial" w:hAnsi="Arial" w:cs="Arial"/>
                <w:sz w:val="20"/>
                <w:szCs w:val="20"/>
              </w:rPr>
              <w:t>Supervisor workload allocation (hours)</w:t>
            </w:r>
          </w:p>
        </w:tc>
        <w:tc>
          <w:tcPr>
            <w:tcW w:w="2739" w:type="dxa"/>
            <w:tcBorders>
              <w:bottom w:val="single" w:sz="4" w:space="0" w:color="auto"/>
            </w:tcBorders>
          </w:tcPr>
          <w:p w14:paraId="3265098A" w14:textId="4588B9CB" w:rsidR="005F4B0C" w:rsidRPr="000365EE" w:rsidRDefault="005F4B0C" w:rsidP="005F4B0C">
            <w:pPr>
              <w:rPr>
                <w:rFonts w:ascii="Arial" w:hAnsi="Arial" w:cs="Arial"/>
                <w:sz w:val="20"/>
                <w:szCs w:val="20"/>
              </w:rPr>
            </w:pPr>
            <w:r>
              <w:rPr>
                <w:rFonts w:ascii="Arial" w:hAnsi="Arial" w:cs="Arial"/>
                <w:sz w:val="20"/>
                <w:szCs w:val="20"/>
              </w:rPr>
              <w:t>Provided by Dept</w:t>
            </w:r>
          </w:p>
        </w:tc>
        <w:tc>
          <w:tcPr>
            <w:tcW w:w="3504" w:type="dxa"/>
            <w:tcBorders>
              <w:bottom w:val="single" w:sz="4" w:space="0" w:color="auto"/>
            </w:tcBorders>
          </w:tcPr>
          <w:p w14:paraId="692BBA63" w14:textId="77777777" w:rsidR="005F4B0C" w:rsidRPr="000365EE" w:rsidRDefault="005F4B0C" w:rsidP="005F4B0C">
            <w:pPr>
              <w:rPr>
                <w:rFonts w:ascii="Arial" w:hAnsi="Arial" w:cs="Arial"/>
                <w:sz w:val="20"/>
                <w:szCs w:val="20"/>
              </w:rPr>
            </w:pPr>
          </w:p>
        </w:tc>
      </w:tr>
      <w:tr w:rsidR="005F4B0C" w:rsidRPr="0059489C" w14:paraId="245E3179" w14:textId="77777777" w:rsidTr="00CE6BC2">
        <w:tc>
          <w:tcPr>
            <w:tcW w:w="1217" w:type="dxa"/>
            <w:shd w:val="pct10" w:color="auto" w:fill="auto"/>
          </w:tcPr>
          <w:p w14:paraId="361CBC7F" w14:textId="77777777" w:rsidR="005F4B0C" w:rsidRPr="00C473F3" w:rsidRDefault="005F4B0C" w:rsidP="005F4B0C">
            <w:pPr>
              <w:rPr>
                <w:rFonts w:ascii="Arial" w:hAnsi="Arial" w:cs="Arial"/>
                <w:b/>
                <w:sz w:val="20"/>
                <w:szCs w:val="20"/>
              </w:rPr>
            </w:pPr>
            <w:r w:rsidRPr="00C473F3">
              <w:rPr>
                <w:rFonts w:ascii="Arial" w:hAnsi="Arial" w:cs="Arial"/>
                <w:b/>
                <w:sz w:val="20"/>
                <w:szCs w:val="20"/>
              </w:rPr>
              <w:t>1</w:t>
            </w:r>
            <w:r>
              <w:rPr>
                <w:rFonts w:ascii="Arial" w:hAnsi="Arial" w:cs="Arial"/>
                <w:b/>
                <w:sz w:val="20"/>
                <w:szCs w:val="20"/>
              </w:rPr>
              <w:t>2</w:t>
            </w:r>
            <w:r w:rsidRPr="00C473F3">
              <w:rPr>
                <w:rFonts w:ascii="Arial" w:hAnsi="Arial" w:cs="Arial"/>
                <w:b/>
                <w:sz w:val="20"/>
                <w:szCs w:val="20"/>
              </w:rPr>
              <w:t>.</w:t>
            </w:r>
          </w:p>
        </w:tc>
        <w:tc>
          <w:tcPr>
            <w:tcW w:w="9534" w:type="dxa"/>
            <w:gridSpan w:val="3"/>
            <w:shd w:val="pct10" w:color="auto" w:fill="auto"/>
          </w:tcPr>
          <w:p w14:paraId="0778122E" w14:textId="77777777" w:rsidR="005F4B0C" w:rsidRPr="000365EE" w:rsidRDefault="005F4B0C" w:rsidP="005F4B0C">
            <w:pPr>
              <w:rPr>
                <w:rFonts w:ascii="Arial" w:hAnsi="Arial" w:cs="Arial"/>
                <w:b/>
                <w:sz w:val="20"/>
                <w:szCs w:val="20"/>
              </w:rPr>
            </w:pPr>
            <w:r w:rsidRPr="000365EE">
              <w:rPr>
                <w:rFonts w:ascii="Arial" w:hAnsi="Arial" w:cs="Arial"/>
                <w:b/>
                <w:sz w:val="20"/>
                <w:szCs w:val="20"/>
              </w:rPr>
              <w:t>Proficio</w:t>
            </w:r>
          </w:p>
        </w:tc>
      </w:tr>
      <w:tr w:rsidR="00E723DF" w:rsidRPr="0059489C" w14:paraId="47BA2C5B" w14:textId="77777777" w:rsidTr="00CE6BC2">
        <w:tc>
          <w:tcPr>
            <w:tcW w:w="1217" w:type="dxa"/>
          </w:tcPr>
          <w:p w14:paraId="4C9CC2BA" w14:textId="77777777" w:rsidR="005F4B0C" w:rsidRDefault="005F4B0C" w:rsidP="005F4B0C">
            <w:pPr>
              <w:rPr>
                <w:rFonts w:ascii="Arial" w:hAnsi="Arial" w:cs="Arial"/>
                <w:sz w:val="20"/>
                <w:szCs w:val="20"/>
              </w:rPr>
            </w:pPr>
            <w:r>
              <w:rPr>
                <w:rFonts w:ascii="Arial" w:hAnsi="Arial" w:cs="Arial"/>
                <w:sz w:val="20"/>
                <w:szCs w:val="20"/>
              </w:rPr>
              <w:t>a.</w:t>
            </w:r>
          </w:p>
        </w:tc>
        <w:tc>
          <w:tcPr>
            <w:tcW w:w="3291" w:type="dxa"/>
          </w:tcPr>
          <w:p w14:paraId="34E73642" w14:textId="5CD30D89" w:rsidR="005F4B0C" w:rsidRDefault="005F4B0C" w:rsidP="005F4B0C">
            <w:pPr>
              <w:rPr>
                <w:rFonts w:ascii="Arial" w:hAnsi="Arial" w:cs="Arial"/>
                <w:sz w:val="20"/>
                <w:szCs w:val="20"/>
              </w:rPr>
            </w:pPr>
            <w:r>
              <w:rPr>
                <w:rFonts w:ascii="Arial" w:hAnsi="Arial" w:cs="Arial"/>
                <w:sz w:val="20"/>
                <w:szCs w:val="20"/>
              </w:rPr>
              <w:t>Total number of Proficio engagements by students</w:t>
            </w:r>
          </w:p>
        </w:tc>
        <w:tc>
          <w:tcPr>
            <w:tcW w:w="2739" w:type="dxa"/>
          </w:tcPr>
          <w:p w14:paraId="25194FE7" w14:textId="0646E1A6" w:rsidR="005F4B0C" w:rsidRPr="000365EE" w:rsidRDefault="005F4B0C" w:rsidP="005F4B0C">
            <w:pPr>
              <w:rPr>
                <w:rFonts w:ascii="Arial" w:hAnsi="Arial" w:cs="Arial"/>
                <w:sz w:val="20"/>
                <w:szCs w:val="20"/>
              </w:rPr>
            </w:pPr>
          </w:p>
        </w:tc>
        <w:tc>
          <w:tcPr>
            <w:tcW w:w="3504" w:type="dxa"/>
          </w:tcPr>
          <w:p w14:paraId="571B2729" w14:textId="77777777" w:rsidR="005F4B0C" w:rsidRPr="000365EE" w:rsidRDefault="005F4B0C" w:rsidP="005F4B0C">
            <w:pPr>
              <w:rPr>
                <w:rFonts w:ascii="Arial" w:hAnsi="Arial" w:cs="Arial"/>
                <w:sz w:val="20"/>
                <w:szCs w:val="20"/>
              </w:rPr>
            </w:pPr>
          </w:p>
        </w:tc>
      </w:tr>
      <w:tr w:rsidR="00E723DF" w:rsidRPr="0059489C" w14:paraId="7B20ADA5" w14:textId="77777777" w:rsidTr="00CE6BC2">
        <w:tc>
          <w:tcPr>
            <w:tcW w:w="1217" w:type="dxa"/>
          </w:tcPr>
          <w:p w14:paraId="4C447E71" w14:textId="77777777" w:rsidR="005F4B0C" w:rsidRDefault="005F4B0C" w:rsidP="005F4B0C">
            <w:pPr>
              <w:rPr>
                <w:rFonts w:ascii="Arial" w:hAnsi="Arial" w:cs="Arial"/>
                <w:sz w:val="20"/>
                <w:szCs w:val="20"/>
              </w:rPr>
            </w:pPr>
            <w:r>
              <w:rPr>
                <w:rFonts w:ascii="Arial" w:hAnsi="Arial" w:cs="Arial"/>
                <w:sz w:val="20"/>
                <w:szCs w:val="20"/>
              </w:rPr>
              <w:t>b.</w:t>
            </w:r>
          </w:p>
        </w:tc>
        <w:tc>
          <w:tcPr>
            <w:tcW w:w="3291" w:type="dxa"/>
          </w:tcPr>
          <w:p w14:paraId="7AB397A7" w14:textId="541C4D6C" w:rsidR="005F4B0C" w:rsidRDefault="005F4B0C" w:rsidP="005F4B0C">
            <w:pPr>
              <w:rPr>
                <w:rFonts w:ascii="Arial" w:hAnsi="Arial" w:cs="Arial"/>
                <w:sz w:val="20"/>
                <w:szCs w:val="20"/>
              </w:rPr>
            </w:pPr>
            <w:r>
              <w:rPr>
                <w:rFonts w:ascii="Arial" w:hAnsi="Arial" w:cs="Arial"/>
                <w:sz w:val="20"/>
                <w:szCs w:val="20"/>
              </w:rPr>
              <w:t xml:space="preserve">Number of students who have engaged with Proficio </w:t>
            </w:r>
            <w:r w:rsidR="009068A9">
              <w:rPr>
                <w:rFonts w:ascii="Arial" w:hAnsi="Arial" w:cs="Arial"/>
                <w:sz w:val="20"/>
                <w:szCs w:val="20"/>
              </w:rPr>
              <w:t>courses</w:t>
            </w:r>
          </w:p>
        </w:tc>
        <w:tc>
          <w:tcPr>
            <w:tcW w:w="2739" w:type="dxa"/>
          </w:tcPr>
          <w:p w14:paraId="56CDE35E" w14:textId="684B59B2" w:rsidR="005F4B0C" w:rsidRPr="000365EE" w:rsidRDefault="005F4B0C" w:rsidP="005F4B0C">
            <w:pPr>
              <w:rPr>
                <w:rFonts w:ascii="Arial" w:hAnsi="Arial" w:cs="Arial"/>
                <w:sz w:val="20"/>
                <w:szCs w:val="20"/>
              </w:rPr>
            </w:pPr>
          </w:p>
        </w:tc>
        <w:tc>
          <w:tcPr>
            <w:tcW w:w="3504" w:type="dxa"/>
          </w:tcPr>
          <w:p w14:paraId="3398772C" w14:textId="77777777" w:rsidR="005F4B0C" w:rsidRPr="000365EE" w:rsidRDefault="005F4B0C" w:rsidP="005F4B0C">
            <w:pPr>
              <w:rPr>
                <w:rFonts w:ascii="Arial" w:hAnsi="Arial" w:cs="Arial"/>
                <w:sz w:val="20"/>
                <w:szCs w:val="20"/>
              </w:rPr>
            </w:pPr>
          </w:p>
        </w:tc>
      </w:tr>
      <w:tr w:rsidR="00E723DF" w:rsidRPr="0059489C" w14:paraId="03A21886" w14:textId="77777777" w:rsidTr="00CE6BC2">
        <w:tc>
          <w:tcPr>
            <w:tcW w:w="1217" w:type="dxa"/>
          </w:tcPr>
          <w:p w14:paraId="2FB28AE7" w14:textId="77777777" w:rsidR="005F4B0C" w:rsidRDefault="005F4B0C" w:rsidP="005F4B0C">
            <w:pPr>
              <w:rPr>
                <w:rFonts w:ascii="Arial" w:hAnsi="Arial" w:cs="Arial"/>
                <w:sz w:val="20"/>
                <w:szCs w:val="20"/>
              </w:rPr>
            </w:pPr>
            <w:r>
              <w:rPr>
                <w:rFonts w:ascii="Arial" w:hAnsi="Arial" w:cs="Arial"/>
                <w:sz w:val="20"/>
                <w:szCs w:val="20"/>
              </w:rPr>
              <w:t>c</w:t>
            </w:r>
          </w:p>
        </w:tc>
        <w:tc>
          <w:tcPr>
            <w:tcW w:w="3291" w:type="dxa"/>
          </w:tcPr>
          <w:p w14:paraId="6F879269" w14:textId="27BB30CA" w:rsidR="005F4B0C" w:rsidRDefault="005F4B0C" w:rsidP="005F4B0C">
            <w:pPr>
              <w:rPr>
                <w:rFonts w:ascii="Arial" w:hAnsi="Arial" w:cs="Arial"/>
                <w:sz w:val="20"/>
                <w:szCs w:val="20"/>
              </w:rPr>
            </w:pPr>
            <w:r>
              <w:rPr>
                <w:rFonts w:ascii="Arial" w:hAnsi="Arial" w:cs="Arial"/>
                <w:sz w:val="20"/>
                <w:szCs w:val="20"/>
              </w:rPr>
              <w:t xml:space="preserve">Number of students who </w:t>
            </w:r>
            <w:r w:rsidRPr="00AD6B7B">
              <w:rPr>
                <w:rFonts w:ascii="Arial" w:hAnsi="Arial" w:cs="Arial"/>
                <w:sz w:val="20"/>
                <w:szCs w:val="20"/>
              </w:rPr>
              <w:t>did not</w:t>
            </w:r>
            <w:r>
              <w:rPr>
                <w:rFonts w:ascii="Arial" w:hAnsi="Arial" w:cs="Arial"/>
                <w:sz w:val="20"/>
                <w:szCs w:val="20"/>
              </w:rPr>
              <w:t xml:space="preserve"> engage with Proficio during the academic year*</w:t>
            </w:r>
          </w:p>
        </w:tc>
        <w:tc>
          <w:tcPr>
            <w:tcW w:w="2739" w:type="dxa"/>
          </w:tcPr>
          <w:p w14:paraId="3F08C5D3" w14:textId="2DBCEAF1" w:rsidR="005F4B0C" w:rsidRPr="000365EE" w:rsidRDefault="005F4B0C" w:rsidP="005F4B0C">
            <w:pPr>
              <w:rPr>
                <w:rFonts w:ascii="Arial" w:hAnsi="Arial" w:cs="Arial"/>
                <w:sz w:val="20"/>
                <w:szCs w:val="20"/>
              </w:rPr>
            </w:pPr>
          </w:p>
        </w:tc>
        <w:tc>
          <w:tcPr>
            <w:tcW w:w="3504" w:type="dxa"/>
          </w:tcPr>
          <w:p w14:paraId="4E99F6E9" w14:textId="77777777" w:rsidR="005F4B0C" w:rsidRPr="000365EE" w:rsidRDefault="005F4B0C" w:rsidP="005F4B0C">
            <w:pPr>
              <w:rPr>
                <w:rFonts w:ascii="Arial" w:hAnsi="Arial" w:cs="Arial"/>
                <w:sz w:val="20"/>
                <w:szCs w:val="20"/>
              </w:rPr>
            </w:pPr>
          </w:p>
        </w:tc>
      </w:tr>
      <w:tr w:rsidR="00E723DF" w:rsidRPr="0059489C" w14:paraId="1AF02F3F" w14:textId="77777777" w:rsidTr="00CE6BC2">
        <w:tc>
          <w:tcPr>
            <w:tcW w:w="1217" w:type="dxa"/>
          </w:tcPr>
          <w:p w14:paraId="7C9371EA" w14:textId="77777777" w:rsidR="005F4B0C" w:rsidRDefault="005F4B0C" w:rsidP="005F4B0C">
            <w:pPr>
              <w:rPr>
                <w:rFonts w:ascii="Arial" w:hAnsi="Arial" w:cs="Arial"/>
                <w:sz w:val="20"/>
                <w:szCs w:val="20"/>
              </w:rPr>
            </w:pPr>
            <w:r>
              <w:rPr>
                <w:rFonts w:ascii="Arial" w:hAnsi="Arial" w:cs="Arial"/>
                <w:sz w:val="20"/>
                <w:szCs w:val="20"/>
              </w:rPr>
              <w:t>d</w:t>
            </w:r>
          </w:p>
        </w:tc>
        <w:tc>
          <w:tcPr>
            <w:tcW w:w="3291" w:type="dxa"/>
          </w:tcPr>
          <w:p w14:paraId="3F8628C6" w14:textId="77777777" w:rsidR="005F4B0C" w:rsidRDefault="005F4B0C" w:rsidP="005F4B0C">
            <w:pPr>
              <w:rPr>
                <w:rFonts w:ascii="Arial" w:hAnsi="Arial" w:cs="Arial"/>
                <w:sz w:val="20"/>
                <w:szCs w:val="20"/>
              </w:rPr>
            </w:pPr>
            <w:r>
              <w:rPr>
                <w:rFonts w:ascii="Arial" w:hAnsi="Arial" w:cs="Arial"/>
                <w:sz w:val="20"/>
                <w:szCs w:val="20"/>
              </w:rPr>
              <w:t>Number of Proficio courses delivered by departmental academics</w:t>
            </w:r>
          </w:p>
        </w:tc>
        <w:tc>
          <w:tcPr>
            <w:tcW w:w="2739" w:type="dxa"/>
          </w:tcPr>
          <w:p w14:paraId="18D71D0F" w14:textId="438DDAE5" w:rsidR="005F4B0C" w:rsidRPr="000365EE" w:rsidRDefault="005F4B0C" w:rsidP="005F4B0C">
            <w:pPr>
              <w:rPr>
                <w:rFonts w:ascii="Arial" w:hAnsi="Arial" w:cs="Arial"/>
                <w:sz w:val="20"/>
                <w:szCs w:val="20"/>
              </w:rPr>
            </w:pPr>
          </w:p>
        </w:tc>
        <w:tc>
          <w:tcPr>
            <w:tcW w:w="3504" w:type="dxa"/>
          </w:tcPr>
          <w:p w14:paraId="0F8275DC" w14:textId="77777777" w:rsidR="005F4B0C" w:rsidRPr="000365EE" w:rsidRDefault="005F4B0C" w:rsidP="005F4B0C">
            <w:pPr>
              <w:rPr>
                <w:rFonts w:ascii="Arial" w:hAnsi="Arial" w:cs="Arial"/>
                <w:sz w:val="20"/>
                <w:szCs w:val="20"/>
              </w:rPr>
            </w:pPr>
          </w:p>
        </w:tc>
      </w:tr>
      <w:tr w:rsidR="00D950C0" w:rsidRPr="0059489C" w14:paraId="2F3E8263" w14:textId="77777777" w:rsidTr="00D950C0">
        <w:tc>
          <w:tcPr>
            <w:tcW w:w="10751" w:type="dxa"/>
            <w:gridSpan w:val="4"/>
            <w:shd w:val="clear" w:color="auto" w:fill="D9D9D9" w:themeFill="background1" w:themeFillShade="D9"/>
          </w:tcPr>
          <w:p w14:paraId="2F7ED1AC" w14:textId="6F436328" w:rsidR="00D950C0" w:rsidRPr="00A411D3" w:rsidRDefault="00D950C0" w:rsidP="005F4B0C">
            <w:pPr>
              <w:rPr>
                <w:rFonts w:ascii="Arial" w:hAnsi="Arial" w:cs="Arial"/>
                <w:sz w:val="20"/>
                <w:szCs w:val="20"/>
              </w:rPr>
            </w:pPr>
            <w:r w:rsidRPr="00DD55CB">
              <w:rPr>
                <w:rFonts w:ascii="Arial" w:hAnsi="Arial" w:cs="Arial"/>
                <w:b/>
                <w:bCs/>
                <w:sz w:val="20"/>
                <w:szCs w:val="20"/>
              </w:rPr>
              <w:t>13. Examination</w:t>
            </w:r>
            <w:r w:rsidR="00A411D3" w:rsidRPr="00A411D3">
              <w:rPr>
                <w:rFonts w:ascii="Arial" w:hAnsi="Arial" w:cs="Arial"/>
                <w:sz w:val="20"/>
                <w:szCs w:val="20"/>
              </w:rPr>
              <w:t xml:space="preserve"> - for students </w:t>
            </w:r>
            <w:proofErr w:type="gramStart"/>
            <w:r w:rsidR="00A411D3" w:rsidRPr="00A411D3">
              <w:rPr>
                <w:rFonts w:ascii="Arial" w:hAnsi="Arial" w:cs="Arial"/>
                <w:sz w:val="20"/>
                <w:szCs w:val="20"/>
              </w:rPr>
              <w:t>who's</w:t>
            </w:r>
            <w:proofErr w:type="gramEnd"/>
            <w:r w:rsidR="00A411D3" w:rsidRPr="00A411D3">
              <w:rPr>
                <w:rFonts w:ascii="Arial" w:hAnsi="Arial" w:cs="Arial"/>
                <w:sz w:val="20"/>
                <w:szCs w:val="20"/>
              </w:rPr>
              <w:t xml:space="preserve"> examination process was concluded in the 202</w:t>
            </w:r>
            <w:r w:rsidR="00AE458F">
              <w:rPr>
                <w:rFonts w:ascii="Arial" w:hAnsi="Arial" w:cs="Arial"/>
                <w:sz w:val="20"/>
                <w:szCs w:val="20"/>
              </w:rPr>
              <w:t>3</w:t>
            </w:r>
            <w:r w:rsidR="00A411D3" w:rsidRPr="00A411D3">
              <w:rPr>
                <w:rFonts w:ascii="Arial" w:hAnsi="Arial" w:cs="Arial"/>
                <w:sz w:val="20"/>
                <w:szCs w:val="20"/>
              </w:rPr>
              <w:t>-2</w:t>
            </w:r>
            <w:r w:rsidR="00AE458F">
              <w:rPr>
                <w:rFonts w:ascii="Arial" w:hAnsi="Arial" w:cs="Arial"/>
                <w:sz w:val="20"/>
                <w:szCs w:val="20"/>
              </w:rPr>
              <w:t>4</w:t>
            </w:r>
            <w:r w:rsidR="00A411D3" w:rsidRPr="00A411D3">
              <w:rPr>
                <w:rFonts w:ascii="Arial" w:hAnsi="Arial" w:cs="Arial"/>
                <w:sz w:val="20"/>
                <w:szCs w:val="20"/>
              </w:rPr>
              <w:t xml:space="preserve"> Academic year</w:t>
            </w:r>
          </w:p>
        </w:tc>
      </w:tr>
      <w:tr w:rsidR="00E723DF" w:rsidRPr="0059489C" w14:paraId="7C0EC088" w14:textId="77777777" w:rsidTr="00CE6BC2">
        <w:tc>
          <w:tcPr>
            <w:tcW w:w="1217" w:type="dxa"/>
          </w:tcPr>
          <w:p w14:paraId="61259681" w14:textId="19B55BD5" w:rsidR="00D950C0" w:rsidRPr="00D950C0" w:rsidRDefault="00D950C0" w:rsidP="00D950C0">
            <w:pPr>
              <w:pStyle w:val="ListParagraph"/>
              <w:numPr>
                <w:ilvl w:val="0"/>
                <w:numId w:val="12"/>
              </w:numPr>
              <w:rPr>
                <w:rFonts w:ascii="Arial" w:hAnsi="Arial" w:cs="Arial"/>
                <w:sz w:val="20"/>
                <w:szCs w:val="20"/>
              </w:rPr>
            </w:pPr>
            <w:bookmarkStart w:id="0" w:name="_Hlk147829652"/>
          </w:p>
        </w:tc>
        <w:tc>
          <w:tcPr>
            <w:tcW w:w="3291" w:type="dxa"/>
          </w:tcPr>
          <w:p w14:paraId="7A0BAECC" w14:textId="2690B46B" w:rsidR="00D950C0" w:rsidRDefault="00D950C0" w:rsidP="005F4B0C">
            <w:pPr>
              <w:rPr>
                <w:rFonts w:ascii="Arial" w:hAnsi="Arial" w:cs="Arial"/>
                <w:sz w:val="20"/>
                <w:szCs w:val="20"/>
              </w:rPr>
            </w:pPr>
            <w:r>
              <w:rPr>
                <w:rFonts w:ascii="Arial" w:hAnsi="Arial" w:cs="Arial"/>
                <w:sz w:val="20"/>
                <w:szCs w:val="20"/>
              </w:rPr>
              <w:t>Duration between thesis submission date and viva date</w:t>
            </w:r>
          </w:p>
        </w:tc>
        <w:tc>
          <w:tcPr>
            <w:tcW w:w="2739" w:type="dxa"/>
          </w:tcPr>
          <w:p w14:paraId="2D3DC371" w14:textId="2EAEE2FD" w:rsidR="00D950C0" w:rsidRPr="000365EE" w:rsidRDefault="00D950C0" w:rsidP="005F4B0C">
            <w:pPr>
              <w:rPr>
                <w:rFonts w:ascii="Arial" w:hAnsi="Arial" w:cs="Arial"/>
                <w:sz w:val="20"/>
                <w:szCs w:val="20"/>
              </w:rPr>
            </w:pPr>
          </w:p>
        </w:tc>
        <w:tc>
          <w:tcPr>
            <w:tcW w:w="3504" w:type="dxa"/>
          </w:tcPr>
          <w:p w14:paraId="357F9F4B" w14:textId="77777777" w:rsidR="00D950C0" w:rsidRPr="000365EE" w:rsidRDefault="00D950C0" w:rsidP="005F4B0C">
            <w:pPr>
              <w:rPr>
                <w:rFonts w:ascii="Arial" w:hAnsi="Arial" w:cs="Arial"/>
                <w:sz w:val="20"/>
                <w:szCs w:val="20"/>
              </w:rPr>
            </w:pPr>
          </w:p>
        </w:tc>
      </w:tr>
      <w:tr w:rsidR="00E723DF" w:rsidRPr="0059489C" w14:paraId="7308A8AC" w14:textId="77777777" w:rsidTr="00CE6BC2">
        <w:tc>
          <w:tcPr>
            <w:tcW w:w="1217" w:type="dxa"/>
          </w:tcPr>
          <w:p w14:paraId="034D347B" w14:textId="1DE842F2" w:rsidR="00D950C0" w:rsidRDefault="00D950C0" w:rsidP="005F4B0C">
            <w:pPr>
              <w:rPr>
                <w:rFonts w:ascii="Arial" w:hAnsi="Arial" w:cs="Arial"/>
                <w:sz w:val="20"/>
                <w:szCs w:val="20"/>
              </w:rPr>
            </w:pPr>
            <w:r>
              <w:rPr>
                <w:rFonts w:ascii="Arial" w:hAnsi="Arial" w:cs="Arial"/>
                <w:sz w:val="20"/>
                <w:szCs w:val="20"/>
              </w:rPr>
              <w:lastRenderedPageBreak/>
              <w:t>b.</w:t>
            </w:r>
          </w:p>
        </w:tc>
        <w:tc>
          <w:tcPr>
            <w:tcW w:w="3291" w:type="dxa"/>
          </w:tcPr>
          <w:p w14:paraId="43E31718" w14:textId="121C92CD" w:rsidR="00D950C0" w:rsidRDefault="00D950C0" w:rsidP="005F4B0C">
            <w:pPr>
              <w:rPr>
                <w:rFonts w:ascii="Arial" w:hAnsi="Arial" w:cs="Arial"/>
                <w:sz w:val="20"/>
                <w:szCs w:val="20"/>
              </w:rPr>
            </w:pPr>
            <w:r>
              <w:rPr>
                <w:rFonts w:ascii="Arial" w:hAnsi="Arial" w:cs="Arial"/>
                <w:sz w:val="20"/>
                <w:szCs w:val="20"/>
              </w:rPr>
              <w:t>Duration between date of viva and examiners’ joint report being received</w:t>
            </w:r>
          </w:p>
        </w:tc>
        <w:tc>
          <w:tcPr>
            <w:tcW w:w="2739" w:type="dxa"/>
          </w:tcPr>
          <w:p w14:paraId="79F9C756" w14:textId="25BF15AA" w:rsidR="00D950C0" w:rsidRPr="000365EE" w:rsidRDefault="00D950C0" w:rsidP="005F4B0C">
            <w:pPr>
              <w:rPr>
                <w:rFonts w:ascii="Arial" w:hAnsi="Arial" w:cs="Arial"/>
                <w:sz w:val="20"/>
                <w:szCs w:val="20"/>
              </w:rPr>
            </w:pPr>
          </w:p>
        </w:tc>
        <w:tc>
          <w:tcPr>
            <w:tcW w:w="3504" w:type="dxa"/>
          </w:tcPr>
          <w:p w14:paraId="7E613A5B" w14:textId="77777777" w:rsidR="00D950C0" w:rsidRPr="000365EE" w:rsidRDefault="00D950C0" w:rsidP="005F4B0C">
            <w:pPr>
              <w:rPr>
                <w:rFonts w:ascii="Arial" w:hAnsi="Arial" w:cs="Arial"/>
                <w:sz w:val="20"/>
                <w:szCs w:val="20"/>
              </w:rPr>
            </w:pPr>
          </w:p>
        </w:tc>
      </w:tr>
    </w:tbl>
    <w:bookmarkEnd w:id="0"/>
    <w:p w14:paraId="49BC6ECE" w14:textId="67D70B1F" w:rsidR="00C378E7" w:rsidRPr="000A226E" w:rsidRDefault="000A226E" w:rsidP="00E65CFB">
      <w:pPr>
        <w:spacing w:after="0" w:line="240" w:lineRule="auto"/>
        <w:rPr>
          <w:rFonts w:ascii="Arial" w:hAnsi="Arial" w:cs="Arial"/>
          <w:i/>
          <w:sz w:val="20"/>
          <w:szCs w:val="20"/>
        </w:rPr>
      </w:pPr>
      <w:r w:rsidRPr="000A226E">
        <w:rPr>
          <w:rFonts w:ascii="Arial" w:hAnsi="Arial" w:cs="Arial"/>
          <w:i/>
          <w:sz w:val="20"/>
          <w:szCs w:val="20"/>
        </w:rPr>
        <w:t>* Total number of students according to June Progress List, minus the number of students who engaged</w:t>
      </w:r>
      <w:r w:rsidR="009068A9">
        <w:rPr>
          <w:rFonts w:ascii="Arial" w:hAnsi="Arial" w:cs="Arial"/>
          <w:i/>
          <w:sz w:val="20"/>
          <w:szCs w:val="20"/>
        </w:rPr>
        <w:t xml:space="preserve"> at 12.b</w:t>
      </w:r>
    </w:p>
    <w:p w14:paraId="5CF3B14C" w14:textId="77777777" w:rsidR="00C378E7" w:rsidRDefault="00C378E7">
      <w:pPr>
        <w:rPr>
          <w:rFonts w:ascii="Arial" w:hAnsi="Arial" w:cs="Arial"/>
          <w:b/>
          <w:sz w:val="20"/>
          <w:szCs w:val="20"/>
        </w:rPr>
      </w:pPr>
    </w:p>
    <w:p w14:paraId="0BE58FFF" w14:textId="77777777" w:rsidR="00E65CFB" w:rsidRPr="00F123C3" w:rsidRDefault="00E65CFB" w:rsidP="00E65CFB">
      <w:pPr>
        <w:spacing w:after="0" w:line="240" w:lineRule="auto"/>
        <w:rPr>
          <w:rFonts w:ascii="Arial" w:hAnsi="Arial" w:cs="Arial"/>
          <w:b/>
        </w:rPr>
      </w:pPr>
      <w:r w:rsidRPr="00F123C3">
        <w:rPr>
          <w:rFonts w:ascii="Arial" w:hAnsi="Arial" w:cs="Arial"/>
          <w:b/>
        </w:rPr>
        <w:t>Section Three</w:t>
      </w:r>
    </w:p>
    <w:p w14:paraId="00D1E5E2" w14:textId="77777777" w:rsidR="00E65CFB" w:rsidRPr="00D515C6" w:rsidRDefault="00E65CFB" w:rsidP="00E65CF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51"/>
      </w:tblGrid>
      <w:tr w:rsidR="00E65CFB" w:rsidRPr="00D515C6" w14:paraId="1AB37710" w14:textId="77777777" w:rsidTr="000715BC">
        <w:tc>
          <w:tcPr>
            <w:tcW w:w="0" w:type="auto"/>
            <w:shd w:val="pct10" w:color="auto" w:fill="auto"/>
          </w:tcPr>
          <w:p w14:paraId="0F6CC414" w14:textId="687D2A83" w:rsidR="00E65CFB" w:rsidRDefault="00E65CFB" w:rsidP="000715BC">
            <w:pPr>
              <w:rPr>
                <w:rFonts w:ascii="Arial" w:hAnsi="Arial" w:cs="Arial"/>
                <w:b/>
                <w:sz w:val="20"/>
                <w:szCs w:val="20"/>
              </w:rPr>
            </w:pPr>
            <w:r w:rsidRPr="00D515C6">
              <w:rPr>
                <w:rFonts w:ascii="Arial" w:hAnsi="Arial" w:cs="Arial"/>
                <w:b/>
                <w:sz w:val="20"/>
                <w:szCs w:val="20"/>
              </w:rPr>
              <w:t xml:space="preserve">Following the </w:t>
            </w:r>
            <w:r>
              <w:rPr>
                <w:rFonts w:ascii="Arial" w:hAnsi="Arial" w:cs="Arial"/>
                <w:b/>
                <w:sz w:val="20"/>
                <w:szCs w:val="20"/>
              </w:rPr>
              <w:t>review</w:t>
            </w:r>
            <w:r w:rsidR="00C473F3">
              <w:rPr>
                <w:rFonts w:ascii="Arial" w:hAnsi="Arial" w:cs="Arial"/>
                <w:b/>
                <w:sz w:val="20"/>
                <w:szCs w:val="20"/>
              </w:rPr>
              <w:t>s</w:t>
            </w:r>
            <w:r>
              <w:rPr>
                <w:rFonts w:ascii="Arial" w:hAnsi="Arial" w:cs="Arial"/>
                <w:b/>
                <w:sz w:val="20"/>
                <w:szCs w:val="20"/>
              </w:rPr>
              <w:t xml:space="preserve"> within your department and</w:t>
            </w:r>
            <w:r w:rsidRPr="00D515C6">
              <w:rPr>
                <w:rFonts w:ascii="Arial" w:hAnsi="Arial" w:cs="Arial"/>
                <w:b/>
                <w:sz w:val="20"/>
                <w:szCs w:val="20"/>
              </w:rPr>
              <w:t xml:space="preserve"> </w:t>
            </w:r>
            <w:r>
              <w:rPr>
                <w:rFonts w:ascii="Arial" w:hAnsi="Arial" w:cs="Arial"/>
                <w:b/>
                <w:sz w:val="20"/>
                <w:szCs w:val="20"/>
              </w:rPr>
              <w:t xml:space="preserve">drawing on your comments in Section Two, please </w:t>
            </w:r>
            <w:r w:rsidRPr="00D515C6">
              <w:rPr>
                <w:rFonts w:ascii="Arial" w:hAnsi="Arial" w:cs="Arial"/>
                <w:b/>
                <w:sz w:val="20"/>
                <w:szCs w:val="20"/>
              </w:rPr>
              <w:t xml:space="preserve">comment on the following </w:t>
            </w:r>
            <w:r w:rsidRPr="001E25B5">
              <w:rPr>
                <w:rFonts w:ascii="Arial" w:hAnsi="Arial" w:cs="Arial"/>
                <w:sz w:val="20"/>
                <w:szCs w:val="20"/>
              </w:rPr>
              <w:t>(</w:t>
            </w:r>
            <w:r w:rsidRPr="001E25B5">
              <w:rPr>
                <w:rFonts w:ascii="Arial" w:hAnsi="Arial" w:cs="Arial"/>
                <w:i/>
                <w:sz w:val="20"/>
                <w:szCs w:val="20"/>
              </w:rPr>
              <w:t>using as evidence</w:t>
            </w:r>
            <w:r w:rsidR="00315C4D">
              <w:rPr>
                <w:rFonts w:ascii="Arial" w:hAnsi="Arial" w:cs="Arial"/>
                <w:i/>
                <w:sz w:val="20"/>
                <w:szCs w:val="20"/>
              </w:rPr>
              <w:t xml:space="preserve"> feedback; discussion at </w:t>
            </w:r>
            <w:r w:rsidR="009C0A75">
              <w:rPr>
                <w:rFonts w:ascii="Arial" w:hAnsi="Arial" w:cs="Arial"/>
                <w:i/>
                <w:sz w:val="20"/>
                <w:szCs w:val="20"/>
              </w:rPr>
              <w:t xml:space="preserve">your departmental </w:t>
            </w:r>
            <w:r w:rsidR="00B866E7" w:rsidRPr="00A362F9">
              <w:rPr>
                <w:rFonts w:ascii="Arial" w:hAnsi="Arial" w:cs="Arial"/>
                <w:i/>
                <w:sz w:val="20"/>
                <w:szCs w:val="20"/>
              </w:rPr>
              <w:t>Student Voice Survey feedback,</w:t>
            </w:r>
            <w:r w:rsidR="00B866E7">
              <w:rPr>
                <w:rFonts w:ascii="Arial" w:hAnsi="Arial" w:cs="Arial"/>
                <w:i/>
                <w:sz w:val="20"/>
                <w:szCs w:val="20"/>
              </w:rPr>
              <w:t xml:space="preserve"> </w:t>
            </w:r>
            <w:r w:rsidR="009C0A75">
              <w:rPr>
                <w:rFonts w:ascii="Arial" w:hAnsi="Arial" w:cs="Arial"/>
                <w:i/>
                <w:sz w:val="20"/>
                <w:szCs w:val="20"/>
              </w:rPr>
              <w:t>Student Voice Group (</w:t>
            </w:r>
            <w:r w:rsidR="00D63D21" w:rsidRPr="001E25B5">
              <w:rPr>
                <w:rFonts w:ascii="Arial" w:hAnsi="Arial" w:cs="Arial"/>
                <w:i/>
                <w:sz w:val="20"/>
                <w:szCs w:val="20"/>
              </w:rPr>
              <w:t>SVG</w:t>
            </w:r>
            <w:r w:rsidR="009C0A75">
              <w:rPr>
                <w:rFonts w:ascii="Arial" w:hAnsi="Arial" w:cs="Arial"/>
                <w:i/>
                <w:sz w:val="20"/>
                <w:szCs w:val="20"/>
              </w:rPr>
              <w:t>) meetings</w:t>
            </w:r>
            <w:r w:rsidR="00315C4D">
              <w:rPr>
                <w:rFonts w:ascii="Arial" w:hAnsi="Arial" w:cs="Arial"/>
                <w:i/>
                <w:sz w:val="20"/>
                <w:szCs w:val="20"/>
              </w:rPr>
              <w:t>;</w:t>
            </w:r>
            <w:r w:rsidRPr="001E25B5">
              <w:rPr>
                <w:rFonts w:ascii="Arial" w:hAnsi="Arial" w:cs="Arial"/>
                <w:i/>
                <w:sz w:val="20"/>
                <w:szCs w:val="20"/>
              </w:rPr>
              <w:t xml:space="preserve"> progression, retention, completion and achievement data</w:t>
            </w:r>
            <w:r w:rsidR="00315C4D">
              <w:rPr>
                <w:rFonts w:ascii="Arial" w:hAnsi="Arial" w:cs="Arial"/>
                <w:i/>
                <w:sz w:val="20"/>
                <w:szCs w:val="20"/>
              </w:rPr>
              <w:t>;</w:t>
            </w:r>
            <w:r w:rsidRPr="001E25B5">
              <w:rPr>
                <w:rFonts w:ascii="Arial" w:hAnsi="Arial" w:cs="Arial"/>
                <w:i/>
                <w:sz w:val="20"/>
                <w:szCs w:val="20"/>
              </w:rPr>
              <w:t xml:space="preserve"> any feedback from individual External Examiners</w:t>
            </w:r>
            <w:r w:rsidR="000A330C">
              <w:rPr>
                <w:rFonts w:ascii="Arial" w:hAnsi="Arial" w:cs="Arial"/>
                <w:i/>
                <w:sz w:val="20"/>
                <w:szCs w:val="20"/>
              </w:rPr>
              <w:t>;</w:t>
            </w:r>
            <w:r w:rsidRPr="001E25B5">
              <w:rPr>
                <w:rFonts w:ascii="Arial" w:hAnsi="Arial" w:cs="Arial"/>
                <w:i/>
                <w:sz w:val="20"/>
                <w:szCs w:val="20"/>
              </w:rPr>
              <w:t xml:space="preserve"> feedback from sponsors and external funding bodies</w:t>
            </w:r>
            <w:r w:rsidR="000A330C">
              <w:rPr>
                <w:rFonts w:ascii="Arial" w:hAnsi="Arial" w:cs="Arial"/>
                <w:i/>
                <w:sz w:val="20"/>
                <w:szCs w:val="20"/>
              </w:rPr>
              <w:t>;</w:t>
            </w:r>
            <w:r w:rsidRPr="001E25B5">
              <w:rPr>
                <w:rFonts w:ascii="Arial" w:hAnsi="Arial" w:cs="Arial"/>
                <w:i/>
                <w:sz w:val="20"/>
                <w:szCs w:val="20"/>
              </w:rPr>
              <w:t xml:space="preserve"> and any other departmental monitoring systems in place</w:t>
            </w:r>
            <w:r w:rsidRPr="001E25B5">
              <w:rPr>
                <w:rFonts w:ascii="Arial" w:hAnsi="Arial" w:cs="Arial"/>
                <w:sz w:val="20"/>
                <w:szCs w:val="20"/>
              </w:rPr>
              <w:t>).</w:t>
            </w:r>
          </w:p>
          <w:p w14:paraId="5AAAF6DA" w14:textId="77777777" w:rsidR="00E65CFB" w:rsidRDefault="00E65CFB" w:rsidP="00B87639">
            <w:pPr>
              <w:rPr>
                <w:rFonts w:ascii="Arial" w:hAnsi="Arial" w:cs="Arial"/>
                <w:sz w:val="20"/>
                <w:szCs w:val="20"/>
              </w:rPr>
            </w:pPr>
            <w:r>
              <w:rPr>
                <w:rFonts w:ascii="Arial" w:hAnsi="Arial" w:cs="Arial"/>
                <w:b/>
                <w:sz w:val="20"/>
                <w:szCs w:val="20"/>
              </w:rPr>
              <w:t xml:space="preserve">In addition, if this is the first report following a </w:t>
            </w:r>
            <w:r w:rsidRPr="00D57D2C">
              <w:rPr>
                <w:rFonts w:ascii="Arial" w:hAnsi="Arial" w:cs="Arial"/>
                <w:b/>
                <w:i/>
                <w:sz w:val="20"/>
                <w:szCs w:val="20"/>
              </w:rPr>
              <w:t>Periodic Review</w:t>
            </w:r>
            <w:r>
              <w:rPr>
                <w:rFonts w:ascii="Arial" w:hAnsi="Arial" w:cs="Arial"/>
                <w:b/>
                <w:sz w:val="20"/>
                <w:szCs w:val="20"/>
              </w:rPr>
              <w:t xml:space="preserve"> or </w:t>
            </w:r>
            <w:r w:rsidR="003E61D9">
              <w:rPr>
                <w:rFonts w:ascii="Arial" w:hAnsi="Arial" w:cs="Arial"/>
                <w:b/>
                <w:sz w:val="20"/>
                <w:szCs w:val="20"/>
              </w:rPr>
              <w:t>new c</w:t>
            </w:r>
            <w:r w:rsidRPr="00D57D2C">
              <w:rPr>
                <w:rFonts w:ascii="Arial" w:hAnsi="Arial" w:cs="Arial"/>
                <w:b/>
                <w:i/>
                <w:sz w:val="20"/>
                <w:szCs w:val="20"/>
              </w:rPr>
              <w:t xml:space="preserve">ourse </w:t>
            </w:r>
            <w:r w:rsidR="003E61D9">
              <w:rPr>
                <w:rFonts w:ascii="Arial" w:hAnsi="Arial" w:cs="Arial"/>
                <w:b/>
                <w:i/>
                <w:sz w:val="20"/>
                <w:szCs w:val="20"/>
              </w:rPr>
              <w:t>v</w:t>
            </w:r>
            <w:r w:rsidRPr="00D57D2C">
              <w:rPr>
                <w:rFonts w:ascii="Arial" w:hAnsi="Arial" w:cs="Arial"/>
                <w:b/>
                <w:i/>
                <w:sz w:val="20"/>
                <w:szCs w:val="20"/>
              </w:rPr>
              <w:t>alidation</w:t>
            </w:r>
            <w:r w:rsidR="003E61D9">
              <w:rPr>
                <w:rFonts w:ascii="Arial" w:hAnsi="Arial" w:cs="Arial"/>
                <w:b/>
                <w:i/>
                <w:sz w:val="20"/>
                <w:szCs w:val="20"/>
              </w:rPr>
              <w:t xml:space="preserve"> or approval</w:t>
            </w:r>
            <w:r>
              <w:rPr>
                <w:rFonts w:ascii="Arial" w:hAnsi="Arial" w:cs="Arial"/>
                <w:b/>
                <w:sz w:val="20"/>
                <w:szCs w:val="20"/>
              </w:rPr>
              <w:t xml:space="preserve">, please complete </w:t>
            </w:r>
            <w:r w:rsidR="001E25B5">
              <w:rPr>
                <w:rFonts w:ascii="Arial" w:hAnsi="Arial" w:cs="Arial"/>
                <w:b/>
                <w:sz w:val="20"/>
                <w:szCs w:val="20"/>
              </w:rPr>
              <w:t>question</w:t>
            </w:r>
            <w:r w:rsidR="00B87639">
              <w:rPr>
                <w:rFonts w:ascii="Arial" w:hAnsi="Arial" w:cs="Arial"/>
                <w:b/>
                <w:sz w:val="20"/>
                <w:szCs w:val="20"/>
              </w:rPr>
              <w:t xml:space="preserve"> 4</w:t>
            </w:r>
            <w:r>
              <w:rPr>
                <w:rFonts w:ascii="Arial" w:hAnsi="Arial" w:cs="Arial"/>
                <w:b/>
                <w:sz w:val="20"/>
                <w:szCs w:val="20"/>
              </w:rPr>
              <w:t xml:space="preserve"> below.  </w:t>
            </w:r>
            <w:r w:rsidRPr="00B73994">
              <w:rPr>
                <w:rFonts w:ascii="Arial" w:hAnsi="Arial" w:cs="Arial"/>
                <w:sz w:val="20"/>
                <w:szCs w:val="20"/>
              </w:rPr>
              <w:t xml:space="preserve">In subsequent years, updates should be provided </w:t>
            </w:r>
            <w:r>
              <w:rPr>
                <w:rFonts w:ascii="Arial" w:hAnsi="Arial" w:cs="Arial"/>
                <w:sz w:val="20"/>
                <w:szCs w:val="20"/>
              </w:rPr>
              <w:t xml:space="preserve">in answer to </w:t>
            </w:r>
            <w:r w:rsidRPr="00B73994">
              <w:rPr>
                <w:rFonts w:ascii="Arial" w:hAnsi="Arial" w:cs="Arial"/>
                <w:sz w:val="20"/>
                <w:szCs w:val="20"/>
              </w:rPr>
              <w:t xml:space="preserve">the first </w:t>
            </w:r>
            <w:r w:rsidR="00A267E1">
              <w:rPr>
                <w:rFonts w:ascii="Arial" w:hAnsi="Arial" w:cs="Arial"/>
                <w:sz w:val="20"/>
                <w:szCs w:val="20"/>
              </w:rPr>
              <w:t>three</w:t>
            </w:r>
            <w:r w:rsidR="00A267E1" w:rsidRPr="00B73994">
              <w:rPr>
                <w:rFonts w:ascii="Arial" w:hAnsi="Arial" w:cs="Arial"/>
                <w:sz w:val="20"/>
                <w:szCs w:val="20"/>
              </w:rPr>
              <w:t xml:space="preserve"> </w:t>
            </w:r>
            <w:r w:rsidRPr="00B73994">
              <w:rPr>
                <w:rFonts w:ascii="Arial" w:hAnsi="Arial" w:cs="Arial"/>
                <w:sz w:val="20"/>
                <w:szCs w:val="20"/>
              </w:rPr>
              <w:t xml:space="preserve">questions of this section of the report and in the action plan in section </w:t>
            </w:r>
            <w:r w:rsidR="00B87639">
              <w:rPr>
                <w:rFonts w:ascii="Arial" w:hAnsi="Arial" w:cs="Arial"/>
                <w:sz w:val="20"/>
                <w:szCs w:val="20"/>
              </w:rPr>
              <w:t>five</w:t>
            </w:r>
          </w:p>
          <w:p w14:paraId="6BCCE864" w14:textId="77777777" w:rsidR="00390776" w:rsidRPr="005F4B0C" w:rsidRDefault="00390776" w:rsidP="00B87639">
            <w:pPr>
              <w:rPr>
                <w:rFonts w:ascii="Arial" w:hAnsi="Arial" w:cs="Arial"/>
                <w:sz w:val="20"/>
                <w:szCs w:val="20"/>
              </w:rPr>
            </w:pPr>
          </w:p>
          <w:p w14:paraId="2EFC28BC" w14:textId="237C53CE" w:rsidR="00390776" w:rsidRPr="00B866E7" w:rsidRDefault="00390776" w:rsidP="00B87639">
            <w:pPr>
              <w:rPr>
                <w:rFonts w:ascii="Arial" w:hAnsi="Arial" w:cs="Arial"/>
                <w:b/>
                <w:strike/>
                <w:sz w:val="20"/>
                <w:szCs w:val="20"/>
              </w:rPr>
            </w:pPr>
          </w:p>
        </w:tc>
      </w:tr>
      <w:tr w:rsidR="00E65CFB" w:rsidRPr="00D515C6" w14:paraId="6B249707" w14:textId="77777777" w:rsidTr="000715BC">
        <w:tc>
          <w:tcPr>
            <w:tcW w:w="0" w:type="auto"/>
            <w:tcBorders>
              <w:bottom w:val="single" w:sz="4" w:space="0" w:color="auto"/>
            </w:tcBorders>
          </w:tcPr>
          <w:p w14:paraId="71EB4E37" w14:textId="77777777" w:rsidR="00E65CFB" w:rsidRPr="00D515C6" w:rsidRDefault="00E65CFB" w:rsidP="000715BC">
            <w:pPr>
              <w:rPr>
                <w:rFonts w:ascii="Arial" w:hAnsi="Arial" w:cs="Arial"/>
                <w:sz w:val="20"/>
                <w:szCs w:val="20"/>
              </w:rPr>
            </w:pPr>
          </w:p>
        </w:tc>
      </w:tr>
      <w:tr w:rsidR="00E65CFB" w:rsidRPr="00D515C6" w14:paraId="4F7B3091" w14:textId="77777777" w:rsidTr="000715BC">
        <w:tc>
          <w:tcPr>
            <w:tcW w:w="0" w:type="auto"/>
            <w:shd w:val="pct10" w:color="auto" w:fill="auto"/>
          </w:tcPr>
          <w:p w14:paraId="75C2DBE7" w14:textId="77777777" w:rsidR="00E65CFB" w:rsidRPr="00D515C6" w:rsidRDefault="00B87639" w:rsidP="000715BC">
            <w:pPr>
              <w:rPr>
                <w:rFonts w:ascii="Arial" w:hAnsi="Arial" w:cs="Arial"/>
                <w:b/>
                <w:sz w:val="20"/>
                <w:szCs w:val="20"/>
              </w:rPr>
            </w:pPr>
            <w:r>
              <w:rPr>
                <w:rFonts w:ascii="Arial" w:hAnsi="Arial" w:cs="Arial"/>
                <w:b/>
                <w:sz w:val="20"/>
                <w:szCs w:val="20"/>
              </w:rPr>
              <w:t xml:space="preserve">1. </w:t>
            </w:r>
            <w:r w:rsidR="00E65CFB" w:rsidRPr="000E2D20">
              <w:rPr>
                <w:rFonts w:ascii="Arial" w:hAnsi="Arial" w:cs="Arial"/>
                <w:b/>
                <w:sz w:val="20"/>
                <w:szCs w:val="20"/>
              </w:rPr>
              <w:t>What has been successful this year, including areas of good practice that could be shared?</w:t>
            </w:r>
          </w:p>
        </w:tc>
      </w:tr>
      <w:tr w:rsidR="00E65CFB" w:rsidRPr="00D515C6" w14:paraId="605D4490" w14:textId="77777777" w:rsidTr="000715BC">
        <w:tc>
          <w:tcPr>
            <w:tcW w:w="0" w:type="auto"/>
            <w:tcBorders>
              <w:bottom w:val="single" w:sz="4" w:space="0" w:color="auto"/>
            </w:tcBorders>
          </w:tcPr>
          <w:p w14:paraId="44030A0F" w14:textId="77777777" w:rsidR="00E65CFB" w:rsidRPr="00D515C6" w:rsidRDefault="00E65CFB" w:rsidP="000715BC">
            <w:pPr>
              <w:rPr>
                <w:rFonts w:ascii="Arial" w:hAnsi="Arial" w:cs="Arial"/>
                <w:i/>
                <w:sz w:val="20"/>
                <w:szCs w:val="20"/>
              </w:rPr>
            </w:pPr>
          </w:p>
          <w:p w14:paraId="43A5C40E" w14:textId="77777777" w:rsidR="00E65CFB" w:rsidRDefault="00E65CFB" w:rsidP="000715BC">
            <w:pPr>
              <w:rPr>
                <w:rFonts w:ascii="Arial" w:hAnsi="Arial" w:cs="Arial"/>
                <w:i/>
                <w:sz w:val="20"/>
                <w:szCs w:val="20"/>
              </w:rPr>
            </w:pPr>
          </w:p>
          <w:p w14:paraId="495F286C" w14:textId="77777777" w:rsidR="00E65CFB" w:rsidRDefault="00E65CFB" w:rsidP="000715BC">
            <w:pPr>
              <w:rPr>
                <w:rFonts w:ascii="Arial" w:hAnsi="Arial" w:cs="Arial"/>
                <w:i/>
                <w:sz w:val="20"/>
                <w:szCs w:val="20"/>
              </w:rPr>
            </w:pPr>
          </w:p>
          <w:p w14:paraId="629EA12E" w14:textId="77777777" w:rsidR="00E65CFB" w:rsidRDefault="00E65CFB" w:rsidP="000715BC">
            <w:pPr>
              <w:rPr>
                <w:rFonts w:ascii="Arial" w:hAnsi="Arial" w:cs="Arial"/>
                <w:i/>
                <w:sz w:val="20"/>
                <w:szCs w:val="20"/>
              </w:rPr>
            </w:pPr>
          </w:p>
          <w:p w14:paraId="7A9A5BC4" w14:textId="77777777" w:rsidR="00E65CFB" w:rsidRDefault="00E65CFB" w:rsidP="000715BC">
            <w:pPr>
              <w:rPr>
                <w:rFonts w:ascii="Arial" w:hAnsi="Arial" w:cs="Arial"/>
                <w:i/>
                <w:sz w:val="20"/>
                <w:szCs w:val="20"/>
              </w:rPr>
            </w:pPr>
          </w:p>
          <w:p w14:paraId="0EBF6A4A" w14:textId="77777777" w:rsidR="00E65CFB" w:rsidRPr="00D515C6" w:rsidRDefault="00E65CFB" w:rsidP="000715BC">
            <w:pPr>
              <w:rPr>
                <w:rFonts w:ascii="Arial" w:hAnsi="Arial" w:cs="Arial"/>
                <w:i/>
                <w:sz w:val="20"/>
                <w:szCs w:val="20"/>
              </w:rPr>
            </w:pPr>
          </w:p>
        </w:tc>
      </w:tr>
      <w:tr w:rsidR="00E65CFB" w:rsidRPr="00D515C6" w14:paraId="587E687A" w14:textId="77777777" w:rsidTr="000715BC">
        <w:tc>
          <w:tcPr>
            <w:tcW w:w="0" w:type="auto"/>
            <w:shd w:val="pct10" w:color="auto" w:fill="auto"/>
          </w:tcPr>
          <w:p w14:paraId="751C448A" w14:textId="77777777" w:rsidR="00E65CFB" w:rsidRPr="00D515C6" w:rsidRDefault="00B87639" w:rsidP="000715BC">
            <w:pPr>
              <w:rPr>
                <w:rFonts w:ascii="Arial" w:hAnsi="Arial" w:cs="Arial"/>
                <w:b/>
                <w:sz w:val="20"/>
                <w:szCs w:val="20"/>
              </w:rPr>
            </w:pPr>
            <w:r>
              <w:rPr>
                <w:rFonts w:ascii="Arial" w:hAnsi="Arial" w:cs="Arial"/>
                <w:b/>
                <w:sz w:val="20"/>
                <w:szCs w:val="20"/>
              </w:rPr>
              <w:t xml:space="preserve">2. </w:t>
            </w:r>
            <w:r w:rsidR="00E65CFB" w:rsidRPr="000E2D20">
              <w:rPr>
                <w:rFonts w:ascii="Arial" w:hAnsi="Arial" w:cs="Arial"/>
                <w:b/>
                <w:sz w:val="20"/>
                <w:szCs w:val="20"/>
              </w:rPr>
              <w:t>What issues have arisen this year</w:t>
            </w:r>
            <w:r w:rsidR="00E65CFB">
              <w:rPr>
                <w:rFonts w:ascii="Arial" w:hAnsi="Arial" w:cs="Arial"/>
                <w:b/>
                <w:sz w:val="20"/>
                <w:szCs w:val="20"/>
              </w:rPr>
              <w:t xml:space="preserve">, and what will require </w:t>
            </w:r>
            <w:r w:rsidR="00E65CFB" w:rsidRPr="00CD1A87">
              <w:rPr>
                <w:rFonts w:ascii="Arial" w:hAnsi="Arial" w:cs="Arial"/>
                <w:b/>
                <w:sz w:val="20"/>
                <w:szCs w:val="20"/>
              </w:rPr>
              <w:t>monitoring in the forthcoming year</w:t>
            </w:r>
            <w:r w:rsidR="00E65CFB" w:rsidRPr="000E2D20">
              <w:rPr>
                <w:rFonts w:ascii="Arial" w:hAnsi="Arial" w:cs="Arial"/>
                <w:b/>
                <w:sz w:val="20"/>
                <w:szCs w:val="20"/>
              </w:rPr>
              <w:t>?</w:t>
            </w:r>
          </w:p>
        </w:tc>
      </w:tr>
      <w:tr w:rsidR="00E65CFB" w:rsidRPr="00D515C6" w14:paraId="170D3C97" w14:textId="77777777" w:rsidTr="000715BC">
        <w:tc>
          <w:tcPr>
            <w:tcW w:w="0" w:type="auto"/>
            <w:tcBorders>
              <w:bottom w:val="single" w:sz="4" w:space="0" w:color="auto"/>
            </w:tcBorders>
          </w:tcPr>
          <w:p w14:paraId="047B0463" w14:textId="77777777" w:rsidR="00E65CFB" w:rsidRPr="00D515C6" w:rsidRDefault="00E65CFB" w:rsidP="000715BC">
            <w:pPr>
              <w:rPr>
                <w:rFonts w:ascii="Arial" w:hAnsi="Arial" w:cs="Arial"/>
                <w:i/>
                <w:sz w:val="20"/>
                <w:szCs w:val="20"/>
              </w:rPr>
            </w:pPr>
          </w:p>
          <w:p w14:paraId="7E640B4D" w14:textId="77777777" w:rsidR="00E65CFB" w:rsidRDefault="00E65CFB" w:rsidP="000715BC">
            <w:pPr>
              <w:rPr>
                <w:rFonts w:ascii="Arial" w:hAnsi="Arial" w:cs="Arial"/>
                <w:i/>
                <w:sz w:val="20"/>
                <w:szCs w:val="20"/>
              </w:rPr>
            </w:pPr>
          </w:p>
          <w:p w14:paraId="5F1271CC" w14:textId="77777777" w:rsidR="00E65CFB" w:rsidRDefault="00E65CFB" w:rsidP="000715BC">
            <w:pPr>
              <w:rPr>
                <w:rFonts w:ascii="Arial" w:hAnsi="Arial" w:cs="Arial"/>
                <w:i/>
                <w:sz w:val="20"/>
                <w:szCs w:val="20"/>
              </w:rPr>
            </w:pPr>
          </w:p>
          <w:p w14:paraId="61A47D71" w14:textId="77777777" w:rsidR="00E65CFB" w:rsidRDefault="00E65CFB" w:rsidP="000715BC">
            <w:pPr>
              <w:rPr>
                <w:rFonts w:ascii="Arial" w:hAnsi="Arial" w:cs="Arial"/>
                <w:i/>
                <w:sz w:val="20"/>
                <w:szCs w:val="20"/>
              </w:rPr>
            </w:pPr>
          </w:p>
          <w:p w14:paraId="7E6D4C30" w14:textId="77777777" w:rsidR="00E65CFB" w:rsidRDefault="00E65CFB" w:rsidP="000715BC">
            <w:pPr>
              <w:rPr>
                <w:rFonts w:ascii="Arial" w:hAnsi="Arial" w:cs="Arial"/>
                <w:i/>
                <w:sz w:val="20"/>
                <w:szCs w:val="20"/>
              </w:rPr>
            </w:pPr>
          </w:p>
          <w:p w14:paraId="4210BC1B" w14:textId="77777777" w:rsidR="00E65CFB" w:rsidRPr="00D515C6" w:rsidRDefault="00E65CFB" w:rsidP="000715BC">
            <w:pPr>
              <w:rPr>
                <w:rFonts w:ascii="Arial" w:hAnsi="Arial" w:cs="Arial"/>
                <w:i/>
                <w:sz w:val="20"/>
                <w:szCs w:val="20"/>
              </w:rPr>
            </w:pPr>
          </w:p>
        </w:tc>
      </w:tr>
      <w:tr w:rsidR="00E65CFB" w:rsidRPr="00D515C6" w14:paraId="59DA7A3F" w14:textId="77777777" w:rsidTr="000715BC">
        <w:tc>
          <w:tcPr>
            <w:tcW w:w="0" w:type="auto"/>
            <w:shd w:val="pct10" w:color="auto" w:fill="auto"/>
          </w:tcPr>
          <w:p w14:paraId="71DA2C18" w14:textId="77777777" w:rsidR="00E65CFB" w:rsidRPr="00D46489" w:rsidRDefault="00B87639" w:rsidP="000715BC">
            <w:pPr>
              <w:rPr>
                <w:rFonts w:ascii="Arial" w:hAnsi="Arial" w:cs="Arial"/>
                <w:b/>
                <w:sz w:val="20"/>
                <w:szCs w:val="20"/>
                <w:highlight w:val="yellow"/>
              </w:rPr>
            </w:pPr>
            <w:r>
              <w:rPr>
                <w:rFonts w:ascii="Arial" w:hAnsi="Arial" w:cs="Arial"/>
                <w:b/>
                <w:sz w:val="20"/>
                <w:szCs w:val="20"/>
              </w:rPr>
              <w:t xml:space="preserve">3. </w:t>
            </w:r>
            <w:r w:rsidR="00F123C3">
              <w:rPr>
                <w:rFonts w:ascii="Arial" w:hAnsi="Arial" w:cs="Arial"/>
                <w:b/>
                <w:sz w:val="20"/>
                <w:szCs w:val="20"/>
              </w:rPr>
              <w:t>Have there been any difficulties in using the departmental milestones to support and monitor progression? If so, please reflect on how this can be adjusted next year.</w:t>
            </w:r>
          </w:p>
        </w:tc>
      </w:tr>
      <w:tr w:rsidR="00461DC0" w:rsidRPr="00D515C6" w14:paraId="10B9B5A7" w14:textId="77777777" w:rsidTr="00104DB6">
        <w:tc>
          <w:tcPr>
            <w:tcW w:w="0" w:type="auto"/>
            <w:shd w:val="clear" w:color="auto" w:fill="auto"/>
          </w:tcPr>
          <w:p w14:paraId="5329D04A" w14:textId="77777777" w:rsidR="00461DC0" w:rsidRDefault="00461DC0" w:rsidP="000715BC">
            <w:pPr>
              <w:rPr>
                <w:rFonts w:ascii="Arial" w:hAnsi="Arial" w:cs="Arial"/>
                <w:b/>
                <w:sz w:val="20"/>
                <w:szCs w:val="20"/>
              </w:rPr>
            </w:pPr>
          </w:p>
          <w:p w14:paraId="306DD643" w14:textId="77777777" w:rsidR="00461DC0" w:rsidRDefault="00461DC0" w:rsidP="000715BC">
            <w:pPr>
              <w:rPr>
                <w:rFonts w:ascii="Arial" w:hAnsi="Arial" w:cs="Arial"/>
                <w:b/>
                <w:sz w:val="20"/>
                <w:szCs w:val="20"/>
              </w:rPr>
            </w:pPr>
          </w:p>
          <w:p w14:paraId="71A2F3B4" w14:textId="77777777" w:rsidR="00461DC0" w:rsidRDefault="00461DC0" w:rsidP="000715BC">
            <w:pPr>
              <w:rPr>
                <w:rFonts w:ascii="Arial" w:hAnsi="Arial" w:cs="Arial"/>
                <w:b/>
                <w:sz w:val="20"/>
                <w:szCs w:val="20"/>
              </w:rPr>
            </w:pPr>
          </w:p>
          <w:p w14:paraId="526E2D6B" w14:textId="77777777" w:rsidR="00461DC0" w:rsidRDefault="00461DC0" w:rsidP="000715BC">
            <w:pPr>
              <w:rPr>
                <w:rFonts w:ascii="Arial" w:hAnsi="Arial" w:cs="Arial"/>
                <w:b/>
                <w:sz w:val="20"/>
                <w:szCs w:val="20"/>
              </w:rPr>
            </w:pPr>
          </w:p>
          <w:p w14:paraId="7906B98A" w14:textId="77777777" w:rsidR="00461DC0" w:rsidRDefault="00461DC0" w:rsidP="000715BC">
            <w:pPr>
              <w:rPr>
                <w:rFonts w:ascii="Arial" w:hAnsi="Arial" w:cs="Arial"/>
                <w:b/>
                <w:sz w:val="20"/>
                <w:szCs w:val="20"/>
              </w:rPr>
            </w:pPr>
          </w:p>
          <w:p w14:paraId="3125C314" w14:textId="77777777" w:rsidR="00461DC0" w:rsidRDefault="00461DC0" w:rsidP="000715BC">
            <w:pPr>
              <w:rPr>
                <w:rFonts w:ascii="Arial" w:hAnsi="Arial" w:cs="Arial"/>
                <w:b/>
                <w:sz w:val="20"/>
                <w:szCs w:val="20"/>
              </w:rPr>
            </w:pPr>
          </w:p>
        </w:tc>
      </w:tr>
      <w:tr w:rsidR="00461DC0" w:rsidRPr="00D515C6" w14:paraId="193F65B7" w14:textId="77777777" w:rsidTr="000715BC">
        <w:tc>
          <w:tcPr>
            <w:tcW w:w="0" w:type="auto"/>
            <w:shd w:val="pct10" w:color="auto" w:fill="auto"/>
          </w:tcPr>
          <w:p w14:paraId="0AAED0DD" w14:textId="77777777" w:rsidR="00461DC0" w:rsidRPr="00461DC0" w:rsidRDefault="00461DC0" w:rsidP="00461DC0">
            <w:pPr>
              <w:rPr>
                <w:rFonts w:ascii="Arial" w:hAnsi="Arial" w:cs="Arial"/>
                <w:b/>
                <w:sz w:val="20"/>
                <w:szCs w:val="20"/>
              </w:rPr>
            </w:pPr>
            <w:r w:rsidRPr="00461DC0">
              <w:rPr>
                <w:rFonts w:ascii="Arial" w:hAnsi="Arial" w:cs="Arial"/>
                <w:b/>
                <w:sz w:val="20"/>
                <w:szCs w:val="20"/>
              </w:rPr>
              <w:t>4. How can the department support PGR recruitment:</w:t>
            </w:r>
          </w:p>
          <w:p w14:paraId="5D1803E2" w14:textId="77777777" w:rsidR="00461DC0" w:rsidRDefault="00461DC0" w:rsidP="00461DC0">
            <w:pPr>
              <w:pStyle w:val="ListParagraph"/>
              <w:numPr>
                <w:ilvl w:val="0"/>
                <w:numId w:val="15"/>
              </w:numPr>
              <w:rPr>
                <w:rFonts w:ascii="Arial" w:eastAsia="Times New Roman" w:hAnsi="Arial" w:cs="Arial"/>
                <w:b/>
                <w:sz w:val="20"/>
                <w:szCs w:val="20"/>
                <w:lang w:eastAsia="en-US"/>
              </w:rPr>
            </w:pPr>
            <w:r w:rsidRPr="00461DC0">
              <w:rPr>
                <w:rFonts w:ascii="Arial" w:hAnsi="Arial" w:cs="Arial"/>
                <w:b/>
                <w:sz w:val="20"/>
                <w:szCs w:val="20"/>
              </w:rPr>
              <w:t>W</w:t>
            </w:r>
            <w:r w:rsidRPr="00461DC0">
              <w:rPr>
                <w:rFonts w:ascii="Arial" w:eastAsia="Times New Roman" w:hAnsi="Arial" w:cs="Arial"/>
                <w:b/>
                <w:sz w:val="20"/>
                <w:szCs w:val="20"/>
                <w:lang w:eastAsia="en-US"/>
              </w:rPr>
              <w:t>hat department specific recruitment efforts were undertaken and are planned for the coming year?</w:t>
            </w:r>
          </w:p>
          <w:p w14:paraId="5FDF6C02" w14:textId="797A50F8" w:rsidR="00461DC0" w:rsidRPr="005A08F0" w:rsidRDefault="005A08F0" w:rsidP="005A08F0">
            <w:pPr>
              <w:pStyle w:val="ListParagraph"/>
              <w:numPr>
                <w:ilvl w:val="0"/>
                <w:numId w:val="15"/>
              </w:numPr>
              <w:rPr>
                <w:rFonts w:ascii="Arial" w:eastAsia="Times New Roman" w:hAnsi="Arial" w:cs="Arial"/>
                <w:b/>
                <w:sz w:val="20"/>
                <w:szCs w:val="20"/>
                <w:lang w:eastAsia="en-US"/>
              </w:rPr>
            </w:pPr>
            <w:r w:rsidRPr="005A08F0">
              <w:rPr>
                <w:rFonts w:ascii="Arial" w:eastAsia="Times New Roman" w:hAnsi="Arial" w:cs="Arial"/>
                <w:b/>
                <w:sz w:val="20"/>
                <w:szCs w:val="20"/>
                <w:lang w:eastAsia="en-US"/>
              </w:rPr>
              <w:t>What was the admissions decision-making procedure? Did they have any concerns about it? Are they considering any changes to it? If there were concerns, how will they address them?</w:t>
            </w:r>
          </w:p>
        </w:tc>
      </w:tr>
      <w:tr w:rsidR="00E65CFB" w:rsidRPr="00D515C6" w14:paraId="0B8DF898" w14:textId="77777777" w:rsidTr="000715BC">
        <w:tc>
          <w:tcPr>
            <w:tcW w:w="0" w:type="auto"/>
          </w:tcPr>
          <w:p w14:paraId="2D90A186" w14:textId="77777777" w:rsidR="00E65CFB" w:rsidRDefault="00E65CFB" w:rsidP="000715BC">
            <w:pPr>
              <w:rPr>
                <w:rFonts w:ascii="Arial" w:hAnsi="Arial" w:cs="Arial"/>
                <w:i/>
                <w:sz w:val="20"/>
                <w:szCs w:val="20"/>
              </w:rPr>
            </w:pPr>
          </w:p>
          <w:p w14:paraId="209154F8" w14:textId="77777777" w:rsidR="00E65CFB" w:rsidRDefault="00E65CFB" w:rsidP="000715BC">
            <w:pPr>
              <w:rPr>
                <w:rFonts w:ascii="Arial" w:hAnsi="Arial" w:cs="Arial"/>
                <w:i/>
                <w:sz w:val="20"/>
                <w:szCs w:val="20"/>
              </w:rPr>
            </w:pPr>
          </w:p>
          <w:p w14:paraId="027565EB" w14:textId="77777777" w:rsidR="00E65CFB" w:rsidRDefault="00E65CFB" w:rsidP="000715BC">
            <w:pPr>
              <w:rPr>
                <w:rFonts w:ascii="Arial" w:hAnsi="Arial" w:cs="Arial"/>
                <w:i/>
                <w:sz w:val="20"/>
                <w:szCs w:val="20"/>
              </w:rPr>
            </w:pPr>
          </w:p>
          <w:p w14:paraId="6CD3A835" w14:textId="77777777" w:rsidR="00E65CFB" w:rsidRDefault="00E65CFB" w:rsidP="000715BC">
            <w:pPr>
              <w:rPr>
                <w:rFonts w:ascii="Arial" w:hAnsi="Arial" w:cs="Arial"/>
                <w:i/>
                <w:sz w:val="20"/>
                <w:szCs w:val="20"/>
              </w:rPr>
            </w:pPr>
          </w:p>
          <w:p w14:paraId="0EE8F02C" w14:textId="77777777" w:rsidR="00E65CFB" w:rsidRDefault="00E65CFB" w:rsidP="000715BC">
            <w:pPr>
              <w:rPr>
                <w:rFonts w:ascii="Arial" w:hAnsi="Arial" w:cs="Arial"/>
                <w:i/>
                <w:sz w:val="20"/>
                <w:szCs w:val="20"/>
              </w:rPr>
            </w:pPr>
          </w:p>
          <w:p w14:paraId="19527638" w14:textId="77777777" w:rsidR="00E65CFB" w:rsidRPr="00D515C6" w:rsidRDefault="00E65CFB" w:rsidP="000715BC">
            <w:pPr>
              <w:rPr>
                <w:rFonts w:ascii="Arial" w:hAnsi="Arial" w:cs="Arial"/>
                <w:i/>
                <w:sz w:val="20"/>
                <w:szCs w:val="20"/>
              </w:rPr>
            </w:pPr>
          </w:p>
        </w:tc>
      </w:tr>
      <w:tr w:rsidR="00E65CFB" w:rsidRPr="00D515C6" w14:paraId="7A7FDC37" w14:textId="77777777" w:rsidTr="000715BC">
        <w:tc>
          <w:tcPr>
            <w:tcW w:w="0" w:type="auto"/>
            <w:shd w:val="clear" w:color="auto" w:fill="D9D9D9" w:themeFill="background1" w:themeFillShade="D9"/>
          </w:tcPr>
          <w:p w14:paraId="7E00A9D2" w14:textId="2CD38728" w:rsidR="00E65CFB" w:rsidRPr="007D2973" w:rsidRDefault="00B866E7" w:rsidP="000715BC">
            <w:pPr>
              <w:rPr>
                <w:rFonts w:ascii="Arial" w:hAnsi="Arial" w:cs="Arial"/>
                <w:b/>
                <w:sz w:val="20"/>
                <w:szCs w:val="20"/>
              </w:rPr>
            </w:pPr>
            <w:r>
              <w:rPr>
                <w:rFonts w:ascii="Arial" w:hAnsi="Arial" w:cs="Arial"/>
                <w:b/>
                <w:sz w:val="20"/>
                <w:szCs w:val="20"/>
              </w:rPr>
              <w:t>5</w:t>
            </w:r>
            <w:r w:rsidR="00B87639">
              <w:rPr>
                <w:rFonts w:ascii="Arial" w:hAnsi="Arial" w:cs="Arial"/>
                <w:b/>
                <w:sz w:val="20"/>
                <w:szCs w:val="20"/>
              </w:rPr>
              <w:t xml:space="preserve">. </w:t>
            </w:r>
            <w:r w:rsidR="00E65CFB" w:rsidRPr="007D2973">
              <w:rPr>
                <w:rFonts w:ascii="Arial" w:hAnsi="Arial" w:cs="Arial"/>
                <w:b/>
                <w:sz w:val="20"/>
                <w:szCs w:val="20"/>
              </w:rPr>
              <w:t xml:space="preserve">If this is the first report following a </w:t>
            </w:r>
            <w:r w:rsidR="00E65CFB" w:rsidRPr="007D2973">
              <w:rPr>
                <w:rFonts w:ascii="Arial" w:hAnsi="Arial" w:cs="Arial"/>
                <w:b/>
                <w:i/>
                <w:sz w:val="20"/>
                <w:szCs w:val="20"/>
              </w:rPr>
              <w:t>periodic review</w:t>
            </w:r>
            <w:r w:rsidR="00E65CFB" w:rsidRPr="007D2973">
              <w:rPr>
                <w:rFonts w:ascii="Arial" w:hAnsi="Arial" w:cs="Arial"/>
                <w:b/>
                <w:sz w:val="20"/>
                <w:szCs w:val="20"/>
              </w:rPr>
              <w:t xml:space="preserve"> </w:t>
            </w:r>
            <w:r w:rsidR="00F00DD6">
              <w:rPr>
                <w:rFonts w:ascii="Arial" w:hAnsi="Arial" w:cs="Arial"/>
                <w:b/>
                <w:sz w:val="20"/>
                <w:szCs w:val="20"/>
              </w:rPr>
              <w:t xml:space="preserve">or course approval </w:t>
            </w:r>
            <w:r w:rsidR="00E65CFB" w:rsidRPr="007D2973">
              <w:rPr>
                <w:rFonts w:ascii="Arial" w:hAnsi="Arial" w:cs="Arial"/>
                <w:b/>
                <w:sz w:val="20"/>
                <w:szCs w:val="20"/>
              </w:rPr>
              <w:t xml:space="preserve">this section must include a response to each </w:t>
            </w:r>
            <w:r w:rsidR="00F00DD6">
              <w:rPr>
                <w:rFonts w:ascii="Arial" w:hAnsi="Arial" w:cs="Arial"/>
                <w:b/>
                <w:sz w:val="20"/>
                <w:szCs w:val="20"/>
              </w:rPr>
              <w:t>condition and</w:t>
            </w:r>
            <w:r w:rsidR="00E65CFB" w:rsidRPr="007D2973">
              <w:rPr>
                <w:rFonts w:ascii="Arial" w:hAnsi="Arial" w:cs="Arial"/>
                <w:b/>
                <w:sz w:val="20"/>
                <w:szCs w:val="20"/>
              </w:rPr>
              <w:t xml:space="preserve"> recommendation </w:t>
            </w:r>
            <w:r w:rsidR="00F00DD6">
              <w:rPr>
                <w:rFonts w:ascii="Arial" w:hAnsi="Arial" w:cs="Arial"/>
                <w:b/>
                <w:sz w:val="20"/>
                <w:szCs w:val="20"/>
              </w:rPr>
              <w:t xml:space="preserve">where appropriate </w:t>
            </w:r>
            <w:r w:rsidR="00E65CFB" w:rsidRPr="007D2973">
              <w:rPr>
                <w:rFonts w:ascii="Arial" w:hAnsi="Arial" w:cs="Arial"/>
                <w:b/>
                <w:sz w:val="20"/>
                <w:szCs w:val="20"/>
              </w:rPr>
              <w:t xml:space="preserve">and </w:t>
            </w:r>
            <w:r w:rsidR="00F00DD6">
              <w:rPr>
                <w:rFonts w:ascii="Arial" w:hAnsi="Arial" w:cs="Arial"/>
                <w:b/>
                <w:sz w:val="20"/>
                <w:szCs w:val="20"/>
              </w:rPr>
              <w:t>indicate whether the re</w:t>
            </w:r>
            <w:r w:rsidR="00F45605">
              <w:rPr>
                <w:rFonts w:ascii="Arial" w:hAnsi="Arial" w:cs="Arial"/>
                <w:b/>
                <w:sz w:val="20"/>
                <w:szCs w:val="20"/>
              </w:rPr>
              <w:t>s</w:t>
            </w:r>
            <w:r w:rsidR="00F00DD6">
              <w:rPr>
                <w:rFonts w:ascii="Arial" w:hAnsi="Arial" w:cs="Arial"/>
                <w:b/>
                <w:sz w:val="20"/>
                <w:szCs w:val="20"/>
              </w:rPr>
              <w:t>ponse has been approved or work is ongoing</w:t>
            </w:r>
            <w:r w:rsidR="00E65CFB" w:rsidRPr="007D2973">
              <w:rPr>
                <w:rFonts w:ascii="Arial" w:hAnsi="Arial" w:cs="Arial"/>
                <w:b/>
                <w:sz w:val="20"/>
                <w:szCs w:val="20"/>
              </w:rPr>
              <w:t>.</w:t>
            </w:r>
            <w:r w:rsidR="00F00DD6">
              <w:rPr>
                <w:rFonts w:ascii="Arial" w:hAnsi="Arial" w:cs="Arial"/>
                <w:b/>
                <w:sz w:val="20"/>
                <w:szCs w:val="20"/>
              </w:rPr>
              <w:t xml:space="preserve">  In subsequent years, updates should be provided via other relevant sections of the ARC report.</w:t>
            </w:r>
          </w:p>
        </w:tc>
      </w:tr>
      <w:tr w:rsidR="00E65CFB" w:rsidRPr="00D515C6" w14:paraId="0B4C8258" w14:textId="77777777" w:rsidTr="006B71FB">
        <w:tc>
          <w:tcPr>
            <w:tcW w:w="0" w:type="auto"/>
          </w:tcPr>
          <w:p w14:paraId="16301ECC" w14:textId="77777777" w:rsidR="00E65CFB" w:rsidRDefault="00E65CFB" w:rsidP="000715BC">
            <w:pPr>
              <w:rPr>
                <w:rFonts w:ascii="Arial" w:hAnsi="Arial" w:cs="Arial"/>
                <w:i/>
                <w:sz w:val="20"/>
                <w:szCs w:val="20"/>
              </w:rPr>
            </w:pPr>
          </w:p>
          <w:p w14:paraId="4F1A327A" w14:textId="77777777" w:rsidR="00E65CFB" w:rsidRDefault="00E65CFB" w:rsidP="000715BC">
            <w:pPr>
              <w:rPr>
                <w:rFonts w:ascii="Arial" w:hAnsi="Arial" w:cs="Arial"/>
                <w:i/>
                <w:sz w:val="20"/>
                <w:szCs w:val="20"/>
              </w:rPr>
            </w:pPr>
          </w:p>
          <w:p w14:paraId="3B0F5F44" w14:textId="77777777" w:rsidR="00E65CFB" w:rsidRDefault="00E65CFB" w:rsidP="000715BC">
            <w:pPr>
              <w:rPr>
                <w:rFonts w:ascii="Arial" w:hAnsi="Arial" w:cs="Arial"/>
                <w:i/>
                <w:sz w:val="20"/>
                <w:szCs w:val="20"/>
              </w:rPr>
            </w:pPr>
          </w:p>
          <w:p w14:paraId="57C69196" w14:textId="77777777" w:rsidR="00E65CFB" w:rsidRDefault="00E65CFB" w:rsidP="000715BC">
            <w:pPr>
              <w:rPr>
                <w:rFonts w:ascii="Arial" w:hAnsi="Arial" w:cs="Arial"/>
                <w:i/>
                <w:sz w:val="20"/>
                <w:szCs w:val="20"/>
              </w:rPr>
            </w:pPr>
          </w:p>
          <w:p w14:paraId="77CC182E" w14:textId="77777777" w:rsidR="00E65CFB" w:rsidRDefault="00E65CFB" w:rsidP="000715BC">
            <w:pPr>
              <w:rPr>
                <w:rFonts w:ascii="Arial" w:hAnsi="Arial" w:cs="Arial"/>
                <w:i/>
                <w:sz w:val="20"/>
                <w:szCs w:val="20"/>
              </w:rPr>
            </w:pPr>
          </w:p>
          <w:p w14:paraId="6BC8A41B" w14:textId="77777777" w:rsidR="00E65CFB" w:rsidRPr="00D515C6" w:rsidRDefault="00E65CFB" w:rsidP="000715BC">
            <w:pPr>
              <w:rPr>
                <w:rFonts w:ascii="Arial" w:hAnsi="Arial" w:cs="Arial"/>
                <w:i/>
                <w:sz w:val="20"/>
                <w:szCs w:val="20"/>
              </w:rPr>
            </w:pPr>
          </w:p>
        </w:tc>
      </w:tr>
      <w:tr w:rsidR="00AD6B7B" w:rsidRPr="00D515C6" w14:paraId="17AA464E" w14:textId="77777777" w:rsidTr="00AD6B7B">
        <w:tc>
          <w:tcPr>
            <w:tcW w:w="0" w:type="auto"/>
            <w:shd w:val="clear" w:color="auto" w:fill="BFBFBF" w:themeFill="background1" w:themeFillShade="BF"/>
          </w:tcPr>
          <w:p w14:paraId="1D030382" w14:textId="7CD6D9A5" w:rsidR="00AD6B7B" w:rsidRPr="00531D3F" w:rsidRDefault="00C73320" w:rsidP="000715BC">
            <w:pPr>
              <w:rPr>
                <w:rFonts w:ascii="Arial" w:hAnsi="Arial" w:cs="Arial"/>
                <w:i/>
                <w:sz w:val="20"/>
                <w:szCs w:val="20"/>
              </w:rPr>
            </w:pPr>
            <w:r w:rsidRPr="00531D3F">
              <w:rPr>
                <w:rFonts w:ascii="Arial" w:hAnsi="Arial" w:cs="Arial"/>
                <w:b/>
                <w:sz w:val="20"/>
                <w:szCs w:val="20"/>
              </w:rPr>
              <w:t>6</w:t>
            </w:r>
            <w:r w:rsidR="00AD6B7B" w:rsidRPr="00531D3F">
              <w:rPr>
                <w:rFonts w:ascii="Arial" w:hAnsi="Arial" w:cs="Arial"/>
                <w:b/>
                <w:sz w:val="20"/>
                <w:szCs w:val="20"/>
              </w:rPr>
              <w:t>. Reflecting on your PGR Student Voice Survey feedback, please provide comments on the feedback received by the department (including how this influenced departmental SVG discussions and any identified follow-up that appears in your departmental action plan).</w:t>
            </w:r>
          </w:p>
        </w:tc>
      </w:tr>
      <w:tr w:rsidR="00AD6B7B" w:rsidRPr="00D515C6" w14:paraId="50B3B9D0" w14:textId="77777777" w:rsidTr="006B71FB">
        <w:tc>
          <w:tcPr>
            <w:tcW w:w="0" w:type="auto"/>
          </w:tcPr>
          <w:p w14:paraId="29B2A0DA" w14:textId="77777777" w:rsidR="00AD6B7B" w:rsidRDefault="00AD6B7B" w:rsidP="000715BC">
            <w:pPr>
              <w:rPr>
                <w:rFonts w:ascii="Arial" w:hAnsi="Arial" w:cs="Arial"/>
                <w:i/>
                <w:sz w:val="20"/>
                <w:szCs w:val="20"/>
              </w:rPr>
            </w:pPr>
          </w:p>
          <w:p w14:paraId="349656EA" w14:textId="77777777" w:rsidR="00AD6B7B" w:rsidRDefault="00AD6B7B" w:rsidP="000715BC">
            <w:pPr>
              <w:rPr>
                <w:rFonts w:ascii="Arial" w:hAnsi="Arial" w:cs="Arial"/>
                <w:i/>
                <w:sz w:val="20"/>
                <w:szCs w:val="20"/>
              </w:rPr>
            </w:pPr>
          </w:p>
          <w:p w14:paraId="09B0A051" w14:textId="77777777" w:rsidR="00AD6B7B" w:rsidRDefault="00AD6B7B" w:rsidP="000715BC">
            <w:pPr>
              <w:rPr>
                <w:rFonts w:ascii="Arial" w:hAnsi="Arial" w:cs="Arial"/>
                <w:i/>
                <w:sz w:val="20"/>
                <w:szCs w:val="20"/>
              </w:rPr>
            </w:pPr>
          </w:p>
          <w:p w14:paraId="079B2D01" w14:textId="77777777" w:rsidR="00AD6B7B" w:rsidRDefault="00AD6B7B" w:rsidP="000715BC">
            <w:pPr>
              <w:rPr>
                <w:rFonts w:ascii="Arial" w:hAnsi="Arial" w:cs="Arial"/>
                <w:i/>
                <w:sz w:val="20"/>
                <w:szCs w:val="20"/>
              </w:rPr>
            </w:pPr>
          </w:p>
          <w:p w14:paraId="72A47935" w14:textId="77777777" w:rsidR="00AD6B7B" w:rsidRDefault="00AD6B7B" w:rsidP="000715BC">
            <w:pPr>
              <w:rPr>
                <w:rFonts w:ascii="Arial" w:hAnsi="Arial" w:cs="Arial"/>
                <w:i/>
                <w:sz w:val="20"/>
                <w:szCs w:val="20"/>
              </w:rPr>
            </w:pPr>
          </w:p>
          <w:p w14:paraId="177A7A54" w14:textId="77777777" w:rsidR="00AD6B7B" w:rsidRDefault="00AD6B7B" w:rsidP="000715BC">
            <w:pPr>
              <w:rPr>
                <w:rFonts w:ascii="Arial" w:hAnsi="Arial" w:cs="Arial"/>
                <w:i/>
                <w:sz w:val="20"/>
                <w:szCs w:val="20"/>
              </w:rPr>
            </w:pPr>
          </w:p>
        </w:tc>
      </w:tr>
    </w:tbl>
    <w:p w14:paraId="69573C9A" w14:textId="77777777" w:rsidR="006D2D34" w:rsidRDefault="006D2D34" w:rsidP="00E65CFB">
      <w:pPr>
        <w:rPr>
          <w:rFonts w:ascii="Arial" w:hAnsi="Arial" w:cs="Arial"/>
          <w:b/>
        </w:rPr>
      </w:pPr>
    </w:p>
    <w:p w14:paraId="1131180E" w14:textId="26215F71" w:rsidR="00260DA5" w:rsidRDefault="00E65CFB" w:rsidP="00E65CFB">
      <w:pPr>
        <w:rPr>
          <w:rFonts w:ascii="Arial" w:hAnsi="Arial" w:cs="Arial"/>
          <w:b/>
          <w:sz w:val="20"/>
          <w:szCs w:val="20"/>
        </w:rPr>
      </w:pPr>
      <w:r w:rsidRPr="00F123C3">
        <w:rPr>
          <w:rFonts w:ascii="Arial" w:hAnsi="Arial" w:cs="Arial"/>
          <w:b/>
        </w:rPr>
        <w:t>Section Four</w:t>
      </w:r>
    </w:p>
    <w:p w14:paraId="23747966" w14:textId="77777777" w:rsidR="00E65CFB" w:rsidRPr="0059489C" w:rsidRDefault="00260DA5" w:rsidP="00E65CFB">
      <w:pPr>
        <w:rPr>
          <w:rFonts w:ascii="Arial" w:hAnsi="Arial" w:cs="Arial"/>
          <w:b/>
          <w:sz w:val="20"/>
          <w:szCs w:val="20"/>
        </w:rPr>
      </w:pPr>
      <w:r w:rsidRPr="0059489C">
        <w:rPr>
          <w:rFonts w:ascii="Arial" w:hAnsi="Arial" w:cs="Arial"/>
          <w:b/>
          <w:sz w:val="20"/>
          <w:szCs w:val="20"/>
        </w:rPr>
        <w:t xml:space="preserve">Please </w:t>
      </w:r>
      <w:r>
        <w:rPr>
          <w:rFonts w:ascii="Arial" w:hAnsi="Arial" w:cs="Arial"/>
          <w:b/>
          <w:sz w:val="20"/>
          <w:szCs w:val="20"/>
        </w:rPr>
        <w:t>confirm the following:</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439"/>
        <w:gridCol w:w="191"/>
        <w:gridCol w:w="8868"/>
        <w:gridCol w:w="12"/>
        <w:gridCol w:w="1241"/>
      </w:tblGrid>
      <w:tr w:rsidR="00736595" w:rsidRPr="0059489C" w14:paraId="3AA3503A" w14:textId="77777777" w:rsidTr="00F123C3">
        <w:trPr>
          <w:trHeight w:val="283"/>
        </w:trPr>
        <w:tc>
          <w:tcPr>
            <w:tcW w:w="10751" w:type="dxa"/>
            <w:gridSpan w:val="5"/>
            <w:shd w:val="pct10" w:color="auto" w:fill="auto"/>
          </w:tcPr>
          <w:p w14:paraId="46620D41" w14:textId="77777777" w:rsidR="00736595" w:rsidRPr="0059489C" w:rsidRDefault="00736595" w:rsidP="000715BC">
            <w:pPr>
              <w:rPr>
                <w:rFonts w:ascii="Arial" w:hAnsi="Arial" w:cs="Arial"/>
                <w:b/>
                <w:sz w:val="20"/>
                <w:szCs w:val="20"/>
              </w:rPr>
            </w:pPr>
            <w:r w:rsidRPr="0059489C">
              <w:rPr>
                <w:rFonts w:ascii="Arial" w:hAnsi="Arial" w:cs="Arial"/>
                <w:b/>
                <w:sz w:val="20"/>
                <w:szCs w:val="20"/>
              </w:rPr>
              <w:t xml:space="preserve">Student involvement with quality assurance and enhancement </w:t>
            </w:r>
          </w:p>
        </w:tc>
      </w:tr>
      <w:tr w:rsidR="000E7509" w:rsidRPr="0059489C" w14:paraId="49A5235E" w14:textId="77777777" w:rsidTr="001D6CBE">
        <w:tc>
          <w:tcPr>
            <w:tcW w:w="630" w:type="dxa"/>
            <w:gridSpan w:val="2"/>
          </w:tcPr>
          <w:p w14:paraId="2649A434" w14:textId="77777777" w:rsidR="000E7509" w:rsidRPr="0059489C" w:rsidRDefault="000E7509" w:rsidP="000715BC">
            <w:pPr>
              <w:rPr>
                <w:rFonts w:ascii="Arial" w:hAnsi="Arial" w:cs="Arial"/>
                <w:sz w:val="20"/>
                <w:szCs w:val="20"/>
              </w:rPr>
            </w:pPr>
            <w:r>
              <w:rPr>
                <w:rFonts w:ascii="Arial" w:hAnsi="Arial" w:cs="Arial"/>
                <w:sz w:val="20"/>
                <w:szCs w:val="20"/>
              </w:rPr>
              <w:t>1</w:t>
            </w:r>
          </w:p>
        </w:tc>
        <w:tc>
          <w:tcPr>
            <w:tcW w:w="8880" w:type="dxa"/>
            <w:gridSpan w:val="2"/>
            <w:vAlign w:val="center"/>
          </w:tcPr>
          <w:p w14:paraId="722D1E47" w14:textId="77777777" w:rsidR="000E7509" w:rsidRPr="0059489C" w:rsidRDefault="000E7509" w:rsidP="00A9583A">
            <w:pPr>
              <w:rPr>
                <w:rFonts w:ascii="Arial" w:hAnsi="Arial" w:cs="Arial"/>
                <w:b/>
                <w:sz w:val="20"/>
                <w:szCs w:val="20"/>
              </w:rPr>
            </w:pPr>
            <w:r w:rsidRPr="0059489C">
              <w:rPr>
                <w:rFonts w:ascii="Arial" w:hAnsi="Arial" w:cs="Arial"/>
                <w:sz w:val="20"/>
                <w:szCs w:val="20"/>
              </w:rPr>
              <w:t xml:space="preserve">Students are consulted in the </w:t>
            </w:r>
            <w:r>
              <w:rPr>
                <w:rFonts w:ascii="Arial" w:hAnsi="Arial" w:cs="Arial"/>
                <w:sz w:val="20"/>
                <w:szCs w:val="20"/>
              </w:rPr>
              <w:t xml:space="preserve">Annual </w:t>
            </w:r>
            <w:r w:rsidRPr="0059489C">
              <w:rPr>
                <w:rFonts w:ascii="Arial" w:hAnsi="Arial" w:cs="Arial"/>
                <w:sz w:val="20"/>
                <w:szCs w:val="20"/>
              </w:rPr>
              <w:t>Review</w:t>
            </w:r>
            <w:r>
              <w:rPr>
                <w:rFonts w:ascii="Arial" w:hAnsi="Arial" w:cs="Arial"/>
                <w:sz w:val="20"/>
                <w:szCs w:val="20"/>
              </w:rPr>
              <w:t xml:space="preserve"> of Courses for postgraduate research provision process.</w:t>
            </w:r>
          </w:p>
        </w:tc>
        <w:tc>
          <w:tcPr>
            <w:tcW w:w="1241" w:type="dxa"/>
            <w:vAlign w:val="center"/>
          </w:tcPr>
          <w:p w14:paraId="47EF7D42" w14:textId="77777777" w:rsidR="000E7509" w:rsidRPr="0059489C" w:rsidRDefault="000E7509" w:rsidP="00205C60">
            <w:pPr>
              <w:rPr>
                <w:rFonts w:ascii="Arial" w:hAnsi="Arial" w:cs="Arial"/>
                <w:b/>
                <w:sz w:val="20"/>
                <w:szCs w:val="20"/>
              </w:rPr>
            </w:pPr>
            <w:r>
              <w:rPr>
                <w:rFonts w:ascii="Arial" w:hAnsi="Arial" w:cs="Arial"/>
                <w:b/>
                <w:sz w:val="20"/>
                <w:szCs w:val="20"/>
              </w:rPr>
              <w:t>YES / NO</w:t>
            </w:r>
          </w:p>
        </w:tc>
      </w:tr>
      <w:tr w:rsidR="007901F2" w:rsidRPr="0059489C" w14:paraId="5C80635A" w14:textId="77777777" w:rsidTr="001D6CBE">
        <w:tc>
          <w:tcPr>
            <w:tcW w:w="630" w:type="dxa"/>
            <w:gridSpan w:val="2"/>
          </w:tcPr>
          <w:p w14:paraId="5F4AB78C" w14:textId="77777777" w:rsidR="007901F2" w:rsidRPr="0059489C" w:rsidRDefault="007901F2" w:rsidP="00A9583A">
            <w:pPr>
              <w:rPr>
                <w:rFonts w:ascii="Arial" w:hAnsi="Arial" w:cs="Arial"/>
                <w:sz w:val="20"/>
                <w:szCs w:val="20"/>
              </w:rPr>
            </w:pPr>
            <w:r>
              <w:rPr>
                <w:rFonts w:ascii="Arial" w:hAnsi="Arial" w:cs="Arial"/>
                <w:sz w:val="20"/>
                <w:szCs w:val="20"/>
              </w:rPr>
              <w:t>2</w:t>
            </w:r>
          </w:p>
        </w:tc>
        <w:tc>
          <w:tcPr>
            <w:tcW w:w="8880" w:type="dxa"/>
            <w:gridSpan w:val="2"/>
            <w:vAlign w:val="center"/>
          </w:tcPr>
          <w:p w14:paraId="50704D00" w14:textId="77777777" w:rsidR="007901F2" w:rsidRPr="0059489C" w:rsidRDefault="007901F2" w:rsidP="00205C60">
            <w:pPr>
              <w:rPr>
                <w:rFonts w:ascii="Arial" w:hAnsi="Arial" w:cs="Arial"/>
                <w:b/>
                <w:sz w:val="20"/>
                <w:szCs w:val="20"/>
              </w:rPr>
            </w:pPr>
            <w:r w:rsidRPr="0059489C">
              <w:rPr>
                <w:rFonts w:ascii="Arial" w:hAnsi="Arial" w:cs="Arial"/>
                <w:sz w:val="20"/>
                <w:szCs w:val="20"/>
              </w:rPr>
              <w:t xml:space="preserve">Action Plans from the </w:t>
            </w:r>
            <w:r>
              <w:rPr>
                <w:rFonts w:ascii="Arial" w:hAnsi="Arial" w:cs="Arial"/>
                <w:sz w:val="20"/>
                <w:szCs w:val="20"/>
              </w:rPr>
              <w:t>Annual Review of Courses for postgraduate research provision</w:t>
            </w:r>
            <w:r w:rsidRPr="0059489C">
              <w:rPr>
                <w:rFonts w:ascii="Arial" w:hAnsi="Arial" w:cs="Arial"/>
                <w:sz w:val="20"/>
                <w:szCs w:val="20"/>
              </w:rPr>
              <w:t xml:space="preserve"> are regularly reviewed</w:t>
            </w:r>
            <w:r>
              <w:rPr>
                <w:rFonts w:ascii="Arial" w:hAnsi="Arial" w:cs="Arial"/>
                <w:sz w:val="20"/>
                <w:szCs w:val="20"/>
              </w:rPr>
              <w:t xml:space="preserve"> and fed back to students.</w:t>
            </w:r>
          </w:p>
        </w:tc>
        <w:tc>
          <w:tcPr>
            <w:tcW w:w="1241" w:type="dxa"/>
            <w:vAlign w:val="center"/>
          </w:tcPr>
          <w:p w14:paraId="7F46DC5A" w14:textId="77777777" w:rsidR="007901F2" w:rsidRPr="00F123C3" w:rsidRDefault="007901F2">
            <w:pPr>
              <w:rPr>
                <w:rFonts w:ascii="Arial" w:hAnsi="Arial" w:cs="Arial"/>
                <w:bCs/>
                <w:sz w:val="20"/>
                <w:szCs w:val="20"/>
              </w:rPr>
            </w:pPr>
            <w:r>
              <w:rPr>
                <w:rFonts w:ascii="Arial" w:hAnsi="Arial" w:cs="Arial"/>
                <w:b/>
                <w:sz w:val="20"/>
                <w:szCs w:val="20"/>
              </w:rPr>
              <w:t>YES / NO</w:t>
            </w:r>
          </w:p>
        </w:tc>
      </w:tr>
      <w:tr w:rsidR="007901F2" w:rsidRPr="0059489C" w14:paraId="07EC8B5F" w14:textId="77777777" w:rsidTr="001D6CBE">
        <w:tc>
          <w:tcPr>
            <w:tcW w:w="630" w:type="dxa"/>
            <w:gridSpan w:val="2"/>
          </w:tcPr>
          <w:p w14:paraId="44705ADF" w14:textId="77777777" w:rsidR="007901F2" w:rsidRPr="0059489C" w:rsidRDefault="007901F2" w:rsidP="00A9583A">
            <w:pPr>
              <w:rPr>
                <w:rFonts w:ascii="Arial" w:hAnsi="Arial" w:cs="Arial"/>
                <w:sz w:val="20"/>
                <w:szCs w:val="20"/>
              </w:rPr>
            </w:pPr>
            <w:r>
              <w:rPr>
                <w:rFonts w:ascii="Arial" w:hAnsi="Arial" w:cs="Arial"/>
                <w:sz w:val="20"/>
                <w:szCs w:val="20"/>
              </w:rPr>
              <w:t>3</w:t>
            </w:r>
          </w:p>
        </w:tc>
        <w:tc>
          <w:tcPr>
            <w:tcW w:w="8880" w:type="dxa"/>
            <w:gridSpan w:val="2"/>
            <w:vAlign w:val="center"/>
          </w:tcPr>
          <w:p w14:paraId="255AFB6C" w14:textId="052AE1AF" w:rsidR="007901F2" w:rsidRPr="0059489C" w:rsidRDefault="007901F2" w:rsidP="00CF7DA2">
            <w:pPr>
              <w:rPr>
                <w:rFonts w:ascii="Arial" w:hAnsi="Arial" w:cs="Arial"/>
                <w:sz w:val="20"/>
                <w:szCs w:val="20"/>
              </w:rPr>
            </w:pPr>
            <w:r w:rsidRPr="0059489C">
              <w:rPr>
                <w:rFonts w:ascii="Arial" w:hAnsi="Arial" w:cs="Arial"/>
                <w:sz w:val="20"/>
                <w:szCs w:val="20"/>
              </w:rPr>
              <w:t xml:space="preserve">The department disseminates issues and actions arising </w:t>
            </w:r>
            <w:r w:rsidRPr="006D2D34">
              <w:rPr>
                <w:rFonts w:ascii="Arial" w:hAnsi="Arial" w:cs="Arial"/>
                <w:sz w:val="20"/>
                <w:szCs w:val="20"/>
              </w:rPr>
              <w:t>from</w:t>
            </w:r>
            <w:r w:rsidR="00CF7DA2" w:rsidRPr="006D2D34">
              <w:rPr>
                <w:rFonts w:ascii="Arial" w:hAnsi="Arial" w:cs="Arial"/>
                <w:sz w:val="20"/>
                <w:szCs w:val="20"/>
              </w:rPr>
              <w:t xml:space="preserve"> </w:t>
            </w:r>
            <w:r w:rsidR="00B866E7">
              <w:rPr>
                <w:rFonts w:ascii="Arial" w:hAnsi="Arial" w:cs="Arial"/>
                <w:sz w:val="20"/>
                <w:szCs w:val="20"/>
              </w:rPr>
              <w:t xml:space="preserve">the </w:t>
            </w:r>
            <w:r w:rsidR="00B866E7" w:rsidRPr="00A362F9">
              <w:rPr>
                <w:rFonts w:ascii="Arial" w:hAnsi="Arial" w:cs="Arial"/>
                <w:iCs/>
                <w:sz w:val="20"/>
                <w:szCs w:val="20"/>
              </w:rPr>
              <w:t>Student Voice Survey feedback,</w:t>
            </w:r>
            <w:r w:rsidR="0060412E">
              <w:rPr>
                <w:rFonts w:ascii="Arial" w:hAnsi="Arial" w:cs="Arial"/>
                <w:sz w:val="20"/>
                <w:szCs w:val="20"/>
              </w:rPr>
              <w:t xml:space="preserve"> </w:t>
            </w:r>
            <w:r w:rsidR="00E63BAF" w:rsidRPr="006D2D34">
              <w:rPr>
                <w:rFonts w:ascii="Arial" w:hAnsi="Arial" w:cs="Arial"/>
                <w:sz w:val="20"/>
                <w:szCs w:val="20"/>
              </w:rPr>
              <w:t xml:space="preserve">departmental </w:t>
            </w:r>
            <w:r w:rsidRPr="006D2D34">
              <w:rPr>
                <w:rFonts w:ascii="Arial" w:hAnsi="Arial" w:cs="Arial"/>
                <w:sz w:val="20"/>
                <w:szCs w:val="20"/>
              </w:rPr>
              <w:t>student</w:t>
            </w:r>
            <w:r>
              <w:rPr>
                <w:rFonts w:ascii="Arial" w:hAnsi="Arial" w:cs="Arial"/>
                <w:sz w:val="20"/>
                <w:szCs w:val="20"/>
              </w:rPr>
              <w:t xml:space="preserve"> surveys </w:t>
            </w:r>
            <w:r w:rsidR="00CF7DA2">
              <w:rPr>
                <w:rFonts w:ascii="Arial" w:hAnsi="Arial" w:cs="Arial"/>
                <w:sz w:val="20"/>
                <w:szCs w:val="20"/>
              </w:rPr>
              <w:t>or</w:t>
            </w:r>
            <w:r>
              <w:rPr>
                <w:rFonts w:ascii="Arial" w:hAnsi="Arial" w:cs="Arial"/>
                <w:sz w:val="20"/>
                <w:szCs w:val="20"/>
              </w:rPr>
              <w:t xml:space="preserve"> feedback mechanisms.</w:t>
            </w:r>
          </w:p>
        </w:tc>
        <w:tc>
          <w:tcPr>
            <w:tcW w:w="1241" w:type="dxa"/>
            <w:vAlign w:val="center"/>
          </w:tcPr>
          <w:p w14:paraId="2E6C32FB" w14:textId="77777777" w:rsidR="007901F2" w:rsidRPr="0059489C" w:rsidRDefault="007901F2">
            <w:pPr>
              <w:rPr>
                <w:rFonts w:ascii="Arial" w:hAnsi="Arial" w:cs="Arial"/>
                <w:sz w:val="20"/>
                <w:szCs w:val="20"/>
              </w:rPr>
            </w:pPr>
            <w:r>
              <w:rPr>
                <w:rFonts w:ascii="Arial" w:hAnsi="Arial" w:cs="Arial"/>
                <w:b/>
                <w:sz w:val="20"/>
                <w:szCs w:val="20"/>
              </w:rPr>
              <w:t>YES / NO</w:t>
            </w:r>
          </w:p>
        </w:tc>
      </w:tr>
      <w:tr w:rsidR="007901F2" w:rsidRPr="0059489C" w14:paraId="057A0CF6" w14:textId="77777777" w:rsidTr="001D6CBE">
        <w:tc>
          <w:tcPr>
            <w:tcW w:w="630" w:type="dxa"/>
            <w:gridSpan w:val="2"/>
          </w:tcPr>
          <w:p w14:paraId="18AB7A3B" w14:textId="77777777" w:rsidR="007901F2" w:rsidRPr="0059489C" w:rsidRDefault="007901F2" w:rsidP="00A9583A">
            <w:pPr>
              <w:rPr>
                <w:rFonts w:ascii="Arial" w:hAnsi="Arial" w:cs="Arial"/>
                <w:sz w:val="20"/>
                <w:szCs w:val="20"/>
              </w:rPr>
            </w:pPr>
            <w:r>
              <w:rPr>
                <w:rFonts w:ascii="Arial" w:hAnsi="Arial" w:cs="Arial"/>
                <w:sz w:val="20"/>
                <w:szCs w:val="20"/>
              </w:rPr>
              <w:t>4</w:t>
            </w:r>
          </w:p>
        </w:tc>
        <w:tc>
          <w:tcPr>
            <w:tcW w:w="8880" w:type="dxa"/>
            <w:gridSpan w:val="2"/>
            <w:vAlign w:val="center"/>
          </w:tcPr>
          <w:p w14:paraId="057CDE30" w14:textId="77777777" w:rsidR="007901F2" w:rsidRPr="0059489C" w:rsidRDefault="007901F2" w:rsidP="002F0082">
            <w:pPr>
              <w:rPr>
                <w:rFonts w:ascii="Arial" w:hAnsi="Arial" w:cs="Arial"/>
                <w:sz w:val="20"/>
                <w:szCs w:val="20"/>
              </w:rPr>
            </w:pPr>
            <w:r w:rsidRPr="0059489C">
              <w:rPr>
                <w:rFonts w:ascii="Arial" w:hAnsi="Arial" w:cs="Arial"/>
                <w:sz w:val="20"/>
                <w:szCs w:val="20"/>
              </w:rPr>
              <w:t xml:space="preserve">Actions identified in the </w:t>
            </w:r>
            <w:r w:rsidR="002F0082" w:rsidRPr="0059489C">
              <w:rPr>
                <w:rFonts w:ascii="Arial" w:hAnsi="Arial" w:cs="Arial"/>
                <w:sz w:val="20"/>
                <w:szCs w:val="20"/>
              </w:rPr>
              <w:t>S</w:t>
            </w:r>
            <w:r w:rsidR="002F0082">
              <w:rPr>
                <w:rFonts w:ascii="Arial" w:hAnsi="Arial" w:cs="Arial"/>
                <w:sz w:val="20"/>
                <w:szCs w:val="20"/>
              </w:rPr>
              <w:t>VG’s</w:t>
            </w:r>
            <w:r w:rsidR="002F0082" w:rsidRPr="0059489C">
              <w:rPr>
                <w:rFonts w:ascii="Arial" w:hAnsi="Arial" w:cs="Arial"/>
                <w:sz w:val="20"/>
                <w:szCs w:val="20"/>
              </w:rPr>
              <w:t xml:space="preserve"> </w:t>
            </w:r>
            <w:r w:rsidRPr="0059489C">
              <w:rPr>
                <w:rFonts w:ascii="Arial" w:hAnsi="Arial" w:cs="Arial"/>
                <w:sz w:val="20"/>
                <w:szCs w:val="20"/>
              </w:rPr>
              <w:t>minutes are followed up and outcomes reported to subsequent meetings</w:t>
            </w:r>
            <w:r>
              <w:rPr>
                <w:rFonts w:ascii="Arial" w:hAnsi="Arial" w:cs="Arial"/>
                <w:sz w:val="20"/>
                <w:szCs w:val="20"/>
              </w:rPr>
              <w:t>.</w:t>
            </w:r>
          </w:p>
        </w:tc>
        <w:tc>
          <w:tcPr>
            <w:tcW w:w="1241" w:type="dxa"/>
            <w:vAlign w:val="center"/>
          </w:tcPr>
          <w:p w14:paraId="2264861F" w14:textId="77777777" w:rsidR="007901F2" w:rsidRPr="0059489C" w:rsidRDefault="007901F2">
            <w:pPr>
              <w:rPr>
                <w:rFonts w:ascii="Arial" w:hAnsi="Arial" w:cs="Arial"/>
                <w:sz w:val="20"/>
                <w:szCs w:val="20"/>
              </w:rPr>
            </w:pPr>
            <w:r>
              <w:rPr>
                <w:rFonts w:ascii="Arial" w:hAnsi="Arial" w:cs="Arial"/>
                <w:b/>
                <w:sz w:val="20"/>
                <w:szCs w:val="20"/>
              </w:rPr>
              <w:t>YES / NO</w:t>
            </w:r>
          </w:p>
        </w:tc>
      </w:tr>
      <w:tr w:rsidR="00260DA5" w:rsidRPr="0059489C" w14:paraId="3274B532" w14:textId="77777777" w:rsidTr="00CE6BC2">
        <w:tc>
          <w:tcPr>
            <w:tcW w:w="10751" w:type="dxa"/>
            <w:gridSpan w:val="5"/>
          </w:tcPr>
          <w:p w14:paraId="364FE799" w14:textId="77777777" w:rsidR="00260DA5" w:rsidRPr="004A7B3A" w:rsidRDefault="00260DA5" w:rsidP="000715BC">
            <w:pPr>
              <w:rPr>
                <w:rFonts w:ascii="Arial" w:hAnsi="Arial" w:cs="Arial"/>
                <w:bCs/>
                <w:i/>
                <w:iCs/>
                <w:sz w:val="20"/>
                <w:szCs w:val="20"/>
              </w:rPr>
            </w:pPr>
            <w:r w:rsidRPr="004A7B3A">
              <w:rPr>
                <w:rFonts w:ascii="Arial" w:hAnsi="Arial" w:cs="Arial"/>
                <w:bCs/>
                <w:i/>
                <w:iCs/>
                <w:sz w:val="20"/>
                <w:szCs w:val="20"/>
              </w:rPr>
              <w:t>If you have answered no to any of the above, or wish to provide further information regarding any aspect, please give details below</w:t>
            </w:r>
          </w:p>
        </w:tc>
      </w:tr>
      <w:tr w:rsidR="00260DA5" w:rsidRPr="0059489C" w14:paraId="45EFADA0" w14:textId="77777777" w:rsidTr="004A7B3A">
        <w:trPr>
          <w:trHeight w:val="1417"/>
        </w:trPr>
        <w:tc>
          <w:tcPr>
            <w:tcW w:w="10751" w:type="dxa"/>
            <w:gridSpan w:val="5"/>
          </w:tcPr>
          <w:p w14:paraId="4258061F" w14:textId="77777777" w:rsidR="00260DA5" w:rsidRPr="004A7B3A" w:rsidRDefault="00260DA5" w:rsidP="000715BC">
            <w:pPr>
              <w:rPr>
                <w:rFonts w:ascii="Arial" w:hAnsi="Arial" w:cs="Arial"/>
                <w:bCs/>
                <w:sz w:val="20"/>
                <w:szCs w:val="20"/>
              </w:rPr>
            </w:pPr>
          </w:p>
        </w:tc>
      </w:tr>
      <w:tr w:rsidR="005F551E" w:rsidRPr="0059489C" w14:paraId="5E228D85" w14:textId="77777777" w:rsidTr="004A7B3A">
        <w:trPr>
          <w:trHeight w:val="283"/>
        </w:trPr>
        <w:tc>
          <w:tcPr>
            <w:tcW w:w="10751" w:type="dxa"/>
            <w:gridSpan w:val="5"/>
            <w:shd w:val="pct10" w:color="auto" w:fill="auto"/>
          </w:tcPr>
          <w:p w14:paraId="16E4AF37" w14:textId="77777777" w:rsidR="005F551E" w:rsidRPr="00892A83" w:rsidRDefault="005F551E" w:rsidP="000715BC">
            <w:pPr>
              <w:rPr>
                <w:rFonts w:ascii="Arial" w:hAnsi="Arial" w:cs="Arial"/>
                <w:b/>
                <w:sz w:val="20"/>
                <w:szCs w:val="20"/>
              </w:rPr>
            </w:pPr>
            <w:r w:rsidRPr="00892A83">
              <w:rPr>
                <w:rFonts w:ascii="Arial" w:hAnsi="Arial" w:cs="Arial"/>
                <w:b/>
                <w:sz w:val="20"/>
                <w:szCs w:val="20"/>
              </w:rPr>
              <w:t>Learning</w:t>
            </w:r>
            <w:r>
              <w:rPr>
                <w:rFonts w:ascii="Arial" w:hAnsi="Arial" w:cs="Arial"/>
                <w:b/>
                <w:sz w:val="20"/>
                <w:szCs w:val="20"/>
              </w:rPr>
              <w:t>,</w:t>
            </w:r>
            <w:r w:rsidRPr="00892A83">
              <w:rPr>
                <w:rFonts w:ascii="Arial" w:hAnsi="Arial" w:cs="Arial"/>
                <w:b/>
                <w:sz w:val="20"/>
                <w:szCs w:val="20"/>
              </w:rPr>
              <w:t xml:space="preserve"> Teaching and Supervision</w:t>
            </w:r>
          </w:p>
        </w:tc>
      </w:tr>
      <w:tr w:rsidR="005F551E" w:rsidRPr="0059489C" w14:paraId="3C1BE0A4" w14:textId="77777777" w:rsidTr="001D6CBE">
        <w:tc>
          <w:tcPr>
            <w:tcW w:w="630" w:type="dxa"/>
            <w:gridSpan w:val="2"/>
          </w:tcPr>
          <w:p w14:paraId="6E9C1E86" w14:textId="77777777" w:rsidR="005F551E" w:rsidRDefault="005F551E" w:rsidP="000715BC">
            <w:pPr>
              <w:rPr>
                <w:rFonts w:ascii="Arial" w:hAnsi="Arial" w:cs="Arial"/>
                <w:sz w:val="20"/>
                <w:szCs w:val="20"/>
              </w:rPr>
            </w:pPr>
            <w:r>
              <w:rPr>
                <w:rFonts w:ascii="Arial" w:hAnsi="Arial" w:cs="Arial"/>
                <w:sz w:val="20"/>
                <w:szCs w:val="20"/>
              </w:rPr>
              <w:t>5</w:t>
            </w:r>
          </w:p>
        </w:tc>
        <w:tc>
          <w:tcPr>
            <w:tcW w:w="8880" w:type="dxa"/>
            <w:gridSpan w:val="2"/>
          </w:tcPr>
          <w:p w14:paraId="764BFA81" w14:textId="77777777" w:rsidR="005F0F46" w:rsidRDefault="005F551E" w:rsidP="005F0F46">
            <w:pPr>
              <w:rPr>
                <w:rFonts w:ascii="Arial" w:hAnsi="Arial" w:cs="Arial"/>
                <w:sz w:val="20"/>
                <w:szCs w:val="20"/>
              </w:rPr>
            </w:pPr>
            <w:r>
              <w:rPr>
                <w:rFonts w:ascii="Arial" w:hAnsi="Arial" w:cs="Arial"/>
                <w:sz w:val="20"/>
                <w:szCs w:val="20"/>
              </w:rPr>
              <w:t xml:space="preserve">All supervisors have received </w:t>
            </w:r>
            <w:r w:rsidR="005F0F46">
              <w:rPr>
                <w:rFonts w:ascii="Arial" w:hAnsi="Arial" w:cs="Arial"/>
                <w:sz w:val="20"/>
                <w:szCs w:val="20"/>
              </w:rPr>
              <w:t xml:space="preserve">relevant </w:t>
            </w:r>
            <w:r>
              <w:rPr>
                <w:rFonts w:ascii="Arial" w:hAnsi="Arial" w:cs="Arial"/>
                <w:sz w:val="20"/>
                <w:szCs w:val="20"/>
              </w:rPr>
              <w:t>training</w:t>
            </w:r>
            <w:r w:rsidR="009C7AD8">
              <w:rPr>
                <w:rFonts w:ascii="Arial" w:hAnsi="Arial" w:cs="Arial"/>
                <w:sz w:val="20"/>
                <w:szCs w:val="20"/>
              </w:rPr>
              <w:t xml:space="preserve"> and support</w:t>
            </w:r>
            <w:r w:rsidR="005F0F46">
              <w:rPr>
                <w:rFonts w:ascii="Arial" w:hAnsi="Arial" w:cs="Arial"/>
                <w:sz w:val="20"/>
                <w:szCs w:val="20"/>
              </w:rPr>
              <w:t>, including:</w:t>
            </w:r>
          </w:p>
          <w:p w14:paraId="5BD62292" w14:textId="77777777" w:rsidR="00F8657F" w:rsidRDefault="005F0F46" w:rsidP="00F8657F">
            <w:pPr>
              <w:pStyle w:val="ListParagraph"/>
              <w:numPr>
                <w:ilvl w:val="0"/>
                <w:numId w:val="10"/>
              </w:numPr>
              <w:rPr>
                <w:rFonts w:ascii="Arial" w:hAnsi="Arial" w:cs="Arial"/>
                <w:sz w:val="20"/>
                <w:szCs w:val="20"/>
              </w:rPr>
            </w:pPr>
            <w:r>
              <w:rPr>
                <w:rFonts w:ascii="Arial" w:hAnsi="Arial" w:cs="Arial"/>
                <w:sz w:val="20"/>
                <w:szCs w:val="20"/>
              </w:rPr>
              <w:t xml:space="preserve">All supervisors </w:t>
            </w:r>
            <w:r w:rsidRPr="00F8657F">
              <w:rPr>
                <w:rFonts w:ascii="Arial" w:hAnsi="Arial" w:cs="Arial"/>
                <w:sz w:val="20"/>
                <w:szCs w:val="20"/>
              </w:rPr>
              <w:t xml:space="preserve">the completion of the </w:t>
            </w:r>
            <w:r w:rsidR="00F8657F" w:rsidRPr="00F8657F">
              <w:rPr>
                <w:rFonts w:ascii="Arial" w:hAnsi="Arial" w:cs="Arial"/>
                <w:sz w:val="20"/>
                <w:szCs w:val="20"/>
              </w:rPr>
              <w:t>self-assessment</w:t>
            </w:r>
            <w:r w:rsidRPr="00F8657F">
              <w:rPr>
                <w:rFonts w:ascii="Arial" w:hAnsi="Arial" w:cs="Arial"/>
                <w:sz w:val="20"/>
                <w:szCs w:val="20"/>
              </w:rPr>
              <w:t xml:space="preserve"> confidence tool</w:t>
            </w:r>
          </w:p>
          <w:p w14:paraId="40F910AF" w14:textId="77777777" w:rsidR="00F8657F" w:rsidRDefault="00F8657F" w:rsidP="00F8657F">
            <w:pPr>
              <w:pStyle w:val="ListParagraph"/>
              <w:numPr>
                <w:ilvl w:val="0"/>
                <w:numId w:val="10"/>
              </w:numPr>
              <w:rPr>
                <w:rFonts w:ascii="Arial" w:hAnsi="Arial" w:cs="Arial"/>
                <w:sz w:val="20"/>
                <w:szCs w:val="20"/>
              </w:rPr>
            </w:pPr>
            <w:r>
              <w:rPr>
                <w:rFonts w:ascii="Arial" w:hAnsi="Arial" w:cs="Arial"/>
                <w:sz w:val="20"/>
                <w:szCs w:val="20"/>
              </w:rPr>
              <w:t>Supervisors are signposted to the CPD training available</w:t>
            </w:r>
          </w:p>
          <w:p w14:paraId="2E01D4A7" w14:textId="77777777" w:rsidR="005F551E" w:rsidRPr="00F8657F" w:rsidRDefault="00F8657F" w:rsidP="00F8657F">
            <w:pPr>
              <w:pStyle w:val="ListParagraph"/>
              <w:numPr>
                <w:ilvl w:val="0"/>
                <w:numId w:val="10"/>
              </w:numPr>
              <w:rPr>
                <w:rFonts w:ascii="Arial" w:hAnsi="Arial" w:cs="Arial"/>
                <w:sz w:val="20"/>
                <w:szCs w:val="20"/>
              </w:rPr>
            </w:pPr>
            <w:r>
              <w:rPr>
                <w:rFonts w:ascii="Arial" w:hAnsi="Arial" w:cs="Arial"/>
                <w:sz w:val="20"/>
                <w:szCs w:val="20"/>
              </w:rPr>
              <w:t>New supervisors and New to Essex Supervisors have completed the Moodle training</w:t>
            </w:r>
            <w:proofErr w:type="gramStart"/>
            <w:r w:rsidR="005F0F46" w:rsidRPr="00F8657F">
              <w:rPr>
                <w:rFonts w:ascii="Arial" w:hAnsi="Arial" w:cs="Arial"/>
                <w:sz w:val="20"/>
                <w:szCs w:val="20"/>
              </w:rPr>
              <w:t xml:space="preserve">, </w:t>
            </w:r>
            <w:r w:rsidR="009C7AD8" w:rsidRPr="00F8657F">
              <w:rPr>
                <w:rFonts w:ascii="Arial" w:hAnsi="Arial" w:cs="Arial"/>
                <w:sz w:val="20"/>
                <w:szCs w:val="20"/>
              </w:rPr>
              <w:t>.</w:t>
            </w:r>
            <w:proofErr w:type="gramEnd"/>
          </w:p>
        </w:tc>
        <w:tc>
          <w:tcPr>
            <w:tcW w:w="1241" w:type="dxa"/>
          </w:tcPr>
          <w:p w14:paraId="1747E4A9" w14:textId="77777777" w:rsidR="005F551E" w:rsidRPr="0059489C" w:rsidRDefault="005F551E" w:rsidP="000715BC">
            <w:pPr>
              <w:rPr>
                <w:rFonts w:ascii="Arial" w:hAnsi="Arial" w:cs="Arial"/>
                <w:sz w:val="20"/>
                <w:szCs w:val="20"/>
              </w:rPr>
            </w:pPr>
            <w:r>
              <w:rPr>
                <w:rFonts w:ascii="Arial" w:hAnsi="Arial" w:cs="Arial"/>
                <w:b/>
                <w:sz w:val="20"/>
                <w:szCs w:val="20"/>
              </w:rPr>
              <w:t>YES / NO</w:t>
            </w:r>
          </w:p>
        </w:tc>
      </w:tr>
      <w:tr w:rsidR="005F551E" w:rsidRPr="0059489C" w14:paraId="19E27F3F" w14:textId="77777777" w:rsidTr="001D6CBE">
        <w:tc>
          <w:tcPr>
            <w:tcW w:w="630" w:type="dxa"/>
            <w:gridSpan w:val="2"/>
          </w:tcPr>
          <w:p w14:paraId="1485C4BA" w14:textId="77777777" w:rsidR="005F551E" w:rsidRDefault="005F551E" w:rsidP="000715BC">
            <w:pPr>
              <w:rPr>
                <w:rFonts w:ascii="Arial" w:hAnsi="Arial" w:cs="Arial"/>
                <w:sz w:val="20"/>
                <w:szCs w:val="20"/>
              </w:rPr>
            </w:pPr>
            <w:r>
              <w:rPr>
                <w:rFonts w:ascii="Arial" w:hAnsi="Arial" w:cs="Arial"/>
                <w:sz w:val="20"/>
                <w:szCs w:val="20"/>
              </w:rPr>
              <w:t>6</w:t>
            </w:r>
          </w:p>
        </w:tc>
        <w:tc>
          <w:tcPr>
            <w:tcW w:w="8880" w:type="dxa"/>
            <w:gridSpan w:val="2"/>
          </w:tcPr>
          <w:p w14:paraId="6AD8E28B" w14:textId="77777777" w:rsidR="005F551E" w:rsidRPr="0059489C" w:rsidRDefault="005F551E" w:rsidP="000715BC">
            <w:pPr>
              <w:rPr>
                <w:rFonts w:ascii="Arial" w:hAnsi="Arial" w:cs="Arial"/>
                <w:sz w:val="20"/>
                <w:szCs w:val="20"/>
              </w:rPr>
            </w:pPr>
            <w:r>
              <w:rPr>
                <w:rFonts w:ascii="Arial" w:hAnsi="Arial" w:cs="Arial"/>
                <w:sz w:val="20"/>
                <w:szCs w:val="20"/>
              </w:rPr>
              <w:t xml:space="preserve">All new supervisors have been allocated </w:t>
            </w:r>
            <w:r w:rsidR="009D740E">
              <w:rPr>
                <w:rFonts w:ascii="Arial" w:hAnsi="Arial" w:cs="Arial"/>
                <w:sz w:val="20"/>
                <w:szCs w:val="20"/>
              </w:rPr>
              <w:t xml:space="preserve">co-supervisors and </w:t>
            </w:r>
            <w:r>
              <w:rPr>
                <w:rFonts w:ascii="Arial" w:hAnsi="Arial" w:cs="Arial"/>
                <w:sz w:val="20"/>
                <w:szCs w:val="20"/>
              </w:rPr>
              <w:t>mentors</w:t>
            </w:r>
            <w:r w:rsidR="009D740E">
              <w:rPr>
                <w:rFonts w:ascii="Arial" w:hAnsi="Arial" w:cs="Arial"/>
                <w:sz w:val="20"/>
                <w:szCs w:val="20"/>
              </w:rPr>
              <w:t>.</w:t>
            </w:r>
          </w:p>
        </w:tc>
        <w:tc>
          <w:tcPr>
            <w:tcW w:w="1241" w:type="dxa"/>
          </w:tcPr>
          <w:p w14:paraId="1D77D992" w14:textId="77777777" w:rsidR="005F551E" w:rsidRPr="0059489C" w:rsidRDefault="005F551E" w:rsidP="000715BC">
            <w:pPr>
              <w:rPr>
                <w:rFonts w:ascii="Arial" w:hAnsi="Arial" w:cs="Arial"/>
                <w:sz w:val="20"/>
                <w:szCs w:val="20"/>
              </w:rPr>
            </w:pPr>
            <w:r>
              <w:rPr>
                <w:rFonts w:ascii="Arial" w:hAnsi="Arial" w:cs="Arial"/>
                <w:b/>
                <w:sz w:val="20"/>
                <w:szCs w:val="20"/>
              </w:rPr>
              <w:t>YES / NO</w:t>
            </w:r>
          </w:p>
        </w:tc>
      </w:tr>
      <w:tr w:rsidR="005F551E" w:rsidRPr="0059489C" w14:paraId="2F548879" w14:textId="77777777" w:rsidTr="001D6CBE">
        <w:tc>
          <w:tcPr>
            <w:tcW w:w="630" w:type="dxa"/>
            <w:gridSpan w:val="2"/>
          </w:tcPr>
          <w:p w14:paraId="2138591F" w14:textId="77777777" w:rsidR="005F551E" w:rsidRDefault="005F551E" w:rsidP="000715BC">
            <w:pPr>
              <w:rPr>
                <w:rFonts w:ascii="Arial" w:hAnsi="Arial" w:cs="Arial"/>
                <w:sz w:val="20"/>
                <w:szCs w:val="20"/>
              </w:rPr>
            </w:pPr>
            <w:r>
              <w:rPr>
                <w:rFonts w:ascii="Arial" w:hAnsi="Arial" w:cs="Arial"/>
                <w:sz w:val="20"/>
                <w:szCs w:val="20"/>
              </w:rPr>
              <w:t>7</w:t>
            </w:r>
          </w:p>
        </w:tc>
        <w:tc>
          <w:tcPr>
            <w:tcW w:w="8880" w:type="dxa"/>
            <w:gridSpan w:val="2"/>
          </w:tcPr>
          <w:p w14:paraId="09BFCDCF" w14:textId="047D03BD" w:rsidR="005F551E" w:rsidRPr="0059489C" w:rsidRDefault="004667FA" w:rsidP="000715BC">
            <w:pPr>
              <w:rPr>
                <w:rFonts w:ascii="Arial" w:hAnsi="Arial" w:cs="Arial"/>
                <w:sz w:val="20"/>
                <w:szCs w:val="20"/>
              </w:rPr>
            </w:pPr>
            <w:r>
              <w:rPr>
                <w:rFonts w:ascii="Arial" w:hAnsi="Arial" w:cs="Arial"/>
                <w:sz w:val="20"/>
                <w:szCs w:val="20"/>
              </w:rPr>
              <w:t xml:space="preserve">The requirement for all supervisors to keep a record of all supervisory meetings is regularly promoted within the Department </w:t>
            </w:r>
          </w:p>
        </w:tc>
        <w:tc>
          <w:tcPr>
            <w:tcW w:w="1241" w:type="dxa"/>
          </w:tcPr>
          <w:p w14:paraId="1E4745FC" w14:textId="77777777" w:rsidR="005F551E" w:rsidRPr="0059489C" w:rsidRDefault="005F551E" w:rsidP="000715BC">
            <w:pPr>
              <w:rPr>
                <w:rFonts w:ascii="Arial" w:hAnsi="Arial" w:cs="Arial"/>
                <w:sz w:val="20"/>
                <w:szCs w:val="20"/>
              </w:rPr>
            </w:pPr>
            <w:r>
              <w:rPr>
                <w:rFonts w:ascii="Arial" w:hAnsi="Arial" w:cs="Arial"/>
                <w:b/>
                <w:sz w:val="20"/>
                <w:szCs w:val="20"/>
              </w:rPr>
              <w:t>YES / NO</w:t>
            </w:r>
          </w:p>
        </w:tc>
      </w:tr>
      <w:tr w:rsidR="005F551E" w:rsidRPr="0059489C" w14:paraId="0296D1D0" w14:textId="77777777" w:rsidTr="001D6CBE">
        <w:tc>
          <w:tcPr>
            <w:tcW w:w="630" w:type="dxa"/>
            <w:gridSpan w:val="2"/>
          </w:tcPr>
          <w:p w14:paraId="59045F13" w14:textId="77777777" w:rsidR="005F551E" w:rsidRDefault="005F551E" w:rsidP="000715BC">
            <w:pPr>
              <w:rPr>
                <w:rFonts w:ascii="Arial" w:hAnsi="Arial" w:cs="Arial"/>
                <w:sz w:val="20"/>
                <w:szCs w:val="20"/>
              </w:rPr>
            </w:pPr>
            <w:r>
              <w:rPr>
                <w:rFonts w:ascii="Arial" w:hAnsi="Arial" w:cs="Arial"/>
                <w:sz w:val="20"/>
                <w:szCs w:val="20"/>
              </w:rPr>
              <w:t>8</w:t>
            </w:r>
          </w:p>
        </w:tc>
        <w:tc>
          <w:tcPr>
            <w:tcW w:w="8880" w:type="dxa"/>
            <w:gridSpan w:val="2"/>
          </w:tcPr>
          <w:p w14:paraId="17C042EE" w14:textId="77777777" w:rsidR="005F551E" w:rsidRPr="0059489C" w:rsidRDefault="005F551E" w:rsidP="000715BC">
            <w:pPr>
              <w:rPr>
                <w:rFonts w:ascii="Arial" w:hAnsi="Arial" w:cs="Arial"/>
                <w:sz w:val="20"/>
                <w:szCs w:val="20"/>
              </w:rPr>
            </w:pPr>
            <w:r>
              <w:rPr>
                <w:rFonts w:ascii="Arial" w:hAnsi="Arial" w:cs="Arial"/>
                <w:sz w:val="20"/>
                <w:szCs w:val="20"/>
              </w:rPr>
              <w:t>The allocation of supervision hours is met.</w:t>
            </w:r>
          </w:p>
        </w:tc>
        <w:tc>
          <w:tcPr>
            <w:tcW w:w="1241" w:type="dxa"/>
          </w:tcPr>
          <w:p w14:paraId="45D474EF" w14:textId="77777777" w:rsidR="005F551E" w:rsidRPr="0059489C" w:rsidRDefault="005F551E" w:rsidP="000715BC">
            <w:pPr>
              <w:rPr>
                <w:rFonts w:ascii="Arial" w:hAnsi="Arial" w:cs="Arial"/>
                <w:sz w:val="20"/>
                <w:szCs w:val="20"/>
              </w:rPr>
            </w:pPr>
            <w:r>
              <w:rPr>
                <w:rFonts w:ascii="Arial" w:hAnsi="Arial" w:cs="Arial"/>
                <w:b/>
                <w:sz w:val="20"/>
                <w:szCs w:val="20"/>
              </w:rPr>
              <w:t>YES / NO</w:t>
            </w:r>
          </w:p>
        </w:tc>
      </w:tr>
      <w:tr w:rsidR="005F551E" w:rsidRPr="0059489C" w14:paraId="1EAF3B49" w14:textId="77777777" w:rsidTr="001D6CBE">
        <w:tc>
          <w:tcPr>
            <w:tcW w:w="630" w:type="dxa"/>
            <w:gridSpan w:val="2"/>
          </w:tcPr>
          <w:p w14:paraId="6EFBDBFF" w14:textId="77777777" w:rsidR="005F551E" w:rsidRDefault="005F551E" w:rsidP="000715BC">
            <w:pPr>
              <w:rPr>
                <w:rFonts w:ascii="Arial" w:hAnsi="Arial" w:cs="Arial"/>
                <w:sz w:val="20"/>
                <w:szCs w:val="20"/>
              </w:rPr>
            </w:pPr>
            <w:r>
              <w:rPr>
                <w:rFonts w:ascii="Arial" w:hAnsi="Arial" w:cs="Arial"/>
                <w:sz w:val="20"/>
                <w:szCs w:val="20"/>
              </w:rPr>
              <w:t>9</w:t>
            </w:r>
          </w:p>
        </w:tc>
        <w:tc>
          <w:tcPr>
            <w:tcW w:w="8880" w:type="dxa"/>
            <w:gridSpan w:val="2"/>
          </w:tcPr>
          <w:p w14:paraId="4F33B1C3" w14:textId="77777777" w:rsidR="005F551E" w:rsidRPr="0059489C" w:rsidRDefault="005F551E" w:rsidP="000715BC">
            <w:pPr>
              <w:rPr>
                <w:rFonts w:ascii="Arial" w:hAnsi="Arial" w:cs="Arial"/>
                <w:sz w:val="20"/>
                <w:szCs w:val="20"/>
              </w:rPr>
            </w:pPr>
            <w:r>
              <w:rPr>
                <w:rFonts w:ascii="Arial" w:hAnsi="Arial" w:cs="Arial"/>
                <w:sz w:val="20"/>
                <w:szCs w:val="20"/>
              </w:rPr>
              <w:t>The department monitors student engagement and progress.</w:t>
            </w:r>
          </w:p>
        </w:tc>
        <w:tc>
          <w:tcPr>
            <w:tcW w:w="1241" w:type="dxa"/>
          </w:tcPr>
          <w:p w14:paraId="0D375471" w14:textId="77777777" w:rsidR="005F551E" w:rsidRPr="0059489C" w:rsidRDefault="005F551E" w:rsidP="000715BC">
            <w:pPr>
              <w:rPr>
                <w:rFonts w:ascii="Arial" w:hAnsi="Arial" w:cs="Arial"/>
                <w:sz w:val="20"/>
                <w:szCs w:val="20"/>
              </w:rPr>
            </w:pPr>
            <w:r>
              <w:rPr>
                <w:rFonts w:ascii="Arial" w:hAnsi="Arial" w:cs="Arial"/>
                <w:b/>
                <w:sz w:val="20"/>
                <w:szCs w:val="20"/>
              </w:rPr>
              <w:t>YES / NO</w:t>
            </w:r>
          </w:p>
        </w:tc>
      </w:tr>
      <w:tr w:rsidR="005F551E" w:rsidRPr="0059489C" w14:paraId="0E3C1D34" w14:textId="77777777" w:rsidTr="001D6CBE">
        <w:tc>
          <w:tcPr>
            <w:tcW w:w="630" w:type="dxa"/>
            <w:gridSpan w:val="2"/>
            <w:tcBorders>
              <w:bottom w:val="single" w:sz="4" w:space="0" w:color="auto"/>
            </w:tcBorders>
          </w:tcPr>
          <w:p w14:paraId="438216E4" w14:textId="77777777" w:rsidR="005F551E" w:rsidRDefault="005F551E" w:rsidP="000715BC">
            <w:pPr>
              <w:rPr>
                <w:rFonts w:ascii="Arial" w:hAnsi="Arial" w:cs="Arial"/>
                <w:sz w:val="20"/>
                <w:szCs w:val="20"/>
              </w:rPr>
            </w:pPr>
            <w:r>
              <w:rPr>
                <w:rFonts w:ascii="Arial" w:hAnsi="Arial" w:cs="Arial"/>
                <w:sz w:val="20"/>
                <w:szCs w:val="20"/>
              </w:rPr>
              <w:t>10</w:t>
            </w:r>
          </w:p>
        </w:tc>
        <w:tc>
          <w:tcPr>
            <w:tcW w:w="8880" w:type="dxa"/>
            <w:gridSpan w:val="2"/>
            <w:tcBorders>
              <w:bottom w:val="single" w:sz="4" w:space="0" w:color="auto"/>
            </w:tcBorders>
          </w:tcPr>
          <w:p w14:paraId="70B50B95" w14:textId="77777777" w:rsidR="005F551E" w:rsidRPr="0059489C" w:rsidRDefault="005F551E" w:rsidP="000715BC">
            <w:pPr>
              <w:rPr>
                <w:rFonts w:ascii="Arial" w:hAnsi="Arial" w:cs="Arial"/>
                <w:sz w:val="20"/>
                <w:szCs w:val="20"/>
              </w:rPr>
            </w:pPr>
            <w:r>
              <w:rPr>
                <w:rFonts w:ascii="Arial" w:hAnsi="Arial" w:cs="Arial"/>
                <w:sz w:val="20"/>
                <w:szCs w:val="20"/>
              </w:rPr>
              <w:t>All supervisors are provided with a URL for the Code of Practice for Research Degrees.</w:t>
            </w:r>
          </w:p>
        </w:tc>
        <w:tc>
          <w:tcPr>
            <w:tcW w:w="1241" w:type="dxa"/>
            <w:tcBorders>
              <w:bottom w:val="single" w:sz="4" w:space="0" w:color="auto"/>
            </w:tcBorders>
          </w:tcPr>
          <w:p w14:paraId="6C8A3C67" w14:textId="77777777" w:rsidR="005F551E" w:rsidRPr="0059489C" w:rsidRDefault="005F551E" w:rsidP="000715BC">
            <w:pPr>
              <w:rPr>
                <w:rFonts w:ascii="Arial" w:hAnsi="Arial" w:cs="Arial"/>
                <w:sz w:val="20"/>
                <w:szCs w:val="20"/>
              </w:rPr>
            </w:pPr>
            <w:r>
              <w:rPr>
                <w:rFonts w:ascii="Arial" w:hAnsi="Arial" w:cs="Arial"/>
                <w:b/>
                <w:sz w:val="20"/>
                <w:szCs w:val="20"/>
              </w:rPr>
              <w:t>YES / NO</w:t>
            </w:r>
          </w:p>
        </w:tc>
      </w:tr>
      <w:tr w:rsidR="005F551E" w:rsidRPr="0059489C" w14:paraId="2714B4E6" w14:textId="77777777" w:rsidTr="001D6CBE">
        <w:tc>
          <w:tcPr>
            <w:tcW w:w="630" w:type="dxa"/>
            <w:gridSpan w:val="2"/>
            <w:tcBorders>
              <w:bottom w:val="single" w:sz="4" w:space="0" w:color="auto"/>
            </w:tcBorders>
          </w:tcPr>
          <w:p w14:paraId="33390904" w14:textId="77777777" w:rsidR="005F551E" w:rsidRDefault="005F551E" w:rsidP="000715BC">
            <w:pPr>
              <w:rPr>
                <w:rFonts w:ascii="Arial" w:hAnsi="Arial" w:cs="Arial"/>
                <w:sz w:val="20"/>
                <w:szCs w:val="20"/>
              </w:rPr>
            </w:pPr>
            <w:r>
              <w:rPr>
                <w:rFonts w:ascii="Arial" w:hAnsi="Arial" w:cs="Arial"/>
                <w:sz w:val="20"/>
                <w:szCs w:val="20"/>
              </w:rPr>
              <w:t>11</w:t>
            </w:r>
          </w:p>
        </w:tc>
        <w:tc>
          <w:tcPr>
            <w:tcW w:w="8880" w:type="dxa"/>
            <w:gridSpan w:val="2"/>
            <w:tcBorders>
              <w:bottom w:val="single" w:sz="4" w:space="0" w:color="auto"/>
            </w:tcBorders>
          </w:tcPr>
          <w:p w14:paraId="2E1BAFFA" w14:textId="77777777" w:rsidR="005F551E" w:rsidRPr="0059489C" w:rsidRDefault="005F551E" w:rsidP="000715BC">
            <w:pPr>
              <w:rPr>
                <w:rFonts w:ascii="Arial" w:hAnsi="Arial" w:cs="Arial"/>
                <w:sz w:val="20"/>
                <w:szCs w:val="20"/>
              </w:rPr>
            </w:pPr>
            <w:r>
              <w:rPr>
                <w:rFonts w:ascii="Arial" w:hAnsi="Arial" w:cs="Arial"/>
                <w:sz w:val="20"/>
                <w:szCs w:val="20"/>
              </w:rPr>
              <w:t>The department supports students whilst they are gathering data</w:t>
            </w:r>
            <w:r w:rsidR="007516A5">
              <w:rPr>
                <w:rFonts w:ascii="Arial" w:hAnsi="Arial" w:cs="Arial"/>
                <w:sz w:val="20"/>
                <w:szCs w:val="20"/>
              </w:rPr>
              <w:t xml:space="preserve"> </w:t>
            </w:r>
            <w:r>
              <w:rPr>
                <w:rFonts w:ascii="Arial" w:hAnsi="Arial" w:cs="Arial"/>
                <w:sz w:val="20"/>
                <w:szCs w:val="20"/>
              </w:rPr>
              <w:t>/ attending training abroad.</w:t>
            </w:r>
          </w:p>
        </w:tc>
        <w:tc>
          <w:tcPr>
            <w:tcW w:w="1241" w:type="dxa"/>
            <w:tcBorders>
              <w:bottom w:val="single" w:sz="4" w:space="0" w:color="auto"/>
            </w:tcBorders>
          </w:tcPr>
          <w:p w14:paraId="773AD545" w14:textId="77777777" w:rsidR="005F551E" w:rsidRPr="0059489C" w:rsidRDefault="005F551E" w:rsidP="000715BC">
            <w:pPr>
              <w:rPr>
                <w:rFonts w:ascii="Arial" w:hAnsi="Arial" w:cs="Arial"/>
                <w:sz w:val="20"/>
                <w:szCs w:val="20"/>
              </w:rPr>
            </w:pPr>
            <w:r>
              <w:rPr>
                <w:rFonts w:ascii="Arial" w:hAnsi="Arial" w:cs="Arial"/>
                <w:b/>
                <w:sz w:val="20"/>
                <w:szCs w:val="20"/>
              </w:rPr>
              <w:t>YES / NO</w:t>
            </w:r>
          </w:p>
        </w:tc>
      </w:tr>
      <w:tr w:rsidR="00260DA5" w:rsidRPr="0059489C" w14:paraId="43444EB6" w14:textId="77777777" w:rsidTr="00CE6BC2">
        <w:tc>
          <w:tcPr>
            <w:tcW w:w="10751" w:type="dxa"/>
            <w:gridSpan w:val="5"/>
            <w:tcBorders>
              <w:bottom w:val="single" w:sz="4" w:space="0" w:color="auto"/>
            </w:tcBorders>
            <w:shd w:val="clear" w:color="auto" w:fill="auto"/>
          </w:tcPr>
          <w:p w14:paraId="606CA6B5" w14:textId="77777777" w:rsidR="00260DA5" w:rsidRPr="0059489C" w:rsidRDefault="00260DA5" w:rsidP="000715BC">
            <w:pPr>
              <w:rPr>
                <w:rFonts w:ascii="Arial" w:hAnsi="Arial" w:cs="Arial"/>
                <w:sz w:val="20"/>
                <w:szCs w:val="20"/>
              </w:rPr>
            </w:pPr>
            <w:r w:rsidRPr="00E52CC3">
              <w:rPr>
                <w:rFonts w:ascii="Arial" w:hAnsi="Arial" w:cs="Arial"/>
                <w:bCs/>
                <w:i/>
                <w:iCs/>
                <w:sz w:val="20"/>
                <w:szCs w:val="20"/>
              </w:rPr>
              <w:t>If you have answered no to any of the above, or wish to provide further information regarding any aspect, please give details below</w:t>
            </w:r>
            <w:r w:rsidRPr="00AB4810" w:rsidDel="005F551E">
              <w:rPr>
                <w:rFonts w:ascii="Arial" w:hAnsi="Arial" w:cs="Arial"/>
                <w:b/>
                <w:sz w:val="20"/>
                <w:szCs w:val="20"/>
              </w:rPr>
              <w:t xml:space="preserve"> </w:t>
            </w:r>
          </w:p>
        </w:tc>
      </w:tr>
      <w:tr w:rsidR="00260DA5" w:rsidRPr="0059489C" w14:paraId="5DD546D4" w14:textId="77777777" w:rsidTr="004A7B3A">
        <w:trPr>
          <w:trHeight w:val="1417"/>
        </w:trPr>
        <w:tc>
          <w:tcPr>
            <w:tcW w:w="10751" w:type="dxa"/>
            <w:gridSpan w:val="5"/>
            <w:tcBorders>
              <w:bottom w:val="single" w:sz="4" w:space="0" w:color="auto"/>
            </w:tcBorders>
            <w:shd w:val="clear" w:color="auto" w:fill="auto"/>
          </w:tcPr>
          <w:p w14:paraId="2E8C779B" w14:textId="77777777" w:rsidR="00260DA5" w:rsidRPr="004A7B3A" w:rsidRDefault="00260DA5" w:rsidP="000715BC">
            <w:pPr>
              <w:rPr>
                <w:rFonts w:ascii="Arial" w:hAnsi="Arial" w:cs="Arial"/>
                <w:bCs/>
                <w:sz w:val="20"/>
                <w:szCs w:val="20"/>
              </w:rPr>
            </w:pPr>
          </w:p>
        </w:tc>
      </w:tr>
      <w:tr w:rsidR="007516A5" w:rsidRPr="0059489C" w14:paraId="7890D5D8" w14:textId="77777777" w:rsidTr="004A7B3A">
        <w:trPr>
          <w:trHeight w:val="283"/>
        </w:trPr>
        <w:tc>
          <w:tcPr>
            <w:tcW w:w="10751" w:type="dxa"/>
            <w:gridSpan w:val="5"/>
            <w:shd w:val="pct10" w:color="auto" w:fill="auto"/>
          </w:tcPr>
          <w:p w14:paraId="5A0B24D5" w14:textId="77777777" w:rsidR="007516A5" w:rsidRPr="0059489C" w:rsidRDefault="007516A5" w:rsidP="000715BC">
            <w:pPr>
              <w:rPr>
                <w:rFonts w:ascii="Arial" w:hAnsi="Arial" w:cs="Arial"/>
                <w:sz w:val="20"/>
                <w:szCs w:val="20"/>
              </w:rPr>
            </w:pPr>
            <w:r>
              <w:rPr>
                <w:rFonts w:ascii="Arial" w:hAnsi="Arial" w:cs="Arial"/>
                <w:b/>
                <w:sz w:val="20"/>
                <w:szCs w:val="20"/>
              </w:rPr>
              <w:t>Student Performance and Progression</w:t>
            </w:r>
          </w:p>
        </w:tc>
      </w:tr>
      <w:tr w:rsidR="00BF14BF" w:rsidRPr="0059489C" w14:paraId="1CFBBBB4" w14:textId="77777777" w:rsidTr="001D6CBE">
        <w:tc>
          <w:tcPr>
            <w:tcW w:w="630" w:type="dxa"/>
            <w:gridSpan w:val="2"/>
          </w:tcPr>
          <w:p w14:paraId="6768B0D5" w14:textId="77777777" w:rsidR="00BF14BF" w:rsidRDefault="00BF14BF" w:rsidP="000715BC">
            <w:pPr>
              <w:rPr>
                <w:rFonts w:ascii="Arial" w:hAnsi="Arial" w:cs="Arial"/>
                <w:sz w:val="20"/>
                <w:szCs w:val="20"/>
              </w:rPr>
            </w:pPr>
            <w:r>
              <w:rPr>
                <w:rFonts w:ascii="Arial" w:hAnsi="Arial" w:cs="Arial"/>
                <w:sz w:val="20"/>
                <w:szCs w:val="20"/>
              </w:rPr>
              <w:t>12</w:t>
            </w:r>
          </w:p>
        </w:tc>
        <w:tc>
          <w:tcPr>
            <w:tcW w:w="8880" w:type="dxa"/>
            <w:gridSpan w:val="2"/>
          </w:tcPr>
          <w:p w14:paraId="3654D4D7" w14:textId="77777777" w:rsidR="00BF14BF" w:rsidRPr="0059489C" w:rsidRDefault="00BF14BF" w:rsidP="000715BC">
            <w:pPr>
              <w:rPr>
                <w:rFonts w:ascii="Arial" w:hAnsi="Arial" w:cs="Arial"/>
                <w:i/>
                <w:sz w:val="20"/>
                <w:szCs w:val="20"/>
              </w:rPr>
            </w:pPr>
            <w:r>
              <w:rPr>
                <w:rFonts w:ascii="Arial" w:hAnsi="Arial" w:cs="Arial"/>
                <w:sz w:val="20"/>
                <w:szCs w:val="20"/>
              </w:rPr>
              <w:t>All students (except those prevented by illness or other good reasons) have t</w:t>
            </w:r>
            <w:r w:rsidRPr="0059489C">
              <w:rPr>
                <w:rFonts w:ascii="Arial" w:hAnsi="Arial" w:cs="Arial"/>
                <w:sz w:val="20"/>
                <w:szCs w:val="20"/>
              </w:rPr>
              <w:t xml:space="preserve">wo </w:t>
            </w:r>
            <w:r>
              <w:rPr>
                <w:rFonts w:ascii="Arial" w:hAnsi="Arial" w:cs="Arial"/>
                <w:sz w:val="20"/>
                <w:szCs w:val="20"/>
              </w:rPr>
              <w:t>S</w:t>
            </w:r>
            <w:r w:rsidRPr="0059489C">
              <w:rPr>
                <w:rFonts w:ascii="Arial" w:hAnsi="Arial" w:cs="Arial"/>
                <w:sz w:val="20"/>
                <w:szCs w:val="20"/>
              </w:rPr>
              <w:t xml:space="preserve">upervisory </w:t>
            </w:r>
            <w:r>
              <w:rPr>
                <w:rFonts w:ascii="Arial" w:hAnsi="Arial" w:cs="Arial"/>
                <w:sz w:val="20"/>
                <w:szCs w:val="20"/>
              </w:rPr>
              <w:t>Panels and RSPBs each</w:t>
            </w:r>
            <w:r w:rsidRPr="0059489C">
              <w:rPr>
                <w:rFonts w:ascii="Arial" w:hAnsi="Arial" w:cs="Arial"/>
                <w:sz w:val="20"/>
                <w:szCs w:val="20"/>
              </w:rPr>
              <w:t xml:space="preserve"> year</w:t>
            </w:r>
            <w:r>
              <w:rPr>
                <w:rFonts w:ascii="Arial" w:hAnsi="Arial" w:cs="Arial"/>
                <w:sz w:val="20"/>
                <w:szCs w:val="20"/>
              </w:rPr>
              <w:t xml:space="preserve"> (one for part-time, including part-time Distance Learning students)</w:t>
            </w:r>
            <w:r w:rsidRPr="0059489C">
              <w:rPr>
                <w:rFonts w:ascii="Arial" w:hAnsi="Arial" w:cs="Arial"/>
                <w:sz w:val="20"/>
                <w:szCs w:val="20"/>
              </w:rPr>
              <w:t xml:space="preserve"> and a record is kept</w:t>
            </w:r>
            <w:r>
              <w:rPr>
                <w:rFonts w:ascii="Arial" w:hAnsi="Arial" w:cs="Arial"/>
                <w:sz w:val="20"/>
                <w:szCs w:val="20"/>
              </w:rPr>
              <w:t xml:space="preserve"> of the meetings.</w:t>
            </w:r>
          </w:p>
        </w:tc>
        <w:tc>
          <w:tcPr>
            <w:tcW w:w="1241" w:type="dxa"/>
            <w:vAlign w:val="center"/>
          </w:tcPr>
          <w:p w14:paraId="6F760070" w14:textId="77777777" w:rsidR="00BF14BF" w:rsidRPr="0059489C" w:rsidRDefault="00BF14BF" w:rsidP="00A9583A">
            <w:pPr>
              <w:rPr>
                <w:rFonts w:ascii="Arial" w:hAnsi="Arial" w:cs="Arial"/>
                <w:i/>
                <w:sz w:val="20"/>
                <w:szCs w:val="20"/>
              </w:rPr>
            </w:pPr>
            <w:r>
              <w:rPr>
                <w:rFonts w:ascii="Arial" w:hAnsi="Arial" w:cs="Arial"/>
                <w:b/>
                <w:sz w:val="20"/>
                <w:szCs w:val="20"/>
              </w:rPr>
              <w:t>YES / NO</w:t>
            </w:r>
          </w:p>
        </w:tc>
      </w:tr>
      <w:tr w:rsidR="00B71260" w:rsidRPr="0059489C" w14:paraId="7AEF5A78" w14:textId="77777777" w:rsidTr="001D6CBE">
        <w:tc>
          <w:tcPr>
            <w:tcW w:w="630" w:type="dxa"/>
            <w:gridSpan w:val="2"/>
          </w:tcPr>
          <w:p w14:paraId="005CBB57" w14:textId="77777777" w:rsidR="00B71260" w:rsidRDefault="00E1518E" w:rsidP="00A9583A">
            <w:pPr>
              <w:rPr>
                <w:rFonts w:ascii="Arial" w:hAnsi="Arial" w:cs="Arial"/>
                <w:sz w:val="20"/>
                <w:szCs w:val="20"/>
              </w:rPr>
            </w:pPr>
            <w:r>
              <w:rPr>
                <w:rFonts w:ascii="Arial" w:hAnsi="Arial" w:cs="Arial"/>
                <w:sz w:val="20"/>
                <w:szCs w:val="20"/>
              </w:rPr>
              <w:t>13</w:t>
            </w:r>
          </w:p>
        </w:tc>
        <w:tc>
          <w:tcPr>
            <w:tcW w:w="8880" w:type="dxa"/>
            <w:gridSpan w:val="2"/>
          </w:tcPr>
          <w:p w14:paraId="008BAF02" w14:textId="77777777" w:rsidR="00B71260" w:rsidRDefault="00B71260" w:rsidP="000715BC">
            <w:pPr>
              <w:rPr>
                <w:rFonts w:ascii="Arial" w:hAnsi="Arial" w:cs="Arial"/>
                <w:sz w:val="20"/>
                <w:szCs w:val="20"/>
              </w:rPr>
            </w:pPr>
            <w:r>
              <w:rPr>
                <w:rFonts w:ascii="Arial" w:hAnsi="Arial"/>
                <w:sz w:val="20"/>
              </w:rPr>
              <w:t>S</w:t>
            </w:r>
            <w:r w:rsidRPr="002857E4">
              <w:rPr>
                <w:rFonts w:ascii="Arial" w:hAnsi="Arial"/>
                <w:sz w:val="20"/>
              </w:rPr>
              <w:t>tudent</w:t>
            </w:r>
            <w:r>
              <w:rPr>
                <w:rFonts w:ascii="Arial" w:hAnsi="Arial"/>
                <w:sz w:val="20"/>
              </w:rPr>
              <w:t>s are required</w:t>
            </w:r>
            <w:r w:rsidRPr="002857E4">
              <w:rPr>
                <w:rFonts w:ascii="Arial" w:hAnsi="Arial"/>
                <w:sz w:val="20"/>
              </w:rPr>
              <w:t xml:space="preserve"> to submit </w:t>
            </w:r>
            <w:r>
              <w:rPr>
                <w:rFonts w:ascii="Arial" w:hAnsi="Arial"/>
                <w:sz w:val="20"/>
              </w:rPr>
              <w:t xml:space="preserve">materials </w:t>
            </w:r>
            <w:r w:rsidRPr="002857E4">
              <w:rPr>
                <w:rFonts w:ascii="Arial" w:hAnsi="Arial"/>
                <w:sz w:val="20"/>
              </w:rPr>
              <w:t xml:space="preserve">in advance of </w:t>
            </w:r>
            <w:r w:rsidR="004F407C">
              <w:rPr>
                <w:rFonts w:ascii="Arial" w:hAnsi="Arial"/>
                <w:sz w:val="20"/>
              </w:rPr>
              <w:t>S</w:t>
            </w:r>
            <w:r w:rsidRPr="002857E4">
              <w:rPr>
                <w:rFonts w:ascii="Arial" w:hAnsi="Arial"/>
                <w:sz w:val="20"/>
              </w:rPr>
              <w:t xml:space="preserve">upervisory </w:t>
            </w:r>
            <w:r w:rsidR="004F407C">
              <w:rPr>
                <w:rFonts w:ascii="Arial" w:hAnsi="Arial"/>
                <w:sz w:val="20"/>
              </w:rPr>
              <w:t>Panel</w:t>
            </w:r>
            <w:r w:rsidRPr="002857E4">
              <w:rPr>
                <w:rFonts w:ascii="Arial" w:hAnsi="Arial"/>
                <w:sz w:val="20"/>
              </w:rPr>
              <w:t xml:space="preserve"> meeting</w:t>
            </w:r>
            <w:r>
              <w:rPr>
                <w:rFonts w:ascii="Arial" w:hAnsi="Arial"/>
                <w:sz w:val="20"/>
              </w:rPr>
              <w:t>s</w:t>
            </w:r>
            <w:r w:rsidR="004F407C">
              <w:rPr>
                <w:rFonts w:ascii="Arial" w:hAnsi="Arial"/>
                <w:sz w:val="20"/>
              </w:rPr>
              <w:t>.</w:t>
            </w:r>
          </w:p>
        </w:tc>
        <w:tc>
          <w:tcPr>
            <w:tcW w:w="1241" w:type="dxa"/>
            <w:vAlign w:val="center"/>
          </w:tcPr>
          <w:p w14:paraId="09C58E43" w14:textId="77777777" w:rsidR="00B71260" w:rsidRDefault="004F407C" w:rsidP="00A9583A">
            <w:pPr>
              <w:rPr>
                <w:rFonts w:ascii="Arial" w:hAnsi="Arial" w:cs="Arial"/>
                <w:b/>
                <w:sz w:val="20"/>
                <w:szCs w:val="20"/>
              </w:rPr>
            </w:pPr>
            <w:r>
              <w:rPr>
                <w:rFonts w:ascii="Arial" w:hAnsi="Arial" w:cs="Arial"/>
                <w:b/>
                <w:sz w:val="20"/>
                <w:szCs w:val="20"/>
              </w:rPr>
              <w:t>YES / NO</w:t>
            </w:r>
          </w:p>
        </w:tc>
      </w:tr>
      <w:tr w:rsidR="00BF14BF" w:rsidRPr="0059489C" w14:paraId="401146F0" w14:textId="77777777" w:rsidTr="001D6CBE">
        <w:tc>
          <w:tcPr>
            <w:tcW w:w="630" w:type="dxa"/>
            <w:gridSpan w:val="2"/>
          </w:tcPr>
          <w:p w14:paraId="4B6EA09C" w14:textId="77777777" w:rsidR="00BF14BF" w:rsidRDefault="00BF14BF" w:rsidP="00A9583A">
            <w:pPr>
              <w:rPr>
                <w:rFonts w:ascii="Arial" w:hAnsi="Arial" w:cs="Arial"/>
                <w:sz w:val="20"/>
                <w:szCs w:val="20"/>
              </w:rPr>
            </w:pPr>
            <w:r>
              <w:rPr>
                <w:rFonts w:ascii="Arial" w:hAnsi="Arial" w:cs="Arial"/>
                <w:sz w:val="20"/>
                <w:szCs w:val="20"/>
              </w:rPr>
              <w:t>14</w:t>
            </w:r>
          </w:p>
        </w:tc>
        <w:tc>
          <w:tcPr>
            <w:tcW w:w="8880" w:type="dxa"/>
            <w:gridSpan w:val="2"/>
          </w:tcPr>
          <w:p w14:paraId="6E14539D" w14:textId="77777777" w:rsidR="00BF14BF" w:rsidRPr="0059489C" w:rsidRDefault="00BF14BF" w:rsidP="000715BC">
            <w:pPr>
              <w:rPr>
                <w:rFonts w:ascii="Arial" w:hAnsi="Arial" w:cs="Arial"/>
                <w:b/>
                <w:sz w:val="20"/>
                <w:szCs w:val="20"/>
              </w:rPr>
            </w:pPr>
            <w:r>
              <w:rPr>
                <w:rFonts w:ascii="Arial" w:hAnsi="Arial" w:cs="Arial"/>
                <w:sz w:val="20"/>
                <w:szCs w:val="20"/>
              </w:rPr>
              <w:t>The d</w:t>
            </w:r>
            <w:r w:rsidRPr="0059489C">
              <w:rPr>
                <w:rFonts w:ascii="Arial" w:hAnsi="Arial" w:cs="Arial"/>
                <w:sz w:val="20"/>
                <w:szCs w:val="20"/>
              </w:rPr>
              <w:t xml:space="preserve">epartment publishes, reviews and updates clear milestones </w:t>
            </w:r>
            <w:r>
              <w:rPr>
                <w:rFonts w:ascii="Arial" w:hAnsi="Arial" w:cs="Arial"/>
                <w:sz w:val="20"/>
                <w:szCs w:val="20"/>
              </w:rPr>
              <w:t xml:space="preserve">for progression to the next stage of study and for completion </w:t>
            </w:r>
            <w:r w:rsidRPr="0059489C">
              <w:rPr>
                <w:rFonts w:ascii="Arial" w:hAnsi="Arial" w:cs="Arial"/>
                <w:sz w:val="20"/>
                <w:szCs w:val="20"/>
              </w:rPr>
              <w:t xml:space="preserve">to </w:t>
            </w:r>
            <w:r>
              <w:rPr>
                <w:rFonts w:ascii="Arial" w:hAnsi="Arial" w:cs="Arial"/>
                <w:sz w:val="20"/>
                <w:szCs w:val="20"/>
              </w:rPr>
              <w:t xml:space="preserve">staff and students. </w:t>
            </w:r>
          </w:p>
        </w:tc>
        <w:tc>
          <w:tcPr>
            <w:tcW w:w="1241" w:type="dxa"/>
            <w:vAlign w:val="center"/>
          </w:tcPr>
          <w:p w14:paraId="1CD8B12A" w14:textId="77777777" w:rsidR="00BF14BF" w:rsidRPr="0059489C" w:rsidRDefault="00BF14BF" w:rsidP="00A9583A">
            <w:pPr>
              <w:rPr>
                <w:rFonts w:ascii="Arial" w:hAnsi="Arial" w:cs="Arial"/>
                <w:b/>
                <w:sz w:val="20"/>
                <w:szCs w:val="20"/>
              </w:rPr>
            </w:pPr>
            <w:r>
              <w:rPr>
                <w:rFonts w:ascii="Arial" w:hAnsi="Arial" w:cs="Arial"/>
                <w:b/>
                <w:sz w:val="20"/>
                <w:szCs w:val="20"/>
              </w:rPr>
              <w:t>YES / NO</w:t>
            </w:r>
          </w:p>
        </w:tc>
      </w:tr>
      <w:tr w:rsidR="00BF14BF" w:rsidRPr="0059489C" w14:paraId="3138CF70" w14:textId="77777777" w:rsidTr="001D6CBE">
        <w:tc>
          <w:tcPr>
            <w:tcW w:w="630" w:type="dxa"/>
            <w:gridSpan w:val="2"/>
            <w:tcBorders>
              <w:bottom w:val="single" w:sz="4" w:space="0" w:color="auto"/>
            </w:tcBorders>
          </w:tcPr>
          <w:p w14:paraId="71DB453E" w14:textId="77777777" w:rsidR="00BF14BF" w:rsidRPr="0059489C" w:rsidRDefault="00BF14BF" w:rsidP="00A9583A">
            <w:pPr>
              <w:rPr>
                <w:rFonts w:ascii="Arial" w:hAnsi="Arial" w:cs="Arial"/>
                <w:sz w:val="20"/>
                <w:szCs w:val="20"/>
              </w:rPr>
            </w:pPr>
            <w:r>
              <w:rPr>
                <w:rFonts w:ascii="Arial" w:hAnsi="Arial" w:cs="Arial"/>
                <w:sz w:val="20"/>
                <w:szCs w:val="20"/>
              </w:rPr>
              <w:t>15</w:t>
            </w:r>
          </w:p>
        </w:tc>
        <w:tc>
          <w:tcPr>
            <w:tcW w:w="8880" w:type="dxa"/>
            <w:gridSpan w:val="2"/>
            <w:tcBorders>
              <w:bottom w:val="single" w:sz="4" w:space="0" w:color="auto"/>
            </w:tcBorders>
          </w:tcPr>
          <w:p w14:paraId="03FC567C" w14:textId="77777777" w:rsidR="00D52BFB" w:rsidRPr="0059489C" w:rsidRDefault="00D52BFB" w:rsidP="00D52BFB">
            <w:pPr>
              <w:rPr>
                <w:rFonts w:ascii="Arial" w:hAnsi="Arial" w:cs="Arial"/>
                <w:b/>
                <w:sz w:val="20"/>
                <w:szCs w:val="20"/>
              </w:rPr>
            </w:pPr>
            <w:r>
              <w:rPr>
                <w:rFonts w:ascii="Arial" w:hAnsi="Arial" w:cs="Arial"/>
                <w:sz w:val="20"/>
                <w:szCs w:val="20"/>
              </w:rPr>
              <w:t>The dates of RSPB’s are made available to both staff and students at the start of each term</w:t>
            </w:r>
          </w:p>
        </w:tc>
        <w:tc>
          <w:tcPr>
            <w:tcW w:w="1241" w:type="dxa"/>
            <w:tcBorders>
              <w:bottom w:val="single" w:sz="4" w:space="0" w:color="auto"/>
            </w:tcBorders>
            <w:vAlign w:val="center"/>
          </w:tcPr>
          <w:p w14:paraId="028E8960" w14:textId="77777777" w:rsidR="00BF14BF" w:rsidRPr="0059489C" w:rsidRDefault="00BF14BF" w:rsidP="00A9583A">
            <w:pPr>
              <w:rPr>
                <w:rFonts w:ascii="Arial" w:hAnsi="Arial" w:cs="Arial"/>
                <w:b/>
                <w:sz w:val="20"/>
                <w:szCs w:val="20"/>
              </w:rPr>
            </w:pPr>
            <w:r>
              <w:rPr>
                <w:rFonts w:ascii="Arial" w:hAnsi="Arial" w:cs="Arial"/>
                <w:b/>
                <w:sz w:val="20"/>
                <w:szCs w:val="20"/>
              </w:rPr>
              <w:t>YES / NO</w:t>
            </w:r>
          </w:p>
        </w:tc>
      </w:tr>
      <w:tr w:rsidR="00BF14BF" w:rsidRPr="0059489C" w14:paraId="58CEB1CF" w14:textId="77777777" w:rsidTr="001D6CBE">
        <w:tc>
          <w:tcPr>
            <w:tcW w:w="630" w:type="dxa"/>
            <w:gridSpan w:val="2"/>
            <w:tcBorders>
              <w:bottom w:val="single" w:sz="4" w:space="0" w:color="auto"/>
            </w:tcBorders>
          </w:tcPr>
          <w:p w14:paraId="6B7AD1EE" w14:textId="77777777" w:rsidR="00BF14BF" w:rsidRPr="0059489C" w:rsidRDefault="00BF14BF" w:rsidP="00A9583A">
            <w:pPr>
              <w:rPr>
                <w:rFonts w:ascii="Arial" w:hAnsi="Arial" w:cs="Arial"/>
                <w:sz w:val="20"/>
                <w:szCs w:val="20"/>
              </w:rPr>
            </w:pPr>
            <w:r>
              <w:rPr>
                <w:rFonts w:ascii="Arial" w:hAnsi="Arial" w:cs="Arial"/>
                <w:sz w:val="20"/>
                <w:szCs w:val="20"/>
              </w:rPr>
              <w:t>16</w:t>
            </w:r>
          </w:p>
        </w:tc>
        <w:tc>
          <w:tcPr>
            <w:tcW w:w="8880" w:type="dxa"/>
            <w:gridSpan w:val="2"/>
            <w:tcBorders>
              <w:bottom w:val="single" w:sz="4" w:space="0" w:color="auto"/>
            </w:tcBorders>
          </w:tcPr>
          <w:p w14:paraId="61D48AEC" w14:textId="77777777" w:rsidR="00BF14BF" w:rsidRPr="0059489C" w:rsidRDefault="00BF14BF" w:rsidP="000715BC">
            <w:pPr>
              <w:rPr>
                <w:rFonts w:ascii="Arial" w:hAnsi="Arial" w:cs="Arial"/>
                <w:b/>
                <w:sz w:val="20"/>
                <w:szCs w:val="20"/>
              </w:rPr>
            </w:pPr>
            <w:r>
              <w:rPr>
                <w:rFonts w:ascii="Arial" w:hAnsi="Arial" w:cs="Arial"/>
                <w:sz w:val="20"/>
                <w:szCs w:val="20"/>
              </w:rPr>
              <w:t>RSPB m</w:t>
            </w:r>
            <w:r w:rsidRPr="0059489C">
              <w:rPr>
                <w:rFonts w:ascii="Arial" w:hAnsi="Arial" w:cs="Arial"/>
                <w:sz w:val="20"/>
                <w:szCs w:val="20"/>
              </w:rPr>
              <w:t>embers are</w:t>
            </w:r>
            <w:r>
              <w:rPr>
                <w:rFonts w:ascii="Arial" w:hAnsi="Arial" w:cs="Arial"/>
                <w:sz w:val="20"/>
                <w:szCs w:val="20"/>
              </w:rPr>
              <w:t xml:space="preserve"> provided with adequate training.</w:t>
            </w:r>
          </w:p>
        </w:tc>
        <w:tc>
          <w:tcPr>
            <w:tcW w:w="1241" w:type="dxa"/>
            <w:tcBorders>
              <w:bottom w:val="single" w:sz="4" w:space="0" w:color="auto"/>
            </w:tcBorders>
            <w:vAlign w:val="center"/>
          </w:tcPr>
          <w:p w14:paraId="31E27C7E" w14:textId="77777777" w:rsidR="00BF14BF" w:rsidRPr="0059489C" w:rsidRDefault="00BF14BF" w:rsidP="00A9583A">
            <w:pPr>
              <w:rPr>
                <w:rFonts w:ascii="Arial" w:hAnsi="Arial" w:cs="Arial"/>
                <w:b/>
                <w:sz w:val="20"/>
                <w:szCs w:val="20"/>
              </w:rPr>
            </w:pPr>
            <w:r>
              <w:rPr>
                <w:rFonts w:ascii="Arial" w:hAnsi="Arial" w:cs="Arial"/>
                <w:b/>
                <w:sz w:val="20"/>
                <w:szCs w:val="20"/>
              </w:rPr>
              <w:t>YES / NO</w:t>
            </w:r>
          </w:p>
        </w:tc>
      </w:tr>
      <w:tr w:rsidR="00BF14BF" w:rsidRPr="0059489C" w14:paraId="44C0A07F" w14:textId="77777777" w:rsidTr="001D6CBE">
        <w:tc>
          <w:tcPr>
            <w:tcW w:w="630" w:type="dxa"/>
            <w:gridSpan w:val="2"/>
            <w:tcBorders>
              <w:bottom w:val="single" w:sz="4" w:space="0" w:color="auto"/>
            </w:tcBorders>
          </w:tcPr>
          <w:p w14:paraId="0C882958" w14:textId="4B051CD6" w:rsidR="00BF14BF" w:rsidRPr="0059489C" w:rsidRDefault="00BF14BF" w:rsidP="00A9583A">
            <w:pPr>
              <w:rPr>
                <w:rFonts w:ascii="Arial" w:hAnsi="Arial" w:cs="Arial"/>
                <w:sz w:val="20"/>
                <w:szCs w:val="20"/>
              </w:rPr>
            </w:pPr>
          </w:p>
        </w:tc>
        <w:tc>
          <w:tcPr>
            <w:tcW w:w="8880" w:type="dxa"/>
            <w:gridSpan w:val="2"/>
            <w:tcBorders>
              <w:bottom w:val="single" w:sz="4" w:space="0" w:color="auto"/>
            </w:tcBorders>
          </w:tcPr>
          <w:p w14:paraId="5EA6D1F5" w14:textId="1E3019E8" w:rsidR="00BF14BF" w:rsidRPr="0059489C" w:rsidRDefault="00BF14BF" w:rsidP="000715BC">
            <w:pPr>
              <w:rPr>
                <w:rFonts w:ascii="Arial" w:hAnsi="Arial" w:cs="Arial"/>
                <w:b/>
                <w:sz w:val="20"/>
                <w:szCs w:val="20"/>
              </w:rPr>
            </w:pPr>
          </w:p>
        </w:tc>
        <w:tc>
          <w:tcPr>
            <w:tcW w:w="1241" w:type="dxa"/>
            <w:tcBorders>
              <w:bottom w:val="single" w:sz="4" w:space="0" w:color="auto"/>
            </w:tcBorders>
            <w:vAlign w:val="center"/>
          </w:tcPr>
          <w:p w14:paraId="40D19EA9" w14:textId="365E9CCB" w:rsidR="00BF14BF" w:rsidRPr="0059489C" w:rsidRDefault="00BF14BF" w:rsidP="00A9583A">
            <w:pPr>
              <w:rPr>
                <w:rFonts w:ascii="Arial" w:hAnsi="Arial" w:cs="Arial"/>
                <w:b/>
                <w:sz w:val="20"/>
                <w:szCs w:val="20"/>
              </w:rPr>
            </w:pPr>
          </w:p>
        </w:tc>
      </w:tr>
      <w:tr w:rsidR="00260DA5" w:rsidRPr="0059489C" w14:paraId="422EA9A1" w14:textId="77777777" w:rsidTr="00CE6BC2">
        <w:tc>
          <w:tcPr>
            <w:tcW w:w="10751" w:type="dxa"/>
            <w:gridSpan w:val="5"/>
            <w:tcBorders>
              <w:bottom w:val="single" w:sz="4" w:space="0" w:color="auto"/>
            </w:tcBorders>
            <w:shd w:val="clear" w:color="auto" w:fill="auto"/>
          </w:tcPr>
          <w:p w14:paraId="2CD9FF94" w14:textId="77777777" w:rsidR="00260DA5" w:rsidRPr="00A9583A" w:rsidRDefault="00260DA5" w:rsidP="000715BC">
            <w:pPr>
              <w:rPr>
                <w:rFonts w:ascii="Arial" w:hAnsi="Arial" w:cs="Arial"/>
                <w:sz w:val="20"/>
                <w:szCs w:val="20"/>
              </w:rPr>
            </w:pPr>
            <w:r w:rsidRPr="00E52CC3">
              <w:rPr>
                <w:rFonts w:ascii="Arial" w:hAnsi="Arial" w:cs="Arial"/>
                <w:bCs/>
                <w:i/>
                <w:iCs/>
                <w:sz w:val="20"/>
                <w:szCs w:val="20"/>
              </w:rPr>
              <w:t>If you have answered no to any of the above, or wish to provide further information regarding any aspect, please give details below</w:t>
            </w:r>
            <w:r w:rsidRPr="00AB4810" w:rsidDel="005F551E">
              <w:rPr>
                <w:rFonts w:ascii="Arial" w:hAnsi="Arial" w:cs="Arial"/>
                <w:b/>
                <w:sz w:val="20"/>
                <w:szCs w:val="20"/>
              </w:rPr>
              <w:t xml:space="preserve"> </w:t>
            </w:r>
          </w:p>
        </w:tc>
      </w:tr>
      <w:tr w:rsidR="00260DA5" w:rsidRPr="0059489C" w14:paraId="777E8EFE" w14:textId="77777777" w:rsidTr="004A7B3A">
        <w:trPr>
          <w:trHeight w:val="1417"/>
        </w:trPr>
        <w:tc>
          <w:tcPr>
            <w:tcW w:w="10751" w:type="dxa"/>
            <w:gridSpan w:val="5"/>
            <w:tcBorders>
              <w:bottom w:val="single" w:sz="4" w:space="0" w:color="auto"/>
            </w:tcBorders>
            <w:shd w:val="clear" w:color="auto" w:fill="auto"/>
          </w:tcPr>
          <w:p w14:paraId="132E6FAA" w14:textId="77777777" w:rsidR="00260DA5" w:rsidRPr="004A7B3A" w:rsidRDefault="00260DA5" w:rsidP="000715BC">
            <w:pPr>
              <w:rPr>
                <w:rFonts w:ascii="Arial" w:hAnsi="Arial" w:cs="Arial"/>
                <w:bCs/>
                <w:sz w:val="20"/>
                <w:szCs w:val="20"/>
              </w:rPr>
            </w:pPr>
          </w:p>
        </w:tc>
      </w:tr>
      <w:tr w:rsidR="00260DA5" w:rsidRPr="0059489C" w14:paraId="41C70485" w14:textId="77777777" w:rsidTr="004A7B3A">
        <w:trPr>
          <w:trHeight w:val="283"/>
        </w:trPr>
        <w:tc>
          <w:tcPr>
            <w:tcW w:w="10751" w:type="dxa"/>
            <w:gridSpan w:val="5"/>
            <w:shd w:val="pct10" w:color="auto" w:fill="auto"/>
          </w:tcPr>
          <w:p w14:paraId="4D4095FE" w14:textId="77777777" w:rsidR="00260DA5" w:rsidRPr="00892A83" w:rsidRDefault="00260DA5" w:rsidP="000715BC">
            <w:pPr>
              <w:rPr>
                <w:rFonts w:ascii="Arial" w:hAnsi="Arial" w:cs="Arial"/>
                <w:b/>
                <w:sz w:val="20"/>
                <w:szCs w:val="20"/>
              </w:rPr>
            </w:pPr>
            <w:r w:rsidRPr="00892A83">
              <w:rPr>
                <w:rFonts w:ascii="Arial" w:hAnsi="Arial" w:cs="Arial"/>
                <w:b/>
                <w:sz w:val="20"/>
                <w:szCs w:val="20"/>
              </w:rPr>
              <w:t>Training</w:t>
            </w:r>
            <w:r>
              <w:rPr>
                <w:rFonts w:ascii="Arial" w:hAnsi="Arial" w:cs="Arial"/>
                <w:b/>
                <w:sz w:val="20"/>
                <w:szCs w:val="20"/>
              </w:rPr>
              <w:t>, Skills and Employability</w:t>
            </w:r>
          </w:p>
        </w:tc>
      </w:tr>
      <w:tr w:rsidR="001D5B36" w:rsidRPr="0059489C" w14:paraId="4C2303E7" w14:textId="77777777" w:rsidTr="001D6CBE">
        <w:tc>
          <w:tcPr>
            <w:tcW w:w="630" w:type="dxa"/>
            <w:gridSpan w:val="2"/>
          </w:tcPr>
          <w:p w14:paraId="0B053497" w14:textId="77777777" w:rsidR="001D5B36" w:rsidRDefault="001D5B36" w:rsidP="000715BC">
            <w:pPr>
              <w:rPr>
                <w:rFonts w:ascii="Arial" w:hAnsi="Arial" w:cs="Arial"/>
                <w:sz w:val="20"/>
                <w:szCs w:val="20"/>
              </w:rPr>
            </w:pPr>
            <w:r>
              <w:rPr>
                <w:rFonts w:ascii="Arial" w:hAnsi="Arial" w:cs="Arial"/>
                <w:sz w:val="20"/>
                <w:szCs w:val="20"/>
              </w:rPr>
              <w:t>18</w:t>
            </w:r>
          </w:p>
        </w:tc>
        <w:tc>
          <w:tcPr>
            <w:tcW w:w="8880" w:type="dxa"/>
            <w:gridSpan w:val="2"/>
          </w:tcPr>
          <w:p w14:paraId="61BF4943" w14:textId="77777777" w:rsidR="001D5B36" w:rsidRPr="0059489C" w:rsidRDefault="001D5B36" w:rsidP="000715BC">
            <w:pPr>
              <w:rPr>
                <w:rFonts w:ascii="Arial" w:hAnsi="Arial" w:cs="Arial"/>
                <w:b/>
                <w:sz w:val="20"/>
                <w:szCs w:val="20"/>
              </w:rPr>
            </w:pPr>
            <w:r>
              <w:rPr>
                <w:rFonts w:ascii="Arial" w:hAnsi="Arial" w:cs="Arial"/>
                <w:sz w:val="20"/>
                <w:szCs w:val="20"/>
              </w:rPr>
              <w:t xml:space="preserve">Students and supervisors identify, discuss and </w:t>
            </w:r>
            <w:r w:rsidR="00B2369F">
              <w:rPr>
                <w:rFonts w:ascii="Arial" w:hAnsi="Arial" w:cs="Arial"/>
                <w:sz w:val="20"/>
                <w:szCs w:val="20"/>
              </w:rPr>
              <w:t xml:space="preserve">regularly </w:t>
            </w:r>
            <w:r>
              <w:rPr>
                <w:rFonts w:ascii="Arial" w:hAnsi="Arial" w:cs="Arial"/>
                <w:sz w:val="20"/>
                <w:szCs w:val="20"/>
              </w:rPr>
              <w:t xml:space="preserve">update student training needs </w:t>
            </w:r>
            <w:r w:rsidR="00B2369F">
              <w:rPr>
                <w:rFonts w:ascii="Arial" w:hAnsi="Arial" w:cs="Arial"/>
                <w:sz w:val="20"/>
                <w:szCs w:val="20"/>
              </w:rPr>
              <w:t xml:space="preserve">through the </w:t>
            </w:r>
            <w:r>
              <w:rPr>
                <w:rFonts w:ascii="Arial" w:hAnsi="Arial" w:cs="Arial"/>
                <w:sz w:val="20"/>
                <w:szCs w:val="20"/>
              </w:rPr>
              <w:t>Training Needs Analysis</w:t>
            </w:r>
          </w:p>
        </w:tc>
        <w:tc>
          <w:tcPr>
            <w:tcW w:w="1241" w:type="dxa"/>
            <w:vAlign w:val="center"/>
          </w:tcPr>
          <w:p w14:paraId="026A8954" w14:textId="77777777" w:rsidR="001D5B36" w:rsidRPr="0059489C" w:rsidRDefault="001D5B36" w:rsidP="00A9583A">
            <w:pPr>
              <w:rPr>
                <w:rFonts w:ascii="Arial" w:hAnsi="Arial" w:cs="Arial"/>
                <w:b/>
                <w:sz w:val="20"/>
                <w:szCs w:val="20"/>
              </w:rPr>
            </w:pPr>
            <w:r>
              <w:rPr>
                <w:rFonts w:ascii="Arial" w:hAnsi="Arial" w:cs="Arial"/>
                <w:b/>
                <w:sz w:val="20"/>
                <w:szCs w:val="20"/>
              </w:rPr>
              <w:t>YES / NO</w:t>
            </w:r>
          </w:p>
        </w:tc>
      </w:tr>
      <w:tr w:rsidR="00B2369F" w:rsidRPr="0059489C" w14:paraId="7C3037E2" w14:textId="77777777" w:rsidTr="001D6CBE">
        <w:tc>
          <w:tcPr>
            <w:tcW w:w="630" w:type="dxa"/>
            <w:gridSpan w:val="2"/>
          </w:tcPr>
          <w:p w14:paraId="76598B16" w14:textId="77777777" w:rsidR="00B2369F" w:rsidRDefault="00B2369F" w:rsidP="008614EE">
            <w:pPr>
              <w:rPr>
                <w:rFonts w:ascii="Arial" w:hAnsi="Arial" w:cs="Arial"/>
                <w:sz w:val="20"/>
                <w:szCs w:val="20"/>
              </w:rPr>
            </w:pPr>
            <w:r>
              <w:rPr>
                <w:rFonts w:ascii="Arial" w:hAnsi="Arial" w:cs="Arial"/>
                <w:sz w:val="20"/>
                <w:szCs w:val="20"/>
              </w:rPr>
              <w:t>1</w:t>
            </w:r>
            <w:r w:rsidR="008614EE">
              <w:rPr>
                <w:rFonts w:ascii="Arial" w:hAnsi="Arial" w:cs="Arial"/>
                <w:sz w:val="20"/>
                <w:szCs w:val="20"/>
              </w:rPr>
              <w:t>9</w:t>
            </w:r>
          </w:p>
        </w:tc>
        <w:tc>
          <w:tcPr>
            <w:tcW w:w="8880" w:type="dxa"/>
            <w:gridSpan w:val="2"/>
          </w:tcPr>
          <w:p w14:paraId="6439B77D" w14:textId="77777777" w:rsidR="00B2369F" w:rsidRDefault="00B2369F" w:rsidP="000715BC">
            <w:pPr>
              <w:rPr>
                <w:rFonts w:ascii="Arial" w:hAnsi="Arial" w:cs="Arial"/>
                <w:sz w:val="20"/>
                <w:szCs w:val="20"/>
              </w:rPr>
            </w:pPr>
            <w:r>
              <w:rPr>
                <w:rFonts w:ascii="Arial" w:hAnsi="Arial" w:cs="Arial"/>
                <w:sz w:val="20"/>
                <w:szCs w:val="20"/>
              </w:rPr>
              <w:t>Students and supervisors discuss and record additional training recommendations at Supervisory Panel meetings or through the RSPB</w:t>
            </w:r>
          </w:p>
        </w:tc>
        <w:tc>
          <w:tcPr>
            <w:tcW w:w="1241" w:type="dxa"/>
            <w:vAlign w:val="center"/>
          </w:tcPr>
          <w:p w14:paraId="154110DA" w14:textId="77777777" w:rsidR="00B2369F" w:rsidRDefault="00B2369F" w:rsidP="00A9583A">
            <w:pPr>
              <w:rPr>
                <w:rFonts w:ascii="Arial" w:hAnsi="Arial" w:cs="Arial"/>
                <w:b/>
                <w:sz w:val="20"/>
                <w:szCs w:val="20"/>
              </w:rPr>
            </w:pPr>
            <w:r>
              <w:rPr>
                <w:rFonts w:ascii="Arial" w:hAnsi="Arial" w:cs="Arial"/>
                <w:b/>
                <w:sz w:val="20"/>
                <w:szCs w:val="20"/>
              </w:rPr>
              <w:t>YES / NO</w:t>
            </w:r>
          </w:p>
        </w:tc>
      </w:tr>
      <w:tr w:rsidR="001D5B36" w:rsidRPr="0059489C" w14:paraId="4F7F8165" w14:textId="77777777" w:rsidTr="001D6CBE">
        <w:tc>
          <w:tcPr>
            <w:tcW w:w="630" w:type="dxa"/>
            <w:gridSpan w:val="2"/>
          </w:tcPr>
          <w:p w14:paraId="60DCDE3F" w14:textId="77777777" w:rsidR="001D5B36" w:rsidRDefault="008614EE" w:rsidP="00A9583A">
            <w:pPr>
              <w:rPr>
                <w:rFonts w:ascii="Arial" w:hAnsi="Arial" w:cs="Arial"/>
                <w:sz w:val="20"/>
                <w:szCs w:val="20"/>
              </w:rPr>
            </w:pPr>
            <w:r>
              <w:rPr>
                <w:rFonts w:ascii="Arial" w:hAnsi="Arial" w:cs="Arial"/>
                <w:sz w:val="20"/>
                <w:szCs w:val="20"/>
              </w:rPr>
              <w:t>20</w:t>
            </w:r>
          </w:p>
        </w:tc>
        <w:tc>
          <w:tcPr>
            <w:tcW w:w="8880" w:type="dxa"/>
            <w:gridSpan w:val="2"/>
          </w:tcPr>
          <w:p w14:paraId="14470E8D" w14:textId="77777777" w:rsidR="001D5B36" w:rsidRPr="0059489C" w:rsidRDefault="0007231D" w:rsidP="0007231D">
            <w:pPr>
              <w:rPr>
                <w:rFonts w:ascii="Arial" w:hAnsi="Arial" w:cs="Arial"/>
                <w:b/>
                <w:sz w:val="20"/>
                <w:szCs w:val="20"/>
              </w:rPr>
            </w:pPr>
            <w:r>
              <w:rPr>
                <w:rFonts w:ascii="Arial" w:hAnsi="Arial" w:cs="Arial"/>
                <w:sz w:val="20"/>
                <w:szCs w:val="20"/>
              </w:rPr>
              <w:t xml:space="preserve">The department are actively seeking feedback from students and supervisors to ensure that, where student numbers are viable, training needs are met </w:t>
            </w:r>
            <w:proofErr w:type="gramStart"/>
            <w:r>
              <w:rPr>
                <w:rFonts w:ascii="Arial" w:hAnsi="Arial" w:cs="Arial"/>
                <w:sz w:val="20"/>
                <w:szCs w:val="20"/>
              </w:rPr>
              <w:t>internally;</w:t>
            </w:r>
            <w:proofErr w:type="gramEnd"/>
            <w:r>
              <w:rPr>
                <w:rFonts w:ascii="Arial" w:hAnsi="Arial" w:cs="Arial"/>
                <w:sz w:val="20"/>
                <w:szCs w:val="20"/>
              </w:rPr>
              <w:t xml:space="preserve"> delivering courses via Proficio.  </w:t>
            </w:r>
          </w:p>
        </w:tc>
        <w:tc>
          <w:tcPr>
            <w:tcW w:w="1241" w:type="dxa"/>
            <w:vAlign w:val="center"/>
          </w:tcPr>
          <w:p w14:paraId="0505EDC6" w14:textId="77777777" w:rsidR="001D5B36" w:rsidRPr="0059489C" w:rsidRDefault="001D5B36" w:rsidP="00A9583A">
            <w:pPr>
              <w:rPr>
                <w:rFonts w:ascii="Arial" w:hAnsi="Arial" w:cs="Arial"/>
                <w:b/>
                <w:sz w:val="20"/>
                <w:szCs w:val="20"/>
              </w:rPr>
            </w:pPr>
            <w:r>
              <w:rPr>
                <w:rFonts w:ascii="Arial" w:hAnsi="Arial" w:cs="Arial"/>
                <w:b/>
                <w:sz w:val="20"/>
                <w:szCs w:val="20"/>
              </w:rPr>
              <w:t>YES / NO</w:t>
            </w:r>
          </w:p>
        </w:tc>
      </w:tr>
      <w:tr w:rsidR="00891986" w:rsidRPr="0059489C" w14:paraId="6D3C67E2" w14:textId="77777777" w:rsidTr="001D6CBE">
        <w:tc>
          <w:tcPr>
            <w:tcW w:w="630" w:type="dxa"/>
            <w:gridSpan w:val="2"/>
          </w:tcPr>
          <w:p w14:paraId="6993EFEF" w14:textId="3F868328" w:rsidR="00891986" w:rsidRDefault="00E1518E" w:rsidP="00A9583A">
            <w:pPr>
              <w:rPr>
                <w:rFonts w:ascii="Arial" w:hAnsi="Arial" w:cs="Arial"/>
                <w:sz w:val="20"/>
                <w:szCs w:val="20"/>
              </w:rPr>
            </w:pPr>
            <w:r>
              <w:rPr>
                <w:rFonts w:ascii="Arial" w:hAnsi="Arial" w:cs="Arial"/>
                <w:sz w:val="20"/>
                <w:szCs w:val="20"/>
              </w:rPr>
              <w:t>2</w:t>
            </w:r>
            <w:r w:rsidR="008614EE">
              <w:rPr>
                <w:rFonts w:ascii="Arial" w:hAnsi="Arial" w:cs="Arial"/>
                <w:sz w:val="20"/>
                <w:szCs w:val="20"/>
              </w:rPr>
              <w:t>1</w:t>
            </w:r>
          </w:p>
        </w:tc>
        <w:tc>
          <w:tcPr>
            <w:tcW w:w="8880" w:type="dxa"/>
            <w:gridSpan w:val="2"/>
          </w:tcPr>
          <w:p w14:paraId="6B688168" w14:textId="53A8F225" w:rsidR="006724B7" w:rsidRDefault="006724B7" w:rsidP="001B2DD4">
            <w:pPr>
              <w:rPr>
                <w:rFonts w:ascii="Arial" w:hAnsi="Arial" w:cs="Arial"/>
                <w:sz w:val="20"/>
                <w:szCs w:val="20"/>
              </w:rPr>
            </w:pPr>
            <w:r>
              <w:rPr>
                <w:rFonts w:ascii="Arial" w:hAnsi="Arial" w:cs="Arial"/>
                <w:sz w:val="20"/>
                <w:szCs w:val="20"/>
              </w:rPr>
              <w:t>The Department arranges an annual PGR conference</w:t>
            </w:r>
            <w:r w:rsidR="00D16050">
              <w:rPr>
                <w:rFonts w:ascii="Arial" w:hAnsi="Arial" w:cs="Arial"/>
                <w:sz w:val="20"/>
                <w:szCs w:val="20"/>
              </w:rPr>
              <w:t>/workshop</w:t>
            </w:r>
            <w:r>
              <w:rPr>
                <w:rFonts w:ascii="Arial" w:hAnsi="Arial" w:cs="Arial"/>
                <w:sz w:val="20"/>
                <w:szCs w:val="20"/>
              </w:rPr>
              <w:t>, along with other cohort building activities?</w:t>
            </w:r>
          </w:p>
        </w:tc>
        <w:tc>
          <w:tcPr>
            <w:tcW w:w="1241" w:type="dxa"/>
            <w:vAlign w:val="center"/>
          </w:tcPr>
          <w:p w14:paraId="23396DF7" w14:textId="175A29A0" w:rsidR="00891986" w:rsidRDefault="00891986" w:rsidP="00A9583A">
            <w:pPr>
              <w:rPr>
                <w:rFonts w:ascii="Arial" w:hAnsi="Arial" w:cs="Arial"/>
                <w:b/>
                <w:sz w:val="20"/>
                <w:szCs w:val="20"/>
              </w:rPr>
            </w:pPr>
            <w:r>
              <w:rPr>
                <w:rFonts w:ascii="Arial" w:hAnsi="Arial" w:cs="Arial"/>
                <w:b/>
                <w:sz w:val="20"/>
                <w:szCs w:val="20"/>
              </w:rPr>
              <w:t>YES / NO</w:t>
            </w:r>
          </w:p>
        </w:tc>
      </w:tr>
      <w:tr w:rsidR="0048551D" w:rsidRPr="0059489C" w14:paraId="370DC95A" w14:textId="77777777" w:rsidTr="001D6CBE">
        <w:tc>
          <w:tcPr>
            <w:tcW w:w="630" w:type="dxa"/>
            <w:gridSpan w:val="2"/>
          </w:tcPr>
          <w:p w14:paraId="416A2A0F" w14:textId="77777777" w:rsidR="0048551D" w:rsidRDefault="00E1518E" w:rsidP="00A9583A">
            <w:pPr>
              <w:rPr>
                <w:rFonts w:ascii="Arial" w:hAnsi="Arial" w:cs="Arial"/>
                <w:sz w:val="20"/>
                <w:szCs w:val="20"/>
              </w:rPr>
            </w:pPr>
            <w:r>
              <w:rPr>
                <w:rFonts w:ascii="Arial" w:hAnsi="Arial" w:cs="Arial"/>
                <w:sz w:val="20"/>
                <w:szCs w:val="20"/>
              </w:rPr>
              <w:t>2</w:t>
            </w:r>
            <w:r w:rsidR="008614EE">
              <w:rPr>
                <w:rFonts w:ascii="Arial" w:hAnsi="Arial" w:cs="Arial"/>
                <w:sz w:val="20"/>
                <w:szCs w:val="20"/>
              </w:rPr>
              <w:t>2</w:t>
            </w:r>
          </w:p>
        </w:tc>
        <w:tc>
          <w:tcPr>
            <w:tcW w:w="8880" w:type="dxa"/>
            <w:gridSpan w:val="2"/>
          </w:tcPr>
          <w:p w14:paraId="20DC5D17" w14:textId="77777777" w:rsidR="0048551D" w:rsidRDefault="0048551D" w:rsidP="006C622C">
            <w:pPr>
              <w:rPr>
                <w:rFonts w:ascii="Arial" w:hAnsi="Arial" w:cs="Arial"/>
                <w:sz w:val="20"/>
                <w:szCs w:val="20"/>
              </w:rPr>
            </w:pPr>
            <w:r>
              <w:rPr>
                <w:rFonts w:ascii="Arial" w:hAnsi="Arial" w:cs="Arial"/>
                <w:sz w:val="20"/>
                <w:szCs w:val="20"/>
              </w:rPr>
              <w:t xml:space="preserve">Does the </w:t>
            </w:r>
            <w:r w:rsidR="008614EE">
              <w:rPr>
                <w:rFonts w:ascii="Arial" w:hAnsi="Arial" w:cs="Arial"/>
                <w:sz w:val="20"/>
                <w:szCs w:val="20"/>
              </w:rPr>
              <w:t>department actively</w:t>
            </w:r>
            <w:r w:rsidR="006C622C">
              <w:rPr>
                <w:rFonts w:ascii="Arial" w:hAnsi="Arial" w:cs="Arial"/>
                <w:sz w:val="20"/>
                <w:szCs w:val="20"/>
              </w:rPr>
              <w:t xml:space="preserve"> pursue</w:t>
            </w:r>
            <w:r>
              <w:rPr>
                <w:rFonts w:ascii="Arial" w:hAnsi="Arial" w:cs="Arial"/>
                <w:sz w:val="20"/>
                <w:szCs w:val="20"/>
              </w:rPr>
              <w:t xml:space="preserve"> internships and work experience opportunities</w:t>
            </w:r>
            <w:r w:rsidR="00D52BFB">
              <w:rPr>
                <w:rFonts w:ascii="Arial" w:hAnsi="Arial" w:cs="Arial"/>
                <w:sz w:val="20"/>
                <w:szCs w:val="20"/>
              </w:rPr>
              <w:t xml:space="preserve"> for PGR students</w:t>
            </w:r>
            <w:r w:rsidR="006C622C">
              <w:rPr>
                <w:rFonts w:ascii="Arial" w:hAnsi="Arial" w:cs="Arial"/>
                <w:sz w:val="20"/>
                <w:szCs w:val="20"/>
              </w:rPr>
              <w:t xml:space="preserve"> (CDT, internal and external placements, collaborations with businesses etc)</w:t>
            </w:r>
            <w:r>
              <w:rPr>
                <w:rFonts w:ascii="Arial" w:hAnsi="Arial" w:cs="Arial"/>
                <w:sz w:val="20"/>
                <w:szCs w:val="20"/>
              </w:rPr>
              <w:t>?</w:t>
            </w:r>
          </w:p>
        </w:tc>
        <w:tc>
          <w:tcPr>
            <w:tcW w:w="1241" w:type="dxa"/>
            <w:vAlign w:val="center"/>
          </w:tcPr>
          <w:p w14:paraId="40EBF473" w14:textId="77777777" w:rsidR="0048551D" w:rsidRDefault="0048551D" w:rsidP="00A9583A">
            <w:pPr>
              <w:rPr>
                <w:rFonts w:ascii="Arial" w:hAnsi="Arial" w:cs="Arial"/>
                <w:b/>
                <w:sz w:val="20"/>
                <w:szCs w:val="20"/>
              </w:rPr>
            </w:pPr>
            <w:r>
              <w:rPr>
                <w:rFonts w:ascii="Arial" w:hAnsi="Arial" w:cs="Arial"/>
                <w:b/>
                <w:sz w:val="20"/>
                <w:szCs w:val="20"/>
              </w:rPr>
              <w:t>YES / NO</w:t>
            </w:r>
          </w:p>
        </w:tc>
      </w:tr>
      <w:tr w:rsidR="001D5B36" w:rsidRPr="0059489C" w14:paraId="3A49CCF8" w14:textId="77777777" w:rsidTr="00CE6BC2">
        <w:tc>
          <w:tcPr>
            <w:tcW w:w="10751" w:type="dxa"/>
            <w:gridSpan w:val="5"/>
            <w:tcBorders>
              <w:bottom w:val="single" w:sz="4" w:space="0" w:color="auto"/>
            </w:tcBorders>
            <w:shd w:val="clear" w:color="auto" w:fill="auto"/>
          </w:tcPr>
          <w:p w14:paraId="26F258EA" w14:textId="77777777" w:rsidR="001D5B36" w:rsidRPr="0059489C" w:rsidRDefault="001D5B36" w:rsidP="000715BC">
            <w:pPr>
              <w:rPr>
                <w:rFonts w:ascii="Arial" w:hAnsi="Arial" w:cs="Arial"/>
                <w:sz w:val="20"/>
                <w:szCs w:val="20"/>
              </w:rPr>
            </w:pPr>
            <w:r w:rsidRPr="00E52CC3">
              <w:rPr>
                <w:rFonts w:ascii="Arial" w:hAnsi="Arial" w:cs="Arial"/>
                <w:bCs/>
                <w:i/>
                <w:iCs/>
                <w:sz w:val="20"/>
                <w:szCs w:val="20"/>
              </w:rPr>
              <w:t>If you have answered no to any of the above, or wish to provide further information regarding any aspect, please give details below</w:t>
            </w:r>
            <w:r w:rsidRPr="00AB4810" w:rsidDel="005F551E">
              <w:rPr>
                <w:rFonts w:ascii="Arial" w:hAnsi="Arial" w:cs="Arial"/>
                <w:b/>
                <w:sz w:val="20"/>
                <w:szCs w:val="20"/>
              </w:rPr>
              <w:t xml:space="preserve"> </w:t>
            </w:r>
          </w:p>
        </w:tc>
      </w:tr>
      <w:tr w:rsidR="001D5B36" w:rsidRPr="0059489C" w14:paraId="5AE8162E" w14:textId="77777777" w:rsidTr="004A7B3A">
        <w:trPr>
          <w:trHeight w:val="1417"/>
        </w:trPr>
        <w:tc>
          <w:tcPr>
            <w:tcW w:w="10751" w:type="dxa"/>
            <w:gridSpan w:val="5"/>
            <w:tcBorders>
              <w:bottom w:val="single" w:sz="4" w:space="0" w:color="auto"/>
            </w:tcBorders>
            <w:shd w:val="clear" w:color="auto" w:fill="auto"/>
          </w:tcPr>
          <w:p w14:paraId="3C491644" w14:textId="77777777" w:rsidR="001D5B36" w:rsidRPr="00E52CC3" w:rsidRDefault="001D5B36" w:rsidP="000715BC">
            <w:pPr>
              <w:rPr>
                <w:rFonts w:ascii="Arial" w:hAnsi="Arial" w:cs="Arial"/>
                <w:bCs/>
                <w:i/>
                <w:iCs/>
                <w:sz w:val="20"/>
                <w:szCs w:val="20"/>
              </w:rPr>
            </w:pPr>
          </w:p>
        </w:tc>
      </w:tr>
      <w:tr w:rsidR="006A3551" w:rsidRPr="0059489C" w14:paraId="0116291E" w14:textId="77777777" w:rsidTr="004A7B3A">
        <w:trPr>
          <w:trHeight w:val="283"/>
        </w:trPr>
        <w:tc>
          <w:tcPr>
            <w:tcW w:w="10751" w:type="dxa"/>
            <w:gridSpan w:val="5"/>
            <w:shd w:val="pct10" w:color="auto" w:fill="auto"/>
          </w:tcPr>
          <w:p w14:paraId="14A7B6A2" w14:textId="77777777" w:rsidR="006A3551" w:rsidRPr="0059489C" w:rsidRDefault="006A3551" w:rsidP="000715BC">
            <w:pPr>
              <w:rPr>
                <w:rFonts w:ascii="Arial" w:hAnsi="Arial" w:cs="Arial"/>
                <w:sz w:val="20"/>
                <w:szCs w:val="20"/>
              </w:rPr>
            </w:pPr>
            <w:r w:rsidRPr="0059489C">
              <w:rPr>
                <w:rFonts w:ascii="Arial" w:hAnsi="Arial" w:cs="Arial"/>
                <w:b/>
                <w:sz w:val="20"/>
                <w:szCs w:val="20"/>
              </w:rPr>
              <w:t>External Examiners, Sponsors, Employers and Other funding bodies</w:t>
            </w:r>
          </w:p>
        </w:tc>
      </w:tr>
      <w:tr w:rsidR="006A3551" w:rsidRPr="0059489C" w14:paraId="4A1C3625" w14:textId="77777777" w:rsidTr="001D6CBE">
        <w:tc>
          <w:tcPr>
            <w:tcW w:w="630" w:type="dxa"/>
            <w:gridSpan w:val="2"/>
          </w:tcPr>
          <w:p w14:paraId="4A340338" w14:textId="77777777" w:rsidR="006A3551" w:rsidRPr="0059489C" w:rsidRDefault="006A3551" w:rsidP="000715BC">
            <w:pPr>
              <w:rPr>
                <w:rFonts w:ascii="Arial" w:hAnsi="Arial" w:cs="Arial"/>
                <w:sz w:val="20"/>
                <w:szCs w:val="20"/>
              </w:rPr>
            </w:pPr>
            <w:r>
              <w:rPr>
                <w:rFonts w:ascii="Arial" w:hAnsi="Arial" w:cs="Arial"/>
                <w:sz w:val="20"/>
                <w:szCs w:val="20"/>
              </w:rPr>
              <w:t>2</w:t>
            </w:r>
            <w:r w:rsidR="008614EE">
              <w:rPr>
                <w:rFonts w:ascii="Arial" w:hAnsi="Arial" w:cs="Arial"/>
                <w:sz w:val="20"/>
                <w:szCs w:val="20"/>
              </w:rPr>
              <w:t>3</w:t>
            </w:r>
          </w:p>
        </w:tc>
        <w:tc>
          <w:tcPr>
            <w:tcW w:w="8880" w:type="dxa"/>
            <w:gridSpan w:val="2"/>
          </w:tcPr>
          <w:p w14:paraId="486C5256" w14:textId="5ABB69FA" w:rsidR="006A3551" w:rsidRPr="0059489C" w:rsidRDefault="001E25B5" w:rsidP="007815F8">
            <w:pPr>
              <w:rPr>
                <w:rFonts w:ascii="Arial" w:hAnsi="Arial" w:cs="Arial"/>
                <w:sz w:val="20"/>
                <w:szCs w:val="20"/>
              </w:rPr>
            </w:pPr>
            <w:r>
              <w:rPr>
                <w:rFonts w:ascii="Arial" w:hAnsi="Arial" w:cs="Arial"/>
                <w:sz w:val="20"/>
                <w:szCs w:val="20"/>
              </w:rPr>
              <w:t>When f</w:t>
            </w:r>
            <w:r w:rsidR="007815F8">
              <w:rPr>
                <w:rFonts w:ascii="Arial" w:hAnsi="Arial" w:cs="Arial"/>
                <w:sz w:val="20"/>
                <w:szCs w:val="20"/>
              </w:rPr>
              <w:t xml:space="preserve">eedback </w:t>
            </w:r>
            <w:r w:rsidR="00E63BAF" w:rsidRPr="002B242F">
              <w:rPr>
                <w:rFonts w:ascii="Arial" w:hAnsi="Arial" w:cs="Arial"/>
                <w:sz w:val="20"/>
                <w:szCs w:val="20"/>
              </w:rPr>
              <w:t xml:space="preserve">is </w:t>
            </w:r>
            <w:r w:rsidR="007815F8">
              <w:rPr>
                <w:rFonts w:ascii="Arial" w:hAnsi="Arial" w:cs="Arial"/>
                <w:sz w:val="20"/>
                <w:szCs w:val="20"/>
              </w:rPr>
              <w:t xml:space="preserve">received regarding the viva process, including from the student, Internal or External Examiner, Independent Chair, </w:t>
            </w:r>
            <w:r w:rsidR="00E63BAF" w:rsidRPr="006D2D34">
              <w:rPr>
                <w:rFonts w:ascii="Arial" w:hAnsi="Arial" w:cs="Arial"/>
                <w:sz w:val="20"/>
                <w:szCs w:val="20"/>
              </w:rPr>
              <w:t>Faculty Dean (PG)</w:t>
            </w:r>
            <w:r w:rsidR="00E63BAF">
              <w:rPr>
                <w:rFonts w:ascii="Arial" w:hAnsi="Arial" w:cs="Arial"/>
                <w:sz w:val="20"/>
                <w:szCs w:val="20"/>
              </w:rPr>
              <w:t xml:space="preserve"> </w:t>
            </w:r>
            <w:r w:rsidR="007815F8">
              <w:rPr>
                <w:rFonts w:ascii="Arial" w:hAnsi="Arial" w:cs="Arial"/>
                <w:sz w:val="20"/>
                <w:szCs w:val="20"/>
              </w:rPr>
              <w:t xml:space="preserve">or PGRE Team, </w:t>
            </w:r>
            <w:r w:rsidR="00E63BAF">
              <w:rPr>
                <w:rFonts w:ascii="Arial" w:hAnsi="Arial" w:cs="Arial"/>
                <w:sz w:val="20"/>
                <w:szCs w:val="20"/>
              </w:rPr>
              <w:t xml:space="preserve">it </w:t>
            </w:r>
            <w:r w:rsidR="007815F8">
              <w:rPr>
                <w:rFonts w:ascii="Arial" w:hAnsi="Arial" w:cs="Arial"/>
                <w:sz w:val="20"/>
                <w:szCs w:val="20"/>
              </w:rPr>
              <w:t>is</w:t>
            </w:r>
            <w:r w:rsidR="006A3551" w:rsidRPr="0059489C">
              <w:rPr>
                <w:rFonts w:ascii="Arial" w:hAnsi="Arial" w:cs="Arial"/>
                <w:sz w:val="20"/>
                <w:szCs w:val="20"/>
              </w:rPr>
              <w:t xml:space="preserve"> discussed and acted upon</w:t>
            </w:r>
            <w:r w:rsidR="006A3551">
              <w:rPr>
                <w:rFonts w:ascii="Arial" w:hAnsi="Arial" w:cs="Arial"/>
                <w:sz w:val="20"/>
                <w:szCs w:val="20"/>
              </w:rPr>
              <w:t>.</w:t>
            </w:r>
          </w:p>
        </w:tc>
        <w:tc>
          <w:tcPr>
            <w:tcW w:w="1241" w:type="dxa"/>
          </w:tcPr>
          <w:p w14:paraId="7E9F8E1F" w14:textId="77777777" w:rsidR="006A3551" w:rsidRPr="0059489C" w:rsidRDefault="006A3551" w:rsidP="000715BC">
            <w:pPr>
              <w:rPr>
                <w:rFonts w:ascii="Arial" w:hAnsi="Arial" w:cs="Arial"/>
                <w:sz w:val="20"/>
                <w:szCs w:val="20"/>
              </w:rPr>
            </w:pPr>
            <w:r>
              <w:rPr>
                <w:rFonts w:ascii="Arial" w:hAnsi="Arial" w:cs="Arial"/>
                <w:b/>
                <w:sz w:val="20"/>
                <w:szCs w:val="20"/>
              </w:rPr>
              <w:t>YES / NO</w:t>
            </w:r>
          </w:p>
        </w:tc>
      </w:tr>
      <w:tr w:rsidR="006A3551" w:rsidRPr="0059489C" w14:paraId="791200B9" w14:textId="77777777" w:rsidTr="001D6CBE">
        <w:tc>
          <w:tcPr>
            <w:tcW w:w="630" w:type="dxa"/>
            <w:gridSpan w:val="2"/>
          </w:tcPr>
          <w:p w14:paraId="3755FF16" w14:textId="77777777" w:rsidR="006A3551" w:rsidRPr="0059489C" w:rsidRDefault="006A3551" w:rsidP="000715BC">
            <w:pPr>
              <w:rPr>
                <w:rFonts w:ascii="Arial" w:hAnsi="Arial" w:cs="Arial"/>
                <w:sz w:val="20"/>
                <w:szCs w:val="20"/>
              </w:rPr>
            </w:pPr>
            <w:r>
              <w:rPr>
                <w:rFonts w:ascii="Arial" w:hAnsi="Arial" w:cs="Arial"/>
                <w:sz w:val="20"/>
                <w:szCs w:val="20"/>
              </w:rPr>
              <w:t>2</w:t>
            </w:r>
            <w:r w:rsidR="008614EE">
              <w:rPr>
                <w:rFonts w:ascii="Arial" w:hAnsi="Arial" w:cs="Arial"/>
                <w:sz w:val="20"/>
                <w:szCs w:val="20"/>
              </w:rPr>
              <w:t>4</w:t>
            </w:r>
          </w:p>
        </w:tc>
        <w:tc>
          <w:tcPr>
            <w:tcW w:w="8880" w:type="dxa"/>
            <w:gridSpan w:val="2"/>
          </w:tcPr>
          <w:p w14:paraId="7927BA11" w14:textId="77777777" w:rsidR="006A3551" w:rsidRPr="004667FA" w:rsidRDefault="006A3551" w:rsidP="000715BC">
            <w:pPr>
              <w:rPr>
                <w:rFonts w:ascii="Arial" w:hAnsi="Arial" w:cs="Arial"/>
                <w:sz w:val="20"/>
                <w:szCs w:val="20"/>
              </w:rPr>
            </w:pPr>
            <w:r w:rsidRPr="004667FA">
              <w:rPr>
                <w:rFonts w:ascii="Arial" w:hAnsi="Arial" w:cs="Arial"/>
                <w:sz w:val="20"/>
                <w:szCs w:val="20"/>
              </w:rPr>
              <w:t>Issues raised by sponsors, employers and other funding bodies are discussed and acted upon.</w:t>
            </w:r>
          </w:p>
        </w:tc>
        <w:tc>
          <w:tcPr>
            <w:tcW w:w="1241" w:type="dxa"/>
          </w:tcPr>
          <w:p w14:paraId="041A1E88" w14:textId="5858E39F" w:rsidR="006A3551" w:rsidRPr="004667FA" w:rsidRDefault="006A3551" w:rsidP="000715BC">
            <w:pPr>
              <w:rPr>
                <w:rFonts w:ascii="Arial" w:hAnsi="Arial" w:cs="Arial"/>
                <w:sz w:val="20"/>
                <w:szCs w:val="20"/>
              </w:rPr>
            </w:pPr>
            <w:r w:rsidRPr="004667FA">
              <w:rPr>
                <w:rFonts w:ascii="Arial" w:hAnsi="Arial" w:cs="Arial"/>
                <w:b/>
                <w:sz w:val="20"/>
                <w:szCs w:val="20"/>
              </w:rPr>
              <w:t>YES / NO</w:t>
            </w:r>
            <w:r w:rsidR="004667FA" w:rsidRPr="004667FA">
              <w:rPr>
                <w:rFonts w:ascii="Arial" w:hAnsi="Arial" w:cs="Arial"/>
                <w:b/>
                <w:sz w:val="20"/>
                <w:szCs w:val="20"/>
              </w:rPr>
              <w:t>/N/A</w:t>
            </w:r>
          </w:p>
        </w:tc>
      </w:tr>
      <w:tr w:rsidR="006A3551" w:rsidRPr="0059489C" w14:paraId="3634ADFD" w14:textId="77777777" w:rsidTr="001D6CBE">
        <w:tc>
          <w:tcPr>
            <w:tcW w:w="630" w:type="dxa"/>
            <w:gridSpan w:val="2"/>
          </w:tcPr>
          <w:p w14:paraId="42B2B7B0" w14:textId="77777777" w:rsidR="006A3551" w:rsidRPr="0059489C" w:rsidRDefault="006A3551" w:rsidP="000715BC">
            <w:pPr>
              <w:rPr>
                <w:rFonts w:ascii="Arial" w:hAnsi="Arial" w:cs="Arial"/>
                <w:sz w:val="20"/>
                <w:szCs w:val="20"/>
              </w:rPr>
            </w:pPr>
            <w:r>
              <w:rPr>
                <w:rFonts w:ascii="Arial" w:hAnsi="Arial" w:cs="Arial"/>
                <w:sz w:val="20"/>
                <w:szCs w:val="20"/>
              </w:rPr>
              <w:t>2</w:t>
            </w:r>
            <w:r w:rsidR="008614EE">
              <w:rPr>
                <w:rFonts w:ascii="Arial" w:hAnsi="Arial" w:cs="Arial"/>
                <w:sz w:val="20"/>
                <w:szCs w:val="20"/>
              </w:rPr>
              <w:t>5</w:t>
            </w:r>
          </w:p>
        </w:tc>
        <w:tc>
          <w:tcPr>
            <w:tcW w:w="8880" w:type="dxa"/>
            <w:gridSpan w:val="2"/>
          </w:tcPr>
          <w:p w14:paraId="5D3DA5CA" w14:textId="77777777" w:rsidR="006A3551" w:rsidRPr="0059489C" w:rsidRDefault="006A3551" w:rsidP="000715BC">
            <w:pPr>
              <w:rPr>
                <w:rFonts w:ascii="Arial" w:hAnsi="Arial" w:cs="Arial"/>
                <w:sz w:val="20"/>
                <w:szCs w:val="20"/>
              </w:rPr>
            </w:pPr>
            <w:r w:rsidRPr="0059489C">
              <w:rPr>
                <w:rFonts w:ascii="Arial" w:hAnsi="Arial" w:cs="Arial"/>
                <w:sz w:val="20"/>
                <w:szCs w:val="20"/>
              </w:rPr>
              <w:t>Action taken is reported to sponsors, employers and other funding bodies</w:t>
            </w:r>
            <w:r>
              <w:rPr>
                <w:rFonts w:ascii="Arial" w:hAnsi="Arial" w:cs="Arial"/>
                <w:sz w:val="20"/>
                <w:szCs w:val="20"/>
              </w:rPr>
              <w:t>.</w:t>
            </w:r>
          </w:p>
        </w:tc>
        <w:tc>
          <w:tcPr>
            <w:tcW w:w="1241" w:type="dxa"/>
          </w:tcPr>
          <w:p w14:paraId="210E21D5" w14:textId="77777777" w:rsidR="006A3551" w:rsidRPr="0059489C" w:rsidRDefault="006A3551" w:rsidP="000715BC">
            <w:pPr>
              <w:rPr>
                <w:rFonts w:ascii="Arial" w:hAnsi="Arial" w:cs="Arial"/>
                <w:sz w:val="20"/>
                <w:szCs w:val="20"/>
              </w:rPr>
            </w:pPr>
            <w:r>
              <w:rPr>
                <w:rFonts w:ascii="Arial" w:hAnsi="Arial" w:cs="Arial"/>
                <w:b/>
                <w:sz w:val="20"/>
                <w:szCs w:val="20"/>
              </w:rPr>
              <w:t>YES / NO</w:t>
            </w:r>
          </w:p>
        </w:tc>
      </w:tr>
      <w:tr w:rsidR="006A3551" w:rsidRPr="0059489C" w14:paraId="0A28B45E" w14:textId="77777777" w:rsidTr="00CE6BC2">
        <w:tc>
          <w:tcPr>
            <w:tcW w:w="10751" w:type="dxa"/>
            <w:gridSpan w:val="5"/>
            <w:tcBorders>
              <w:bottom w:val="single" w:sz="4" w:space="0" w:color="auto"/>
            </w:tcBorders>
            <w:shd w:val="clear" w:color="auto" w:fill="auto"/>
          </w:tcPr>
          <w:p w14:paraId="1E0392F0" w14:textId="77777777" w:rsidR="006A3551" w:rsidRPr="0059489C" w:rsidRDefault="006A3551" w:rsidP="00A9583A">
            <w:pPr>
              <w:rPr>
                <w:rFonts w:ascii="Arial" w:hAnsi="Arial" w:cs="Arial"/>
                <w:sz w:val="20"/>
                <w:szCs w:val="20"/>
              </w:rPr>
            </w:pPr>
            <w:r w:rsidRPr="00E52CC3">
              <w:rPr>
                <w:rFonts w:ascii="Arial" w:hAnsi="Arial" w:cs="Arial"/>
                <w:bCs/>
                <w:i/>
                <w:iCs/>
                <w:sz w:val="20"/>
                <w:szCs w:val="20"/>
              </w:rPr>
              <w:t>If you have answered no to any of the above, or wish to provide further information regarding any aspect, please give details below</w:t>
            </w:r>
            <w:r w:rsidRPr="00AB4810" w:rsidDel="005F551E">
              <w:rPr>
                <w:rFonts w:ascii="Arial" w:hAnsi="Arial" w:cs="Arial"/>
                <w:b/>
                <w:sz w:val="20"/>
                <w:szCs w:val="20"/>
              </w:rPr>
              <w:t xml:space="preserve"> </w:t>
            </w:r>
          </w:p>
        </w:tc>
      </w:tr>
      <w:tr w:rsidR="006A3551" w:rsidRPr="0059489C" w14:paraId="40E840CA" w14:textId="77777777" w:rsidTr="004A7B3A">
        <w:trPr>
          <w:trHeight w:val="1417"/>
        </w:trPr>
        <w:tc>
          <w:tcPr>
            <w:tcW w:w="10751" w:type="dxa"/>
            <w:gridSpan w:val="5"/>
            <w:tcBorders>
              <w:bottom w:val="single" w:sz="4" w:space="0" w:color="auto"/>
            </w:tcBorders>
            <w:shd w:val="clear" w:color="auto" w:fill="auto"/>
          </w:tcPr>
          <w:p w14:paraId="569C2FF2" w14:textId="77777777" w:rsidR="006A3551" w:rsidRPr="004A7B3A" w:rsidRDefault="006A3551" w:rsidP="006A3551">
            <w:pPr>
              <w:rPr>
                <w:rFonts w:ascii="Arial" w:hAnsi="Arial" w:cs="Arial"/>
                <w:bCs/>
                <w:sz w:val="20"/>
                <w:szCs w:val="20"/>
              </w:rPr>
            </w:pPr>
          </w:p>
        </w:tc>
      </w:tr>
      <w:tr w:rsidR="006F67D3" w:rsidRPr="0059489C" w14:paraId="0BFCD604" w14:textId="77777777" w:rsidTr="004A7B3A">
        <w:trPr>
          <w:trHeight w:val="283"/>
        </w:trPr>
        <w:tc>
          <w:tcPr>
            <w:tcW w:w="10751" w:type="dxa"/>
            <w:gridSpan w:val="5"/>
            <w:shd w:val="pct10" w:color="auto" w:fill="auto"/>
          </w:tcPr>
          <w:p w14:paraId="290A521C" w14:textId="77777777" w:rsidR="006F67D3" w:rsidRPr="00341E75" w:rsidRDefault="006F67D3" w:rsidP="000715BC">
            <w:pPr>
              <w:rPr>
                <w:rFonts w:ascii="Arial" w:hAnsi="Arial" w:cs="Arial"/>
                <w:b/>
                <w:sz w:val="20"/>
                <w:szCs w:val="20"/>
              </w:rPr>
            </w:pPr>
            <w:r>
              <w:rPr>
                <w:rFonts w:ascii="Arial" w:hAnsi="Arial" w:cs="Arial"/>
                <w:b/>
                <w:sz w:val="20"/>
                <w:szCs w:val="20"/>
              </w:rPr>
              <w:t>Research resources and intellectual climate</w:t>
            </w:r>
          </w:p>
        </w:tc>
      </w:tr>
      <w:tr w:rsidR="00672DC6" w:rsidRPr="0059489C" w14:paraId="2DBD1C05" w14:textId="77777777" w:rsidTr="001D6CBE">
        <w:trPr>
          <w:trHeight w:val="245"/>
        </w:trPr>
        <w:tc>
          <w:tcPr>
            <w:tcW w:w="630" w:type="dxa"/>
            <w:gridSpan w:val="2"/>
          </w:tcPr>
          <w:p w14:paraId="7DAB02C2" w14:textId="77777777" w:rsidR="00672DC6" w:rsidRPr="0059489C" w:rsidRDefault="00672DC6" w:rsidP="000715BC">
            <w:pPr>
              <w:rPr>
                <w:rFonts w:ascii="Arial" w:hAnsi="Arial" w:cs="Arial"/>
                <w:sz w:val="20"/>
                <w:szCs w:val="20"/>
              </w:rPr>
            </w:pPr>
            <w:r>
              <w:rPr>
                <w:rFonts w:ascii="Arial" w:hAnsi="Arial" w:cs="Arial"/>
                <w:sz w:val="20"/>
                <w:szCs w:val="20"/>
              </w:rPr>
              <w:t>2</w:t>
            </w:r>
            <w:r w:rsidR="008614EE">
              <w:rPr>
                <w:rFonts w:ascii="Arial" w:hAnsi="Arial" w:cs="Arial"/>
                <w:sz w:val="20"/>
                <w:szCs w:val="20"/>
              </w:rPr>
              <w:t>6</w:t>
            </w:r>
          </w:p>
        </w:tc>
        <w:tc>
          <w:tcPr>
            <w:tcW w:w="8880" w:type="dxa"/>
            <w:gridSpan w:val="2"/>
          </w:tcPr>
          <w:p w14:paraId="2495CC3B" w14:textId="77777777" w:rsidR="00672DC6" w:rsidRPr="0059489C" w:rsidRDefault="00672DC6" w:rsidP="00C473F3">
            <w:pPr>
              <w:rPr>
                <w:rFonts w:ascii="Arial" w:hAnsi="Arial" w:cs="Arial"/>
                <w:i/>
                <w:sz w:val="20"/>
                <w:szCs w:val="20"/>
              </w:rPr>
            </w:pPr>
            <w:r>
              <w:rPr>
                <w:rFonts w:ascii="Arial" w:hAnsi="Arial" w:cs="Arial"/>
                <w:sz w:val="20"/>
                <w:szCs w:val="20"/>
              </w:rPr>
              <w:t xml:space="preserve">The department </w:t>
            </w:r>
            <w:r w:rsidR="00D52BFB">
              <w:rPr>
                <w:rFonts w:ascii="Arial" w:hAnsi="Arial" w:cs="Arial"/>
                <w:sz w:val="20"/>
                <w:szCs w:val="20"/>
              </w:rPr>
              <w:t xml:space="preserve">has </w:t>
            </w:r>
            <w:r w:rsidR="00C473F3">
              <w:rPr>
                <w:rFonts w:ascii="Arial" w:hAnsi="Arial" w:cs="Arial"/>
                <w:sz w:val="20"/>
                <w:szCs w:val="20"/>
              </w:rPr>
              <w:t xml:space="preserve">a </w:t>
            </w:r>
            <w:r>
              <w:rPr>
                <w:rFonts w:ascii="Arial" w:hAnsi="Arial" w:cs="Arial"/>
                <w:sz w:val="20"/>
                <w:szCs w:val="20"/>
              </w:rPr>
              <w:t>dedicated workspace specifically for PGR students.</w:t>
            </w:r>
          </w:p>
        </w:tc>
        <w:tc>
          <w:tcPr>
            <w:tcW w:w="1241" w:type="dxa"/>
            <w:vAlign w:val="center"/>
          </w:tcPr>
          <w:p w14:paraId="21C8C1BC" w14:textId="77777777" w:rsidR="00672DC6" w:rsidRPr="0059489C" w:rsidRDefault="00672DC6" w:rsidP="00A9583A">
            <w:pPr>
              <w:rPr>
                <w:rFonts w:ascii="Arial" w:hAnsi="Arial" w:cs="Arial"/>
                <w:i/>
                <w:sz w:val="20"/>
                <w:szCs w:val="20"/>
              </w:rPr>
            </w:pPr>
            <w:r>
              <w:rPr>
                <w:rFonts w:ascii="Arial" w:hAnsi="Arial" w:cs="Arial"/>
                <w:b/>
                <w:sz w:val="20"/>
                <w:szCs w:val="20"/>
              </w:rPr>
              <w:t>YES / NO</w:t>
            </w:r>
          </w:p>
        </w:tc>
      </w:tr>
      <w:tr w:rsidR="0021735B" w:rsidRPr="0059489C" w14:paraId="59112737" w14:textId="77777777" w:rsidTr="001D6CBE">
        <w:trPr>
          <w:trHeight w:val="245"/>
        </w:trPr>
        <w:tc>
          <w:tcPr>
            <w:tcW w:w="630" w:type="dxa"/>
            <w:gridSpan w:val="2"/>
          </w:tcPr>
          <w:p w14:paraId="4AE8B3AC" w14:textId="77777777" w:rsidR="0021735B" w:rsidRDefault="001D6CBE" w:rsidP="000715BC">
            <w:pPr>
              <w:rPr>
                <w:rFonts w:ascii="Arial" w:hAnsi="Arial" w:cs="Arial"/>
                <w:sz w:val="20"/>
                <w:szCs w:val="20"/>
              </w:rPr>
            </w:pPr>
            <w:r>
              <w:rPr>
                <w:rFonts w:ascii="Arial" w:hAnsi="Arial" w:cs="Arial"/>
                <w:sz w:val="20"/>
                <w:szCs w:val="20"/>
              </w:rPr>
              <w:t>2</w:t>
            </w:r>
            <w:r w:rsidR="008614EE">
              <w:rPr>
                <w:rFonts w:ascii="Arial" w:hAnsi="Arial" w:cs="Arial"/>
                <w:sz w:val="20"/>
                <w:szCs w:val="20"/>
              </w:rPr>
              <w:t>7</w:t>
            </w:r>
          </w:p>
        </w:tc>
        <w:tc>
          <w:tcPr>
            <w:tcW w:w="8880" w:type="dxa"/>
            <w:gridSpan w:val="2"/>
          </w:tcPr>
          <w:p w14:paraId="5C41AEBD" w14:textId="77777777" w:rsidR="0021735B" w:rsidRDefault="0021735B" w:rsidP="00C473F3">
            <w:pPr>
              <w:rPr>
                <w:rFonts w:ascii="Arial" w:hAnsi="Arial" w:cs="Arial"/>
                <w:sz w:val="20"/>
                <w:szCs w:val="20"/>
              </w:rPr>
            </w:pPr>
            <w:r w:rsidRPr="0021735B">
              <w:rPr>
                <w:rFonts w:ascii="Arial" w:hAnsi="Arial" w:cs="Arial"/>
                <w:sz w:val="20"/>
                <w:szCs w:val="20"/>
              </w:rPr>
              <w:t xml:space="preserve">The department has </w:t>
            </w:r>
            <w:r w:rsidR="00C473F3">
              <w:rPr>
                <w:rFonts w:ascii="Arial" w:hAnsi="Arial" w:cs="Arial"/>
                <w:sz w:val="20"/>
                <w:szCs w:val="20"/>
              </w:rPr>
              <w:t xml:space="preserve">a </w:t>
            </w:r>
            <w:r w:rsidRPr="0021735B">
              <w:rPr>
                <w:rFonts w:ascii="Arial" w:hAnsi="Arial" w:cs="Arial"/>
                <w:sz w:val="20"/>
                <w:szCs w:val="20"/>
              </w:rPr>
              <w:t>dedicated social space specifically for PGR students.</w:t>
            </w:r>
          </w:p>
        </w:tc>
        <w:tc>
          <w:tcPr>
            <w:tcW w:w="1241" w:type="dxa"/>
            <w:vAlign w:val="center"/>
          </w:tcPr>
          <w:p w14:paraId="5ED98005" w14:textId="77777777" w:rsidR="0021735B" w:rsidRDefault="001D6CBE" w:rsidP="00A9583A">
            <w:pPr>
              <w:rPr>
                <w:rFonts w:ascii="Arial" w:hAnsi="Arial" w:cs="Arial"/>
                <w:b/>
                <w:sz w:val="20"/>
                <w:szCs w:val="20"/>
              </w:rPr>
            </w:pPr>
            <w:r>
              <w:rPr>
                <w:rFonts w:ascii="Arial" w:hAnsi="Arial" w:cs="Arial"/>
                <w:b/>
                <w:sz w:val="20"/>
                <w:szCs w:val="20"/>
              </w:rPr>
              <w:t>YES/NO</w:t>
            </w:r>
          </w:p>
        </w:tc>
      </w:tr>
      <w:tr w:rsidR="00672DC6" w:rsidRPr="0059489C" w14:paraId="315535A6" w14:textId="77777777" w:rsidTr="001D6CBE">
        <w:trPr>
          <w:trHeight w:val="245"/>
        </w:trPr>
        <w:tc>
          <w:tcPr>
            <w:tcW w:w="630" w:type="dxa"/>
            <w:gridSpan w:val="2"/>
          </w:tcPr>
          <w:p w14:paraId="021A5C4D" w14:textId="77777777" w:rsidR="00672DC6" w:rsidRPr="0059489C" w:rsidRDefault="00672DC6" w:rsidP="00A9583A">
            <w:pPr>
              <w:rPr>
                <w:rFonts w:ascii="Arial" w:hAnsi="Arial" w:cs="Arial"/>
                <w:sz w:val="20"/>
                <w:szCs w:val="20"/>
              </w:rPr>
            </w:pPr>
            <w:r>
              <w:rPr>
                <w:rFonts w:ascii="Arial" w:hAnsi="Arial" w:cs="Arial"/>
                <w:sz w:val="20"/>
                <w:szCs w:val="20"/>
              </w:rPr>
              <w:t>2</w:t>
            </w:r>
            <w:r w:rsidR="008614EE">
              <w:rPr>
                <w:rFonts w:ascii="Arial" w:hAnsi="Arial" w:cs="Arial"/>
                <w:sz w:val="20"/>
                <w:szCs w:val="20"/>
              </w:rPr>
              <w:t>8</w:t>
            </w:r>
          </w:p>
        </w:tc>
        <w:tc>
          <w:tcPr>
            <w:tcW w:w="8880" w:type="dxa"/>
            <w:gridSpan w:val="2"/>
          </w:tcPr>
          <w:p w14:paraId="485397FD" w14:textId="77777777" w:rsidR="00672DC6" w:rsidRPr="0059489C" w:rsidRDefault="00672DC6" w:rsidP="000715BC">
            <w:pPr>
              <w:rPr>
                <w:rFonts w:ascii="Arial" w:hAnsi="Arial" w:cs="Arial"/>
                <w:i/>
                <w:sz w:val="20"/>
                <w:szCs w:val="20"/>
              </w:rPr>
            </w:pPr>
            <w:r>
              <w:rPr>
                <w:rFonts w:ascii="Arial" w:hAnsi="Arial" w:cs="Arial"/>
                <w:sz w:val="20"/>
                <w:szCs w:val="20"/>
              </w:rPr>
              <w:t>The department provides funding for PGR students to attend conferences.</w:t>
            </w:r>
          </w:p>
        </w:tc>
        <w:tc>
          <w:tcPr>
            <w:tcW w:w="1241" w:type="dxa"/>
            <w:vAlign w:val="center"/>
          </w:tcPr>
          <w:p w14:paraId="49FAB096" w14:textId="77777777" w:rsidR="00672DC6" w:rsidRPr="0059489C" w:rsidRDefault="00672DC6" w:rsidP="00A9583A">
            <w:pPr>
              <w:rPr>
                <w:rFonts w:ascii="Arial" w:hAnsi="Arial" w:cs="Arial"/>
                <w:i/>
                <w:sz w:val="20"/>
                <w:szCs w:val="20"/>
              </w:rPr>
            </w:pPr>
            <w:r>
              <w:rPr>
                <w:rFonts w:ascii="Arial" w:hAnsi="Arial" w:cs="Arial"/>
                <w:b/>
                <w:sz w:val="20"/>
                <w:szCs w:val="20"/>
              </w:rPr>
              <w:t>YES / NO</w:t>
            </w:r>
          </w:p>
        </w:tc>
      </w:tr>
      <w:tr w:rsidR="00672DC6" w:rsidRPr="0059489C" w14:paraId="4F6A66C5" w14:textId="77777777" w:rsidTr="001D6CBE">
        <w:trPr>
          <w:trHeight w:val="64"/>
        </w:trPr>
        <w:tc>
          <w:tcPr>
            <w:tcW w:w="630" w:type="dxa"/>
            <w:gridSpan w:val="2"/>
          </w:tcPr>
          <w:p w14:paraId="2CF7DBE6" w14:textId="77777777" w:rsidR="00672DC6" w:rsidRPr="0059489C" w:rsidRDefault="00672DC6" w:rsidP="00A9583A">
            <w:pPr>
              <w:rPr>
                <w:rFonts w:ascii="Arial" w:hAnsi="Arial" w:cs="Arial"/>
                <w:sz w:val="20"/>
                <w:szCs w:val="20"/>
              </w:rPr>
            </w:pPr>
            <w:r>
              <w:rPr>
                <w:rFonts w:ascii="Arial" w:hAnsi="Arial" w:cs="Arial"/>
                <w:sz w:val="20"/>
                <w:szCs w:val="20"/>
              </w:rPr>
              <w:t>2</w:t>
            </w:r>
            <w:r w:rsidR="008614EE">
              <w:rPr>
                <w:rFonts w:ascii="Arial" w:hAnsi="Arial" w:cs="Arial"/>
                <w:sz w:val="20"/>
                <w:szCs w:val="20"/>
              </w:rPr>
              <w:t>9</w:t>
            </w:r>
          </w:p>
        </w:tc>
        <w:tc>
          <w:tcPr>
            <w:tcW w:w="8880" w:type="dxa"/>
            <w:gridSpan w:val="2"/>
          </w:tcPr>
          <w:p w14:paraId="3BBBE20B" w14:textId="77777777" w:rsidR="00672DC6" w:rsidRPr="0059489C" w:rsidRDefault="00672DC6" w:rsidP="00A84ECF">
            <w:pPr>
              <w:rPr>
                <w:rFonts w:ascii="Arial" w:hAnsi="Arial" w:cs="Arial"/>
                <w:i/>
                <w:sz w:val="20"/>
                <w:szCs w:val="20"/>
              </w:rPr>
            </w:pPr>
            <w:r>
              <w:rPr>
                <w:rFonts w:ascii="Arial" w:hAnsi="Arial" w:cs="Arial"/>
                <w:sz w:val="20"/>
                <w:szCs w:val="20"/>
              </w:rPr>
              <w:t xml:space="preserve">The department </w:t>
            </w:r>
            <w:r w:rsidR="00A84ECF">
              <w:rPr>
                <w:rFonts w:ascii="Arial" w:hAnsi="Arial" w:cs="Arial"/>
                <w:sz w:val="20"/>
                <w:szCs w:val="20"/>
              </w:rPr>
              <w:t xml:space="preserve">has </w:t>
            </w:r>
            <w:r>
              <w:rPr>
                <w:rFonts w:ascii="Arial" w:hAnsi="Arial" w:cs="Arial"/>
                <w:sz w:val="20"/>
                <w:szCs w:val="20"/>
              </w:rPr>
              <w:t>funding for PGR led activities.</w:t>
            </w:r>
          </w:p>
        </w:tc>
        <w:tc>
          <w:tcPr>
            <w:tcW w:w="1241" w:type="dxa"/>
            <w:vAlign w:val="center"/>
          </w:tcPr>
          <w:p w14:paraId="31DB9185" w14:textId="77777777" w:rsidR="00672DC6" w:rsidRPr="0059489C" w:rsidRDefault="00672DC6" w:rsidP="00A9583A">
            <w:pPr>
              <w:rPr>
                <w:rFonts w:ascii="Arial" w:hAnsi="Arial" w:cs="Arial"/>
                <w:i/>
                <w:sz w:val="20"/>
                <w:szCs w:val="20"/>
              </w:rPr>
            </w:pPr>
            <w:r>
              <w:rPr>
                <w:rFonts w:ascii="Arial" w:hAnsi="Arial" w:cs="Arial"/>
                <w:b/>
                <w:sz w:val="20"/>
                <w:szCs w:val="20"/>
              </w:rPr>
              <w:t>YES / NO</w:t>
            </w:r>
          </w:p>
        </w:tc>
      </w:tr>
      <w:tr w:rsidR="00672DC6" w:rsidRPr="0059489C" w14:paraId="4BBF8582" w14:textId="77777777" w:rsidTr="001D6CBE">
        <w:trPr>
          <w:trHeight w:val="245"/>
        </w:trPr>
        <w:tc>
          <w:tcPr>
            <w:tcW w:w="630" w:type="dxa"/>
            <w:gridSpan w:val="2"/>
          </w:tcPr>
          <w:p w14:paraId="3FF56A09" w14:textId="77777777" w:rsidR="00672DC6" w:rsidRPr="0059489C" w:rsidRDefault="008614EE" w:rsidP="00A9583A">
            <w:pPr>
              <w:rPr>
                <w:rFonts w:ascii="Arial" w:hAnsi="Arial" w:cs="Arial"/>
                <w:sz w:val="20"/>
                <w:szCs w:val="20"/>
              </w:rPr>
            </w:pPr>
            <w:r>
              <w:rPr>
                <w:rFonts w:ascii="Arial" w:hAnsi="Arial" w:cs="Arial"/>
                <w:sz w:val="20"/>
                <w:szCs w:val="20"/>
              </w:rPr>
              <w:t>30</w:t>
            </w:r>
          </w:p>
        </w:tc>
        <w:tc>
          <w:tcPr>
            <w:tcW w:w="8880" w:type="dxa"/>
            <w:gridSpan w:val="2"/>
          </w:tcPr>
          <w:p w14:paraId="44F1A646" w14:textId="77777777" w:rsidR="00672DC6" w:rsidRPr="0059489C" w:rsidRDefault="00672DC6" w:rsidP="000715BC">
            <w:pPr>
              <w:rPr>
                <w:rFonts w:ascii="Arial" w:hAnsi="Arial" w:cs="Arial"/>
                <w:i/>
                <w:sz w:val="20"/>
                <w:szCs w:val="20"/>
              </w:rPr>
            </w:pPr>
            <w:r>
              <w:rPr>
                <w:rFonts w:ascii="Arial" w:hAnsi="Arial" w:cs="Arial"/>
                <w:sz w:val="20"/>
                <w:szCs w:val="20"/>
              </w:rPr>
              <w:t>The department provides opportunities for PGR students to join departmental and other research groups.</w:t>
            </w:r>
          </w:p>
        </w:tc>
        <w:tc>
          <w:tcPr>
            <w:tcW w:w="1241" w:type="dxa"/>
            <w:vAlign w:val="center"/>
          </w:tcPr>
          <w:p w14:paraId="05849E74" w14:textId="77777777" w:rsidR="00672DC6" w:rsidRPr="0059489C" w:rsidRDefault="00672DC6" w:rsidP="00A9583A">
            <w:pPr>
              <w:rPr>
                <w:rFonts w:ascii="Arial" w:hAnsi="Arial" w:cs="Arial"/>
                <w:i/>
                <w:sz w:val="20"/>
                <w:szCs w:val="20"/>
              </w:rPr>
            </w:pPr>
            <w:r>
              <w:rPr>
                <w:rFonts w:ascii="Arial" w:hAnsi="Arial" w:cs="Arial"/>
                <w:b/>
                <w:sz w:val="20"/>
                <w:szCs w:val="20"/>
              </w:rPr>
              <w:t>YES / NO</w:t>
            </w:r>
          </w:p>
        </w:tc>
      </w:tr>
      <w:tr w:rsidR="00672DC6" w:rsidRPr="0059489C" w14:paraId="0013D967" w14:textId="77777777" w:rsidTr="001D6CBE">
        <w:trPr>
          <w:trHeight w:val="245"/>
        </w:trPr>
        <w:tc>
          <w:tcPr>
            <w:tcW w:w="630" w:type="dxa"/>
            <w:gridSpan w:val="2"/>
          </w:tcPr>
          <w:p w14:paraId="0D719D01" w14:textId="77777777" w:rsidR="00672DC6" w:rsidRPr="0059489C" w:rsidRDefault="00E1518E" w:rsidP="00A9583A">
            <w:pPr>
              <w:rPr>
                <w:rFonts w:ascii="Arial" w:hAnsi="Arial" w:cs="Arial"/>
                <w:sz w:val="20"/>
                <w:szCs w:val="20"/>
              </w:rPr>
            </w:pPr>
            <w:r>
              <w:rPr>
                <w:rFonts w:ascii="Arial" w:hAnsi="Arial" w:cs="Arial"/>
                <w:sz w:val="20"/>
                <w:szCs w:val="20"/>
              </w:rPr>
              <w:t>3</w:t>
            </w:r>
            <w:r w:rsidR="008614EE">
              <w:rPr>
                <w:rFonts w:ascii="Arial" w:hAnsi="Arial" w:cs="Arial"/>
                <w:sz w:val="20"/>
                <w:szCs w:val="20"/>
              </w:rPr>
              <w:t>1</w:t>
            </w:r>
          </w:p>
        </w:tc>
        <w:tc>
          <w:tcPr>
            <w:tcW w:w="8880" w:type="dxa"/>
            <w:gridSpan w:val="2"/>
          </w:tcPr>
          <w:p w14:paraId="5AA0DB7F" w14:textId="77777777" w:rsidR="00672DC6" w:rsidRPr="0059489C" w:rsidRDefault="00672DC6" w:rsidP="000715BC">
            <w:pPr>
              <w:rPr>
                <w:rFonts w:ascii="Arial" w:hAnsi="Arial" w:cs="Arial"/>
                <w:b/>
                <w:sz w:val="20"/>
                <w:szCs w:val="20"/>
              </w:rPr>
            </w:pPr>
            <w:r>
              <w:rPr>
                <w:rFonts w:ascii="Arial" w:hAnsi="Arial" w:cs="Arial"/>
                <w:sz w:val="20"/>
                <w:szCs w:val="20"/>
              </w:rPr>
              <w:t xml:space="preserve">Students </w:t>
            </w:r>
            <w:proofErr w:type="gramStart"/>
            <w:r>
              <w:rPr>
                <w:rFonts w:ascii="Arial" w:hAnsi="Arial" w:cs="Arial"/>
                <w:sz w:val="20"/>
                <w:szCs w:val="20"/>
              </w:rPr>
              <w:t>have the opportunity to</w:t>
            </w:r>
            <w:proofErr w:type="gramEnd"/>
            <w:r>
              <w:rPr>
                <w:rFonts w:ascii="Arial" w:hAnsi="Arial" w:cs="Arial"/>
                <w:sz w:val="20"/>
                <w:szCs w:val="20"/>
              </w:rPr>
              <w:t xml:space="preserve"> interact with staff other than their supervisor, including research active staff and researchers working at the highest level in the student’s chosen field. Students </w:t>
            </w:r>
            <w:proofErr w:type="gramStart"/>
            <w:r>
              <w:rPr>
                <w:rFonts w:ascii="Arial" w:hAnsi="Arial" w:cs="Arial"/>
                <w:sz w:val="20"/>
                <w:szCs w:val="20"/>
              </w:rPr>
              <w:t>have involvement</w:t>
            </w:r>
            <w:proofErr w:type="gramEnd"/>
            <w:r>
              <w:rPr>
                <w:rFonts w:ascii="Arial" w:hAnsi="Arial" w:cs="Arial"/>
                <w:sz w:val="20"/>
                <w:szCs w:val="20"/>
              </w:rPr>
              <w:t xml:space="preserve"> in knowledge exchange with people and organisations using research outcomes in their work.</w:t>
            </w:r>
          </w:p>
        </w:tc>
        <w:tc>
          <w:tcPr>
            <w:tcW w:w="1241" w:type="dxa"/>
            <w:vAlign w:val="center"/>
          </w:tcPr>
          <w:p w14:paraId="68117073" w14:textId="77777777" w:rsidR="00672DC6" w:rsidRPr="0059489C" w:rsidRDefault="00672DC6" w:rsidP="00A9583A">
            <w:pPr>
              <w:rPr>
                <w:rFonts w:ascii="Arial" w:hAnsi="Arial" w:cs="Arial"/>
                <w:b/>
                <w:sz w:val="20"/>
                <w:szCs w:val="20"/>
              </w:rPr>
            </w:pPr>
            <w:r>
              <w:rPr>
                <w:rFonts w:ascii="Arial" w:hAnsi="Arial" w:cs="Arial"/>
                <w:b/>
                <w:sz w:val="20"/>
                <w:szCs w:val="20"/>
              </w:rPr>
              <w:t>YES / NO</w:t>
            </w:r>
          </w:p>
        </w:tc>
      </w:tr>
      <w:tr w:rsidR="00672DC6" w:rsidRPr="0059489C" w14:paraId="4FA53084" w14:textId="77777777" w:rsidTr="001D6CBE">
        <w:trPr>
          <w:trHeight w:val="245"/>
        </w:trPr>
        <w:tc>
          <w:tcPr>
            <w:tcW w:w="630" w:type="dxa"/>
            <w:gridSpan w:val="2"/>
            <w:tcBorders>
              <w:bottom w:val="single" w:sz="4" w:space="0" w:color="auto"/>
            </w:tcBorders>
          </w:tcPr>
          <w:p w14:paraId="1487EDEE" w14:textId="77777777" w:rsidR="00672DC6" w:rsidRPr="0059489C" w:rsidRDefault="00E1518E" w:rsidP="00A9583A">
            <w:pPr>
              <w:rPr>
                <w:rFonts w:ascii="Arial" w:hAnsi="Arial" w:cs="Arial"/>
                <w:sz w:val="20"/>
                <w:szCs w:val="20"/>
              </w:rPr>
            </w:pPr>
            <w:r>
              <w:rPr>
                <w:rFonts w:ascii="Arial" w:hAnsi="Arial" w:cs="Arial"/>
                <w:sz w:val="20"/>
                <w:szCs w:val="20"/>
              </w:rPr>
              <w:t>3</w:t>
            </w:r>
            <w:r w:rsidR="008614EE">
              <w:rPr>
                <w:rFonts w:ascii="Arial" w:hAnsi="Arial" w:cs="Arial"/>
                <w:sz w:val="20"/>
                <w:szCs w:val="20"/>
              </w:rPr>
              <w:t>2</w:t>
            </w:r>
          </w:p>
        </w:tc>
        <w:tc>
          <w:tcPr>
            <w:tcW w:w="8880" w:type="dxa"/>
            <w:gridSpan w:val="2"/>
            <w:tcBorders>
              <w:bottom w:val="single" w:sz="4" w:space="0" w:color="auto"/>
            </w:tcBorders>
          </w:tcPr>
          <w:p w14:paraId="3DBF8F11" w14:textId="77777777" w:rsidR="00672DC6" w:rsidRPr="0059489C" w:rsidRDefault="00672DC6" w:rsidP="00A84ECF">
            <w:pPr>
              <w:rPr>
                <w:rFonts w:ascii="Arial" w:hAnsi="Arial" w:cs="Arial"/>
                <w:b/>
                <w:sz w:val="20"/>
                <w:szCs w:val="20"/>
              </w:rPr>
            </w:pPr>
            <w:r>
              <w:rPr>
                <w:rFonts w:ascii="Arial" w:hAnsi="Arial" w:cs="Arial"/>
                <w:sz w:val="20"/>
                <w:szCs w:val="20"/>
              </w:rPr>
              <w:t xml:space="preserve">The department </w:t>
            </w:r>
            <w:r w:rsidR="00A84ECF">
              <w:rPr>
                <w:rFonts w:ascii="Arial" w:hAnsi="Arial" w:cs="Arial"/>
                <w:sz w:val="20"/>
                <w:szCs w:val="20"/>
              </w:rPr>
              <w:t xml:space="preserve">takes active steps to develop </w:t>
            </w:r>
            <w:r>
              <w:rPr>
                <w:rFonts w:ascii="Arial" w:hAnsi="Arial" w:cs="Arial"/>
                <w:sz w:val="20"/>
                <w:szCs w:val="20"/>
              </w:rPr>
              <w:t xml:space="preserve">a sense of community amongst the PGR cohort and wider research community and encourages the development of peer support networks. </w:t>
            </w:r>
          </w:p>
        </w:tc>
        <w:tc>
          <w:tcPr>
            <w:tcW w:w="1241" w:type="dxa"/>
            <w:tcBorders>
              <w:bottom w:val="single" w:sz="4" w:space="0" w:color="auto"/>
            </w:tcBorders>
            <w:vAlign w:val="center"/>
          </w:tcPr>
          <w:p w14:paraId="78E04ADE" w14:textId="77777777" w:rsidR="00672DC6" w:rsidRPr="0059489C" w:rsidRDefault="00672DC6" w:rsidP="00A9583A">
            <w:pPr>
              <w:rPr>
                <w:rFonts w:ascii="Arial" w:hAnsi="Arial" w:cs="Arial"/>
                <w:b/>
                <w:sz w:val="20"/>
                <w:szCs w:val="20"/>
              </w:rPr>
            </w:pPr>
            <w:r>
              <w:rPr>
                <w:rFonts w:ascii="Arial" w:hAnsi="Arial" w:cs="Arial"/>
                <w:b/>
                <w:sz w:val="20"/>
                <w:szCs w:val="20"/>
              </w:rPr>
              <w:t>YES / NO</w:t>
            </w:r>
          </w:p>
        </w:tc>
      </w:tr>
      <w:tr w:rsidR="00672DC6" w:rsidRPr="0059489C" w14:paraId="28174347" w14:textId="77777777" w:rsidTr="001D6CBE">
        <w:trPr>
          <w:trHeight w:val="245"/>
        </w:trPr>
        <w:tc>
          <w:tcPr>
            <w:tcW w:w="630" w:type="dxa"/>
            <w:gridSpan w:val="2"/>
            <w:tcBorders>
              <w:bottom w:val="single" w:sz="4" w:space="0" w:color="auto"/>
            </w:tcBorders>
          </w:tcPr>
          <w:p w14:paraId="0F431A30" w14:textId="77777777" w:rsidR="00672DC6" w:rsidRPr="0059489C" w:rsidRDefault="00672DC6" w:rsidP="00A9583A">
            <w:pPr>
              <w:rPr>
                <w:rFonts w:ascii="Arial" w:hAnsi="Arial" w:cs="Arial"/>
                <w:sz w:val="20"/>
                <w:szCs w:val="20"/>
              </w:rPr>
            </w:pPr>
            <w:r>
              <w:rPr>
                <w:rFonts w:ascii="Arial" w:hAnsi="Arial" w:cs="Arial"/>
                <w:sz w:val="20"/>
                <w:szCs w:val="20"/>
              </w:rPr>
              <w:lastRenderedPageBreak/>
              <w:t>3</w:t>
            </w:r>
            <w:r w:rsidR="008614EE">
              <w:rPr>
                <w:rFonts w:ascii="Arial" w:hAnsi="Arial" w:cs="Arial"/>
                <w:sz w:val="20"/>
                <w:szCs w:val="20"/>
              </w:rPr>
              <w:t>3</w:t>
            </w:r>
          </w:p>
        </w:tc>
        <w:tc>
          <w:tcPr>
            <w:tcW w:w="8880" w:type="dxa"/>
            <w:gridSpan w:val="2"/>
            <w:tcBorders>
              <w:bottom w:val="single" w:sz="4" w:space="0" w:color="auto"/>
            </w:tcBorders>
          </w:tcPr>
          <w:p w14:paraId="1C505BF0" w14:textId="77777777" w:rsidR="00672DC6" w:rsidRPr="0059489C" w:rsidRDefault="00672DC6" w:rsidP="00687B1F">
            <w:pPr>
              <w:rPr>
                <w:rFonts w:ascii="Arial" w:hAnsi="Arial" w:cs="Arial"/>
                <w:b/>
                <w:sz w:val="20"/>
                <w:szCs w:val="20"/>
              </w:rPr>
            </w:pPr>
            <w:r>
              <w:rPr>
                <w:rFonts w:ascii="Arial" w:hAnsi="Arial" w:cs="Arial"/>
                <w:sz w:val="20"/>
                <w:szCs w:val="20"/>
              </w:rPr>
              <w:t xml:space="preserve">The department ensures that </w:t>
            </w:r>
            <w:r w:rsidR="00687B1F">
              <w:rPr>
                <w:rFonts w:ascii="Arial" w:hAnsi="Arial" w:cs="Arial"/>
                <w:sz w:val="20"/>
                <w:szCs w:val="20"/>
              </w:rPr>
              <w:t xml:space="preserve">supervisors and professional service colleagues are aware of, and remain up to date with, the University’s support services available to </w:t>
            </w:r>
            <w:proofErr w:type="gramStart"/>
            <w:r w:rsidR="00687B1F">
              <w:rPr>
                <w:rFonts w:ascii="Arial" w:hAnsi="Arial" w:cs="Arial"/>
                <w:sz w:val="20"/>
                <w:szCs w:val="20"/>
              </w:rPr>
              <w:t>students, and</w:t>
            </w:r>
            <w:proofErr w:type="gramEnd"/>
            <w:r w:rsidR="00687B1F">
              <w:rPr>
                <w:rFonts w:ascii="Arial" w:hAnsi="Arial" w:cs="Arial"/>
                <w:sz w:val="20"/>
                <w:szCs w:val="20"/>
              </w:rPr>
              <w:t xml:space="preserve"> can signpost accordingly. </w:t>
            </w:r>
          </w:p>
        </w:tc>
        <w:tc>
          <w:tcPr>
            <w:tcW w:w="1241" w:type="dxa"/>
            <w:tcBorders>
              <w:bottom w:val="single" w:sz="4" w:space="0" w:color="auto"/>
            </w:tcBorders>
            <w:vAlign w:val="center"/>
          </w:tcPr>
          <w:p w14:paraId="51E3B804" w14:textId="77777777" w:rsidR="00672DC6" w:rsidRPr="0059489C" w:rsidRDefault="00672DC6" w:rsidP="00A9583A">
            <w:pPr>
              <w:rPr>
                <w:rFonts w:ascii="Arial" w:hAnsi="Arial" w:cs="Arial"/>
                <w:b/>
                <w:sz w:val="20"/>
                <w:szCs w:val="20"/>
              </w:rPr>
            </w:pPr>
            <w:r>
              <w:rPr>
                <w:rFonts w:ascii="Arial" w:hAnsi="Arial" w:cs="Arial"/>
                <w:b/>
                <w:sz w:val="20"/>
                <w:szCs w:val="20"/>
              </w:rPr>
              <w:t>YES / NO</w:t>
            </w:r>
          </w:p>
        </w:tc>
      </w:tr>
      <w:tr w:rsidR="006F67D3" w:rsidRPr="0059489C" w14:paraId="0F3BC777" w14:textId="77777777" w:rsidTr="00CE6BC2">
        <w:tc>
          <w:tcPr>
            <w:tcW w:w="10751" w:type="dxa"/>
            <w:gridSpan w:val="5"/>
            <w:tcBorders>
              <w:bottom w:val="single" w:sz="4" w:space="0" w:color="auto"/>
            </w:tcBorders>
            <w:shd w:val="clear" w:color="auto" w:fill="auto"/>
          </w:tcPr>
          <w:p w14:paraId="1F7CBBC2" w14:textId="77777777" w:rsidR="006F67D3" w:rsidRPr="0059489C" w:rsidRDefault="006F67D3" w:rsidP="00A9583A">
            <w:pPr>
              <w:rPr>
                <w:rFonts w:ascii="Arial" w:hAnsi="Arial" w:cs="Arial"/>
                <w:sz w:val="20"/>
                <w:szCs w:val="20"/>
              </w:rPr>
            </w:pPr>
            <w:r w:rsidRPr="00E52CC3">
              <w:rPr>
                <w:rFonts w:ascii="Arial" w:hAnsi="Arial" w:cs="Arial"/>
                <w:bCs/>
                <w:i/>
                <w:iCs/>
                <w:sz w:val="20"/>
                <w:szCs w:val="20"/>
              </w:rPr>
              <w:t>If you have answered no to any of the above, or wish to provide further information regarding any aspect, please give details below</w:t>
            </w:r>
            <w:r w:rsidRPr="00AB4810" w:rsidDel="005F551E">
              <w:rPr>
                <w:rFonts w:ascii="Arial" w:hAnsi="Arial" w:cs="Arial"/>
                <w:b/>
                <w:sz w:val="20"/>
                <w:szCs w:val="20"/>
              </w:rPr>
              <w:t xml:space="preserve"> </w:t>
            </w:r>
          </w:p>
        </w:tc>
      </w:tr>
      <w:tr w:rsidR="006F67D3" w:rsidRPr="0059489C" w14:paraId="0C49EF73" w14:textId="77777777" w:rsidTr="004A7B3A">
        <w:trPr>
          <w:trHeight w:val="1417"/>
        </w:trPr>
        <w:tc>
          <w:tcPr>
            <w:tcW w:w="10751" w:type="dxa"/>
            <w:gridSpan w:val="5"/>
            <w:tcBorders>
              <w:bottom w:val="single" w:sz="4" w:space="0" w:color="auto"/>
            </w:tcBorders>
            <w:shd w:val="clear" w:color="auto" w:fill="auto"/>
          </w:tcPr>
          <w:p w14:paraId="035FC65F" w14:textId="77777777" w:rsidR="006F67D3" w:rsidRPr="004A7B3A" w:rsidRDefault="006F67D3" w:rsidP="006F67D3">
            <w:pPr>
              <w:rPr>
                <w:rFonts w:ascii="Arial" w:hAnsi="Arial" w:cs="Arial"/>
                <w:bCs/>
                <w:sz w:val="20"/>
                <w:szCs w:val="20"/>
              </w:rPr>
            </w:pPr>
          </w:p>
        </w:tc>
      </w:tr>
      <w:tr w:rsidR="00723FD6" w:rsidRPr="0059489C" w14:paraId="7391020A" w14:textId="77777777" w:rsidTr="004A7B3A">
        <w:trPr>
          <w:trHeight w:val="283"/>
        </w:trPr>
        <w:tc>
          <w:tcPr>
            <w:tcW w:w="10751" w:type="dxa"/>
            <w:gridSpan w:val="5"/>
            <w:shd w:val="pct10" w:color="auto" w:fill="auto"/>
          </w:tcPr>
          <w:p w14:paraId="0B73C674" w14:textId="77777777" w:rsidR="00723FD6" w:rsidRPr="0059489C" w:rsidRDefault="00723FD6" w:rsidP="000715BC">
            <w:pPr>
              <w:rPr>
                <w:rFonts w:ascii="Arial" w:hAnsi="Arial" w:cs="Arial"/>
                <w:b/>
                <w:sz w:val="20"/>
                <w:szCs w:val="20"/>
                <w:highlight w:val="yellow"/>
              </w:rPr>
            </w:pPr>
            <w:r w:rsidRPr="0059489C">
              <w:rPr>
                <w:rFonts w:ascii="Arial" w:hAnsi="Arial" w:cs="Arial"/>
                <w:b/>
                <w:sz w:val="20"/>
                <w:szCs w:val="20"/>
              </w:rPr>
              <w:t>Communication</w:t>
            </w:r>
          </w:p>
        </w:tc>
      </w:tr>
      <w:tr w:rsidR="003D0E41" w:rsidRPr="0059489C" w14:paraId="480193D5" w14:textId="77777777" w:rsidTr="001D6CBE">
        <w:trPr>
          <w:trHeight w:val="244"/>
        </w:trPr>
        <w:tc>
          <w:tcPr>
            <w:tcW w:w="630" w:type="dxa"/>
            <w:gridSpan w:val="2"/>
          </w:tcPr>
          <w:p w14:paraId="1D0838CA" w14:textId="77777777" w:rsidR="003D0E41" w:rsidRPr="0059489C" w:rsidRDefault="003D0E41" w:rsidP="000715BC">
            <w:pPr>
              <w:rPr>
                <w:rFonts w:ascii="Arial" w:hAnsi="Arial" w:cs="Arial"/>
                <w:sz w:val="20"/>
                <w:szCs w:val="20"/>
              </w:rPr>
            </w:pPr>
            <w:r>
              <w:rPr>
                <w:rFonts w:ascii="Arial" w:hAnsi="Arial" w:cs="Arial"/>
                <w:sz w:val="20"/>
                <w:szCs w:val="20"/>
              </w:rPr>
              <w:t>3</w:t>
            </w:r>
            <w:r w:rsidR="008614EE">
              <w:rPr>
                <w:rFonts w:ascii="Arial" w:hAnsi="Arial" w:cs="Arial"/>
                <w:sz w:val="20"/>
                <w:szCs w:val="20"/>
              </w:rPr>
              <w:t>4</w:t>
            </w:r>
          </w:p>
        </w:tc>
        <w:tc>
          <w:tcPr>
            <w:tcW w:w="8880" w:type="dxa"/>
            <w:gridSpan w:val="2"/>
          </w:tcPr>
          <w:p w14:paraId="5F775A4C" w14:textId="77777777" w:rsidR="003D0E41" w:rsidRPr="0059489C" w:rsidRDefault="003D0E41" w:rsidP="000715BC">
            <w:pPr>
              <w:rPr>
                <w:rFonts w:ascii="Arial" w:hAnsi="Arial" w:cs="Arial"/>
                <w:i/>
                <w:sz w:val="20"/>
                <w:szCs w:val="20"/>
              </w:rPr>
            </w:pPr>
            <w:r>
              <w:rPr>
                <w:rFonts w:ascii="Arial" w:hAnsi="Arial" w:cs="Arial"/>
                <w:sz w:val="20"/>
                <w:szCs w:val="20"/>
              </w:rPr>
              <w:t>The department d</w:t>
            </w:r>
            <w:r w:rsidRPr="0059489C">
              <w:rPr>
                <w:rFonts w:ascii="Arial" w:hAnsi="Arial" w:cs="Arial"/>
                <w:sz w:val="20"/>
                <w:szCs w:val="20"/>
              </w:rPr>
              <w:t>isseminat</w:t>
            </w:r>
            <w:r>
              <w:rPr>
                <w:rFonts w:ascii="Arial" w:hAnsi="Arial" w:cs="Arial"/>
                <w:sz w:val="20"/>
                <w:szCs w:val="20"/>
              </w:rPr>
              <w:t>es information</w:t>
            </w:r>
            <w:r w:rsidRPr="0059489C">
              <w:rPr>
                <w:rFonts w:ascii="Arial" w:hAnsi="Arial" w:cs="Arial"/>
                <w:sz w:val="20"/>
                <w:szCs w:val="20"/>
              </w:rPr>
              <w:t xml:space="preserve"> and implement</w:t>
            </w:r>
            <w:r>
              <w:rPr>
                <w:rFonts w:ascii="Arial" w:hAnsi="Arial" w:cs="Arial"/>
                <w:sz w:val="20"/>
                <w:szCs w:val="20"/>
              </w:rPr>
              <w:t>s</w:t>
            </w:r>
            <w:r w:rsidRPr="0059489C">
              <w:rPr>
                <w:rFonts w:ascii="Arial" w:hAnsi="Arial" w:cs="Arial"/>
                <w:sz w:val="20"/>
                <w:szCs w:val="20"/>
              </w:rPr>
              <w:t xml:space="preserve"> </w:t>
            </w:r>
            <w:r>
              <w:rPr>
                <w:rFonts w:ascii="Arial" w:hAnsi="Arial" w:cs="Arial"/>
                <w:sz w:val="20"/>
                <w:szCs w:val="20"/>
              </w:rPr>
              <w:t>changes to policies, procedures and guidance relating to PGR provision following decisions</w:t>
            </w:r>
            <w:r w:rsidRPr="0059489C">
              <w:rPr>
                <w:rFonts w:ascii="Arial" w:hAnsi="Arial" w:cs="Arial"/>
                <w:sz w:val="20"/>
                <w:szCs w:val="20"/>
              </w:rPr>
              <w:t xml:space="preserve"> of </w:t>
            </w:r>
            <w:proofErr w:type="gramStart"/>
            <w:r w:rsidRPr="0059489C">
              <w:rPr>
                <w:rFonts w:ascii="Arial" w:hAnsi="Arial" w:cs="Arial"/>
                <w:sz w:val="20"/>
                <w:szCs w:val="20"/>
              </w:rPr>
              <w:t>University</w:t>
            </w:r>
            <w:proofErr w:type="gramEnd"/>
            <w:r w:rsidRPr="0059489C">
              <w:rPr>
                <w:rFonts w:ascii="Arial" w:hAnsi="Arial" w:cs="Arial"/>
                <w:sz w:val="20"/>
                <w:szCs w:val="20"/>
              </w:rPr>
              <w:t xml:space="preserve"> committees</w:t>
            </w:r>
            <w:r>
              <w:rPr>
                <w:rFonts w:ascii="Arial" w:hAnsi="Arial" w:cs="Arial"/>
                <w:sz w:val="20"/>
                <w:szCs w:val="20"/>
              </w:rPr>
              <w:t xml:space="preserve"> of Senate.</w:t>
            </w:r>
          </w:p>
        </w:tc>
        <w:tc>
          <w:tcPr>
            <w:tcW w:w="1241" w:type="dxa"/>
            <w:vAlign w:val="center"/>
          </w:tcPr>
          <w:p w14:paraId="00D0094E" w14:textId="77777777" w:rsidR="003D0E41" w:rsidRPr="0059489C" w:rsidRDefault="003D0E41" w:rsidP="00A9583A">
            <w:pPr>
              <w:rPr>
                <w:rFonts w:ascii="Arial" w:hAnsi="Arial" w:cs="Arial"/>
                <w:i/>
                <w:sz w:val="20"/>
                <w:szCs w:val="20"/>
              </w:rPr>
            </w:pPr>
            <w:r>
              <w:rPr>
                <w:rFonts w:ascii="Arial" w:hAnsi="Arial" w:cs="Arial"/>
                <w:b/>
                <w:sz w:val="20"/>
                <w:szCs w:val="20"/>
              </w:rPr>
              <w:t>YES / NO</w:t>
            </w:r>
          </w:p>
        </w:tc>
      </w:tr>
      <w:tr w:rsidR="003D0E41" w:rsidRPr="0059489C" w14:paraId="3ECA4A48" w14:textId="77777777" w:rsidTr="001D6CBE">
        <w:trPr>
          <w:trHeight w:val="244"/>
        </w:trPr>
        <w:tc>
          <w:tcPr>
            <w:tcW w:w="630" w:type="dxa"/>
            <w:gridSpan w:val="2"/>
          </w:tcPr>
          <w:p w14:paraId="7F912971" w14:textId="77777777" w:rsidR="003D0E41" w:rsidRDefault="003D0E41" w:rsidP="00A9583A">
            <w:pPr>
              <w:rPr>
                <w:rFonts w:ascii="Arial" w:hAnsi="Arial" w:cs="Arial"/>
                <w:sz w:val="20"/>
                <w:szCs w:val="20"/>
              </w:rPr>
            </w:pPr>
            <w:r>
              <w:rPr>
                <w:rFonts w:ascii="Arial" w:hAnsi="Arial" w:cs="Arial"/>
                <w:sz w:val="20"/>
                <w:szCs w:val="20"/>
              </w:rPr>
              <w:t>3</w:t>
            </w:r>
            <w:r w:rsidR="008614EE">
              <w:rPr>
                <w:rFonts w:ascii="Arial" w:hAnsi="Arial" w:cs="Arial"/>
                <w:sz w:val="20"/>
                <w:szCs w:val="20"/>
              </w:rPr>
              <w:t>5</w:t>
            </w:r>
          </w:p>
        </w:tc>
        <w:tc>
          <w:tcPr>
            <w:tcW w:w="8880" w:type="dxa"/>
            <w:gridSpan w:val="2"/>
          </w:tcPr>
          <w:p w14:paraId="7EEFE243" w14:textId="77777777" w:rsidR="003D0E41" w:rsidRPr="0059489C" w:rsidRDefault="003D0E41" w:rsidP="000715BC">
            <w:pPr>
              <w:rPr>
                <w:rFonts w:ascii="Arial" w:hAnsi="Arial" w:cs="Arial"/>
                <w:b/>
                <w:sz w:val="20"/>
                <w:szCs w:val="20"/>
              </w:rPr>
            </w:pPr>
            <w:r>
              <w:rPr>
                <w:rFonts w:ascii="Arial" w:hAnsi="Arial" w:cs="Arial"/>
                <w:sz w:val="20"/>
                <w:szCs w:val="20"/>
              </w:rPr>
              <w:t>Students are informed of where to obtain regulations.</w:t>
            </w:r>
          </w:p>
        </w:tc>
        <w:tc>
          <w:tcPr>
            <w:tcW w:w="1241" w:type="dxa"/>
            <w:vAlign w:val="center"/>
          </w:tcPr>
          <w:p w14:paraId="53C81B40" w14:textId="77777777" w:rsidR="003D0E41" w:rsidRPr="0059489C" w:rsidRDefault="003D0E41" w:rsidP="00A9583A">
            <w:pPr>
              <w:rPr>
                <w:rFonts w:ascii="Arial" w:hAnsi="Arial" w:cs="Arial"/>
                <w:b/>
                <w:sz w:val="20"/>
                <w:szCs w:val="20"/>
              </w:rPr>
            </w:pPr>
            <w:r>
              <w:rPr>
                <w:rFonts w:ascii="Arial" w:hAnsi="Arial" w:cs="Arial"/>
                <w:b/>
                <w:sz w:val="20"/>
                <w:szCs w:val="20"/>
              </w:rPr>
              <w:t>YES / NO</w:t>
            </w:r>
          </w:p>
        </w:tc>
      </w:tr>
      <w:tr w:rsidR="003D0E41" w:rsidRPr="0059489C" w14:paraId="4D831B10" w14:textId="77777777" w:rsidTr="004A7B3A">
        <w:tc>
          <w:tcPr>
            <w:tcW w:w="10751" w:type="dxa"/>
            <w:gridSpan w:val="5"/>
            <w:tcBorders>
              <w:bottom w:val="single" w:sz="4" w:space="0" w:color="auto"/>
            </w:tcBorders>
            <w:shd w:val="clear" w:color="auto" w:fill="auto"/>
          </w:tcPr>
          <w:p w14:paraId="71907270" w14:textId="77777777" w:rsidR="003D0E41" w:rsidRPr="0059489C" w:rsidRDefault="003D0E41" w:rsidP="00A9583A">
            <w:pPr>
              <w:rPr>
                <w:rFonts w:ascii="Arial" w:hAnsi="Arial" w:cs="Arial"/>
                <w:sz w:val="20"/>
                <w:szCs w:val="20"/>
              </w:rPr>
            </w:pPr>
            <w:r w:rsidRPr="00E52CC3">
              <w:rPr>
                <w:rFonts w:ascii="Arial" w:hAnsi="Arial" w:cs="Arial"/>
                <w:bCs/>
                <w:i/>
                <w:iCs/>
                <w:sz w:val="20"/>
                <w:szCs w:val="20"/>
              </w:rPr>
              <w:t>If you have answered no to any of the above, or wish to provide further information regarding any aspect, please give details below</w:t>
            </w:r>
            <w:r w:rsidRPr="00AB4810" w:rsidDel="005F551E">
              <w:rPr>
                <w:rFonts w:ascii="Arial" w:hAnsi="Arial" w:cs="Arial"/>
                <w:b/>
                <w:sz w:val="20"/>
                <w:szCs w:val="20"/>
              </w:rPr>
              <w:t xml:space="preserve"> </w:t>
            </w:r>
          </w:p>
        </w:tc>
      </w:tr>
      <w:tr w:rsidR="003D0E41" w:rsidRPr="0059489C" w14:paraId="7F112C87" w14:textId="77777777" w:rsidTr="004A7B3A">
        <w:trPr>
          <w:trHeight w:val="1417"/>
        </w:trPr>
        <w:tc>
          <w:tcPr>
            <w:tcW w:w="10751" w:type="dxa"/>
            <w:gridSpan w:val="5"/>
            <w:tcBorders>
              <w:bottom w:val="single" w:sz="4" w:space="0" w:color="auto"/>
            </w:tcBorders>
            <w:shd w:val="clear" w:color="auto" w:fill="auto"/>
          </w:tcPr>
          <w:p w14:paraId="39B20FB4" w14:textId="77777777" w:rsidR="003D0E41" w:rsidRPr="004A7B3A" w:rsidRDefault="003D0E41" w:rsidP="003D0E41">
            <w:pPr>
              <w:rPr>
                <w:rFonts w:ascii="Arial" w:hAnsi="Arial" w:cs="Arial"/>
                <w:bCs/>
                <w:sz w:val="20"/>
                <w:szCs w:val="20"/>
              </w:rPr>
            </w:pPr>
          </w:p>
        </w:tc>
      </w:tr>
      <w:tr w:rsidR="0058253E" w:rsidRPr="0059489C" w14:paraId="27EB5FC7" w14:textId="77777777" w:rsidTr="004A7B3A">
        <w:tblPrEx>
          <w:tblCellMar>
            <w:top w:w="0" w:type="dxa"/>
            <w:left w:w="108" w:type="dxa"/>
            <w:bottom w:w="0" w:type="dxa"/>
            <w:right w:w="108" w:type="dxa"/>
          </w:tblCellMar>
        </w:tblPrEx>
        <w:trPr>
          <w:trHeight w:val="283"/>
        </w:trPr>
        <w:tc>
          <w:tcPr>
            <w:tcW w:w="10751" w:type="dxa"/>
            <w:gridSpan w:val="5"/>
            <w:shd w:val="pct10" w:color="auto" w:fill="auto"/>
          </w:tcPr>
          <w:p w14:paraId="50E62377" w14:textId="77777777" w:rsidR="0058253E" w:rsidRPr="0059489C" w:rsidRDefault="0058253E" w:rsidP="00205C60">
            <w:pPr>
              <w:rPr>
                <w:rFonts w:ascii="Arial" w:hAnsi="Arial" w:cs="Arial"/>
                <w:b/>
                <w:sz w:val="20"/>
                <w:szCs w:val="20"/>
              </w:rPr>
            </w:pPr>
            <w:r w:rsidRPr="004A7B3A">
              <w:rPr>
                <w:rFonts w:ascii="Arial" w:hAnsi="Arial" w:cs="Arial"/>
                <w:b/>
                <w:sz w:val="20"/>
                <w:szCs w:val="20"/>
              </w:rPr>
              <w:t>PROFESSIONAL DOCTORATES ONLY</w:t>
            </w:r>
            <w:r>
              <w:rPr>
                <w:rFonts w:ascii="Arial" w:hAnsi="Arial" w:cs="Arial"/>
                <w:b/>
                <w:sz w:val="20"/>
                <w:szCs w:val="20"/>
              </w:rPr>
              <w:t>:</w:t>
            </w:r>
            <w:r w:rsidRPr="004A7B3A">
              <w:rPr>
                <w:rFonts w:ascii="Arial" w:hAnsi="Arial" w:cs="Arial"/>
                <w:b/>
                <w:sz w:val="20"/>
                <w:szCs w:val="20"/>
              </w:rPr>
              <w:t xml:space="preserve"> </w:t>
            </w:r>
            <w:r>
              <w:rPr>
                <w:rFonts w:ascii="Arial" w:hAnsi="Arial" w:cs="Arial"/>
                <w:b/>
                <w:sz w:val="20"/>
                <w:szCs w:val="20"/>
              </w:rPr>
              <w:t>Professional Practice Supervisors</w:t>
            </w:r>
          </w:p>
        </w:tc>
      </w:tr>
      <w:tr w:rsidR="0058253E" w:rsidRPr="0059489C" w14:paraId="3C0D3666" w14:textId="77777777" w:rsidTr="001D6CBE">
        <w:tblPrEx>
          <w:tblCellMar>
            <w:top w:w="0" w:type="dxa"/>
            <w:left w:w="108" w:type="dxa"/>
            <w:bottom w:w="0" w:type="dxa"/>
            <w:right w:w="108" w:type="dxa"/>
          </w:tblCellMar>
        </w:tblPrEx>
        <w:tc>
          <w:tcPr>
            <w:tcW w:w="439" w:type="dxa"/>
          </w:tcPr>
          <w:p w14:paraId="0BC61D14" w14:textId="77777777" w:rsidR="0058253E" w:rsidRDefault="005810D4" w:rsidP="000715BC">
            <w:pPr>
              <w:rPr>
                <w:rFonts w:ascii="Arial" w:hAnsi="Arial" w:cs="Arial"/>
                <w:sz w:val="20"/>
                <w:szCs w:val="20"/>
              </w:rPr>
            </w:pPr>
            <w:r>
              <w:rPr>
                <w:rFonts w:ascii="Arial" w:hAnsi="Arial" w:cs="Arial"/>
                <w:sz w:val="20"/>
                <w:szCs w:val="20"/>
              </w:rPr>
              <w:t>3</w:t>
            </w:r>
            <w:r w:rsidR="008614EE">
              <w:rPr>
                <w:rFonts w:ascii="Arial" w:hAnsi="Arial" w:cs="Arial"/>
                <w:sz w:val="20"/>
                <w:szCs w:val="20"/>
              </w:rPr>
              <w:t>6</w:t>
            </w:r>
          </w:p>
        </w:tc>
        <w:tc>
          <w:tcPr>
            <w:tcW w:w="9059" w:type="dxa"/>
            <w:gridSpan w:val="2"/>
          </w:tcPr>
          <w:p w14:paraId="4A563C31" w14:textId="77777777" w:rsidR="0058253E" w:rsidRPr="0059489C" w:rsidRDefault="0058253E" w:rsidP="000715BC">
            <w:pPr>
              <w:rPr>
                <w:rFonts w:ascii="Arial" w:hAnsi="Arial" w:cs="Arial"/>
                <w:b/>
                <w:sz w:val="20"/>
                <w:szCs w:val="20"/>
              </w:rPr>
            </w:pPr>
            <w:r>
              <w:rPr>
                <w:rFonts w:ascii="Arial" w:hAnsi="Arial" w:cs="Arial"/>
                <w:sz w:val="20"/>
                <w:szCs w:val="20"/>
              </w:rPr>
              <w:t>The Department has an up-to-date list of all professional doctorate students and their professional practice supervisors, including replacement supervisors if a member of staff is on leave</w:t>
            </w:r>
          </w:p>
        </w:tc>
        <w:tc>
          <w:tcPr>
            <w:tcW w:w="1253" w:type="dxa"/>
            <w:gridSpan w:val="2"/>
            <w:vAlign w:val="center"/>
          </w:tcPr>
          <w:p w14:paraId="694FF8EB" w14:textId="77777777" w:rsidR="0058253E" w:rsidRPr="0059489C" w:rsidRDefault="0058253E" w:rsidP="00205C60">
            <w:pPr>
              <w:rPr>
                <w:rFonts w:ascii="Arial" w:hAnsi="Arial" w:cs="Arial"/>
                <w:b/>
                <w:sz w:val="20"/>
                <w:szCs w:val="20"/>
              </w:rPr>
            </w:pPr>
            <w:r>
              <w:rPr>
                <w:rFonts w:ascii="Arial" w:hAnsi="Arial" w:cs="Arial"/>
                <w:b/>
                <w:sz w:val="20"/>
                <w:szCs w:val="20"/>
              </w:rPr>
              <w:t>YES / NO</w:t>
            </w:r>
          </w:p>
        </w:tc>
      </w:tr>
      <w:tr w:rsidR="0058253E" w:rsidRPr="0059489C" w14:paraId="52FBBEBA" w14:textId="77777777" w:rsidTr="001D6CBE">
        <w:tblPrEx>
          <w:tblCellMar>
            <w:top w:w="0" w:type="dxa"/>
            <w:left w:w="108" w:type="dxa"/>
            <w:bottom w:w="0" w:type="dxa"/>
            <w:right w:w="108" w:type="dxa"/>
          </w:tblCellMar>
        </w:tblPrEx>
        <w:tc>
          <w:tcPr>
            <w:tcW w:w="439" w:type="dxa"/>
          </w:tcPr>
          <w:p w14:paraId="61ECB787" w14:textId="77777777" w:rsidR="0058253E" w:rsidRDefault="005810D4" w:rsidP="000715BC">
            <w:pPr>
              <w:rPr>
                <w:rFonts w:ascii="Arial" w:hAnsi="Arial" w:cs="Arial"/>
                <w:sz w:val="20"/>
                <w:szCs w:val="20"/>
              </w:rPr>
            </w:pPr>
            <w:r>
              <w:rPr>
                <w:rFonts w:ascii="Arial" w:hAnsi="Arial" w:cs="Arial"/>
                <w:sz w:val="20"/>
                <w:szCs w:val="20"/>
              </w:rPr>
              <w:t>3</w:t>
            </w:r>
            <w:r w:rsidR="008614EE">
              <w:rPr>
                <w:rFonts w:ascii="Arial" w:hAnsi="Arial" w:cs="Arial"/>
                <w:sz w:val="20"/>
                <w:szCs w:val="20"/>
              </w:rPr>
              <w:t>7</w:t>
            </w:r>
          </w:p>
        </w:tc>
        <w:tc>
          <w:tcPr>
            <w:tcW w:w="9059" w:type="dxa"/>
            <w:gridSpan w:val="2"/>
          </w:tcPr>
          <w:p w14:paraId="51499307" w14:textId="77777777" w:rsidR="0058253E" w:rsidRPr="0059489C" w:rsidRDefault="0058253E" w:rsidP="000715BC">
            <w:pPr>
              <w:rPr>
                <w:rFonts w:ascii="Arial" w:hAnsi="Arial" w:cs="Arial"/>
                <w:b/>
                <w:sz w:val="20"/>
                <w:szCs w:val="20"/>
              </w:rPr>
            </w:pPr>
            <w:r>
              <w:rPr>
                <w:rFonts w:ascii="Arial" w:hAnsi="Arial" w:cs="Arial"/>
                <w:sz w:val="20"/>
                <w:szCs w:val="20"/>
              </w:rPr>
              <w:t>All professional practice supervisors have received a copy of (or URL for) the Code of Practice on Professional Doctorates</w:t>
            </w:r>
          </w:p>
        </w:tc>
        <w:tc>
          <w:tcPr>
            <w:tcW w:w="1253" w:type="dxa"/>
            <w:gridSpan w:val="2"/>
            <w:vAlign w:val="center"/>
          </w:tcPr>
          <w:p w14:paraId="0E9A5D58" w14:textId="77777777" w:rsidR="0058253E" w:rsidRPr="0059489C" w:rsidRDefault="0058253E" w:rsidP="00205C60">
            <w:pPr>
              <w:rPr>
                <w:rFonts w:ascii="Arial" w:hAnsi="Arial" w:cs="Arial"/>
                <w:b/>
                <w:sz w:val="20"/>
                <w:szCs w:val="20"/>
              </w:rPr>
            </w:pPr>
            <w:r>
              <w:rPr>
                <w:rFonts w:ascii="Arial" w:hAnsi="Arial" w:cs="Arial"/>
                <w:b/>
                <w:sz w:val="20"/>
                <w:szCs w:val="20"/>
              </w:rPr>
              <w:t>YES / NO</w:t>
            </w:r>
          </w:p>
        </w:tc>
      </w:tr>
      <w:tr w:rsidR="0058253E" w:rsidRPr="0059489C" w14:paraId="6ABB3BCD" w14:textId="77777777" w:rsidTr="001D6CBE">
        <w:tblPrEx>
          <w:tblCellMar>
            <w:top w:w="0" w:type="dxa"/>
            <w:left w:w="108" w:type="dxa"/>
            <w:bottom w:w="0" w:type="dxa"/>
            <w:right w:w="108" w:type="dxa"/>
          </w:tblCellMar>
        </w:tblPrEx>
        <w:tc>
          <w:tcPr>
            <w:tcW w:w="439" w:type="dxa"/>
          </w:tcPr>
          <w:p w14:paraId="1ED0C388" w14:textId="77777777" w:rsidR="0058253E" w:rsidRDefault="0058253E" w:rsidP="000715BC">
            <w:pPr>
              <w:rPr>
                <w:rFonts w:ascii="Arial" w:hAnsi="Arial" w:cs="Arial"/>
                <w:sz w:val="20"/>
                <w:szCs w:val="20"/>
              </w:rPr>
            </w:pPr>
            <w:r>
              <w:rPr>
                <w:rFonts w:ascii="Arial" w:hAnsi="Arial" w:cs="Arial"/>
                <w:sz w:val="20"/>
                <w:szCs w:val="20"/>
              </w:rPr>
              <w:t>3</w:t>
            </w:r>
            <w:r w:rsidR="008614EE">
              <w:rPr>
                <w:rFonts w:ascii="Arial" w:hAnsi="Arial" w:cs="Arial"/>
                <w:sz w:val="20"/>
                <w:szCs w:val="20"/>
              </w:rPr>
              <w:t>8</w:t>
            </w:r>
          </w:p>
        </w:tc>
        <w:tc>
          <w:tcPr>
            <w:tcW w:w="9059" w:type="dxa"/>
            <w:gridSpan w:val="2"/>
          </w:tcPr>
          <w:p w14:paraId="49EA09B4" w14:textId="77777777" w:rsidR="0058253E" w:rsidRPr="0059489C" w:rsidRDefault="0058253E" w:rsidP="000715BC">
            <w:pPr>
              <w:rPr>
                <w:rFonts w:ascii="Arial" w:hAnsi="Arial" w:cs="Arial"/>
                <w:b/>
                <w:sz w:val="20"/>
                <w:szCs w:val="20"/>
              </w:rPr>
            </w:pPr>
            <w:r>
              <w:rPr>
                <w:rFonts w:ascii="Arial" w:hAnsi="Arial" w:cs="Arial"/>
                <w:sz w:val="20"/>
                <w:szCs w:val="20"/>
              </w:rPr>
              <w:t>All professional practice supervisors have received information on departmental arrangements for supervision and appropriate training</w:t>
            </w:r>
          </w:p>
        </w:tc>
        <w:tc>
          <w:tcPr>
            <w:tcW w:w="1253" w:type="dxa"/>
            <w:gridSpan w:val="2"/>
            <w:vAlign w:val="center"/>
          </w:tcPr>
          <w:p w14:paraId="32831B4E" w14:textId="77777777" w:rsidR="0058253E" w:rsidRPr="0059489C" w:rsidRDefault="0058253E" w:rsidP="00205C60">
            <w:pPr>
              <w:rPr>
                <w:rFonts w:ascii="Arial" w:hAnsi="Arial" w:cs="Arial"/>
                <w:b/>
                <w:sz w:val="20"/>
                <w:szCs w:val="20"/>
              </w:rPr>
            </w:pPr>
            <w:r>
              <w:rPr>
                <w:rFonts w:ascii="Arial" w:hAnsi="Arial" w:cs="Arial"/>
                <w:b/>
                <w:sz w:val="20"/>
                <w:szCs w:val="20"/>
              </w:rPr>
              <w:t>YES / NO</w:t>
            </w:r>
          </w:p>
        </w:tc>
      </w:tr>
      <w:tr w:rsidR="008B4A18" w:rsidRPr="0059489C" w14:paraId="0184A512" w14:textId="77777777" w:rsidTr="00CE6BC2">
        <w:tblPrEx>
          <w:tblCellMar>
            <w:top w:w="0" w:type="dxa"/>
            <w:left w:w="108" w:type="dxa"/>
            <w:bottom w:w="0" w:type="dxa"/>
            <w:right w:w="108" w:type="dxa"/>
          </w:tblCellMar>
        </w:tblPrEx>
        <w:tc>
          <w:tcPr>
            <w:tcW w:w="10751" w:type="dxa"/>
            <w:gridSpan w:val="5"/>
          </w:tcPr>
          <w:p w14:paraId="2BF217B7" w14:textId="77777777" w:rsidR="008B4A18" w:rsidRDefault="008B4A18" w:rsidP="0058253E">
            <w:pPr>
              <w:rPr>
                <w:rFonts w:ascii="Arial" w:hAnsi="Arial" w:cs="Arial"/>
                <w:b/>
                <w:sz w:val="20"/>
                <w:szCs w:val="20"/>
              </w:rPr>
            </w:pPr>
            <w:r w:rsidRPr="00E52CC3">
              <w:rPr>
                <w:rFonts w:ascii="Arial" w:hAnsi="Arial" w:cs="Arial"/>
                <w:bCs/>
                <w:i/>
                <w:iCs/>
                <w:sz w:val="20"/>
                <w:szCs w:val="20"/>
              </w:rPr>
              <w:t>If you have answered no to any of the above, or wish to provide further information regarding any aspect, please give details below</w:t>
            </w:r>
          </w:p>
        </w:tc>
      </w:tr>
      <w:tr w:rsidR="008B4A18" w:rsidRPr="0059489C" w14:paraId="71FF6ECA" w14:textId="77777777" w:rsidTr="004A7B3A">
        <w:tblPrEx>
          <w:tblCellMar>
            <w:top w:w="0" w:type="dxa"/>
            <w:left w:w="108" w:type="dxa"/>
            <w:bottom w:w="0" w:type="dxa"/>
            <w:right w:w="108" w:type="dxa"/>
          </w:tblCellMar>
        </w:tblPrEx>
        <w:trPr>
          <w:trHeight w:val="1417"/>
        </w:trPr>
        <w:tc>
          <w:tcPr>
            <w:tcW w:w="10751" w:type="dxa"/>
            <w:gridSpan w:val="5"/>
          </w:tcPr>
          <w:p w14:paraId="58BD51FE" w14:textId="77777777" w:rsidR="008B4A18" w:rsidRDefault="008B4A18" w:rsidP="0058253E">
            <w:pPr>
              <w:rPr>
                <w:rFonts w:ascii="Arial" w:hAnsi="Arial" w:cs="Arial"/>
                <w:b/>
                <w:sz w:val="20"/>
                <w:szCs w:val="20"/>
              </w:rPr>
            </w:pPr>
          </w:p>
        </w:tc>
      </w:tr>
    </w:tbl>
    <w:p w14:paraId="6F4A27CD" w14:textId="77777777" w:rsidR="00E65CFB" w:rsidRDefault="00E65CFB" w:rsidP="00E65CFB">
      <w:pPr>
        <w:spacing w:after="0" w:line="240" w:lineRule="auto"/>
        <w:rPr>
          <w:rFonts w:ascii="Arial" w:hAnsi="Arial" w:cs="Arial"/>
          <w:sz w:val="20"/>
          <w:szCs w:val="20"/>
        </w:rPr>
      </w:pPr>
    </w:p>
    <w:p w14:paraId="0AE5DD62" w14:textId="77777777" w:rsidR="00E65CFB" w:rsidRDefault="00E65CFB" w:rsidP="000C1A41">
      <w:pPr>
        <w:rPr>
          <w:rFonts w:ascii="Arial" w:hAnsi="Arial" w:cs="Arial"/>
          <w:b/>
          <w:sz w:val="20"/>
          <w:szCs w:val="20"/>
        </w:rPr>
      </w:pPr>
      <w:r w:rsidRPr="004A7B3A">
        <w:rPr>
          <w:rFonts w:ascii="Arial" w:hAnsi="Arial" w:cs="Arial"/>
          <w:b/>
        </w:rPr>
        <w:t xml:space="preserve">Section </w:t>
      </w:r>
      <w:r w:rsidR="007E59E1">
        <w:rPr>
          <w:rFonts w:ascii="Arial" w:hAnsi="Arial" w:cs="Arial"/>
          <w:b/>
        </w:rPr>
        <w:t>Five</w:t>
      </w:r>
    </w:p>
    <w:p w14:paraId="2F6AC076" w14:textId="62ECCDED" w:rsidR="00E65CFB" w:rsidRPr="007215F4" w:rsidRDefault="00E65CFB" w:rsidP="00E65CFB">
      <w:pPr>
        <w:spacing w:after="0" w:line="240" w:lineRule="auto"/>
        <w:rPr>
          <w:rFonts w:ascii="Arial" w:hAnsi="Arial" w:cs="Arial"/>
          <w:b/>
          <w:sz w:val="20"/>
          <w:szCs w:val="20"/>
        </w:rPr>
      </w:pPr>
      <w:r w:rsidRPr="007215F4">
        <w:rPr>
          <w:rFonts w:ascii="Arial" w:hAnsi="Arial" w:cs="Arial"/>
          <w:b/>
          <w:sz w:val="20"/>
          <w:szCs w:val="20"/>
        </w:rPr>
        <w:t>Action plan</w:t>
      </w:r>
      <w:r w:rsidR="004667FA">
        <w:rPr>
          <w:rFonts w:ascii="Arial" w:hAnsi="Arial" w:cs="Arial"/>
          <w:b/>
          <w:sz w:val="20"/>
          <w:szCs w:val="20"/>
        </w:rPr>
        <w:t xml:space="preserve"> for the coming year</w:t>
      </w:r>
    </w:p>
    <w:tbl>
      <w:tblPr>
        <w:tblStyle w:val="TableGrid"/>
        <w:tblW w:w="0" w:type="auto"/>
        <w:tblInd w:w="-176" w:type="dxa"/>
        <w:tblLook w:val="04A0" w:firstRow="1" w:lastRow="0" w:firstColumn="1" w:lastColumn="0" w:noHBand="0" w:noVBand="1"/>
      </w:tblPr>
      <w:tblGrid>
        <w:gridCol w:w="2636"/>
        <w:gridCol w:w="839"/>
        <w:gridCol w:w="3291"/>
        <w:gridCol w:w="1583"/>
        <w:gridCol w:w="1184"/>
        <w:gridCol w:w="1394"/>
      </w:tblGrid>
      <w:tr w:rsidR="00E65CFB" w:rsidRPr="007215F4" w14:paraId="0FBB0A13" w14:textId="77777777" w:rsidTr="000715BC">
        <w:tc>
          <w:tcPr>
            <w:tcW w:w="0" w:type="auto"/>
            <w:gridSpan w:val="6"/>
            <w:shd w:val="pct10" w:color="auto" w:fill="auto"/>
          </w:tcPr>
          <w:p w14:paraId="7A8FB3A2" w14:textId="77777777" w:rsidR="00E65CFB" w:rsidRDefault="00E65CFB" w:rsidP="000715BC">
            <w:pPr>
              <w:spacing w:before="40" w:after="40"/>
              <w:rPr>
                <w:rFonts w:ascii="Arial" w:hAnsi="Arial" w:cs="Arial"/>
                <w:b/>
                <w:sz w:val="20"/>
                <w:szCs w:val="20"/>
              </w:rPr>
            </w:pPr>
            <w:r>
              <w:rPr>
                <w:rFonts w:ascii="Arial" w:hAnsi="Arial" w:cs="Arial"/>
                <w:b/>
                <w:sz w:val="20"/>
                <w:szCs w:val="20"/>
              </w:rPr>
              <w:t>Objectives carried forward from previous years</w:t>
            </w:r>
          </w:p>
          <w:p w14:paraId="390BAB65" w14:textId="1712BAB5" w:rsidR="004667FA" w:rsidRPr="004667FA" w:rsidRDefault="004667FA" w:rsidP="000715BC">
            <w:pPr>
              <w:spacing w:before="40" w:after="40"/>
              <w:rPr>
                <w:rFonts w:ascii="Arial" w:hAnsi="Arial" w:cs="Arial"/>
                <w:bCs/>
                <w:sz w:val="20"/>
                <w:szCs w:val="20"/>
              </w:rPr>
            </w:pPr>
            <w:r w:rsidRPr="004667FA">
              <w:rPr>
                <w:rFonts w:ascii="Arial" w:hAnsi="Arial" w:cs="Arial"/>
                <w:bCs/>
                <w:sz w:val="20"/>
                <w:szCs w:val="20"/>
              </w:rPr>
              <w:t xml:space="preserve">Please relist here any objectives that were set previously and not </w:t>
            </w:r>
            <w:r w:rsidR="00B36F73">
              <w:rPr>
                <w:rFonts w:ascii="Arial" w:hAnsi="Arial" w:cs="Arial"/>
                <w:bCs/>
                <w:sz w:val="20"/>
                <w:szCs w:val="20"/>
              </w:rPr>
              <w:t xml:space="preserve">fully </w:t>
            </w:r>
            <w:r w:rsidRPr="004667FA">
              <w:rPr>
                <w:rFonts w:ascii="Arial" w:hAnsi="Arial" w:cs="Arial"/>
                <w:bCs/>
                <w:sz w:val="20"/>
                <w:szCs w:val="20"/>
              </w:rPr>
              <w:t>achieved during the past academic year</w:t>
            </w:r>
          </w:p>
        </w:tc>
      </w:tr>
      <w:tr w:rsidR="00E65CFB" w:rsidRPr="007215F4" w14:paraId="1C84047B" w14:textId="77777777" w:rsidTr="000715BC">
        <w:trPr>
          <w:trHeight w:val="611"/>
        </w:trPr>
        <w:tc>
          <w:tcPr>
            <w:tcW w:w="0" w:type="auto"/>
            <w:shd w:val="pct10" w:color="auto" w:fill="auto"/>
          </w:tcPr>
          <w:p w14:paraId="157E4037" w14:textId="77777777" w:rsidR="00E65CFB" w:rsidRPr="007215F4" w:rsidRDefault="00E65CFB" w:rsidP="000715BC">
            <w:pPr>
              <w:spacing w:before="60" w:after="60"/>
              <w:rPr>
                <w:rFonts w:ascii="Arial" w:hAnsi="Arial" w:cs="Arial"/>
                <w:b/>
                <w:sz w:val="20"/>
                <w:szCs w:val="20"/>
              </w:rPr>
            </w:pPr>
            <w:r>
              <w:rPr>
                <w:rFonts w:ascii="Arial" w:hAnsi="Arial" w:cs="Arial"/>
                <w:b/>
                <w:sz w:val="20"/>
                <w:szCs w:val="20"/>
              </w:rPr>
              <w:t>Objective carried forward from previous years</w:t>
            </w:r>
          </w:p>
        </w:tc>
        <w:tc>
          <w:tcPr>
            <w:tcW w:w="0" w:type="auto"/>
            <w:shd w:val="pct10" w:color="auto" w:fill="auto"/>
          </w:tcPr>
          <w:p w14:paraId="27723222"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Action</w:t>
            </w:r>
          </w:p>
        </w:tc>
        <w:tc>
          <w:tcPr>
            <w:tcW w:w="0" w:type="auto"/>
            <w:shd w:val="pct10" w:color="auto" w:fill="auto"/>
          </w:tcPr>
          <w:p w14:paraId="62FA0603" w14:textId="77777777" w:rsidR="00E65CFB" w:rsidRPr="007215F4" w:rsidRDefault="00E65CFB" w:rsidP="000715BC">
            <w:pPr>
              <w:spacing w:before="60" w:after="60"/>
              <w:rPr>
                <w:rFonts w:ascii="Arial" w:hAnsi="Arial" w:cs="Arial"/>
                <w:b/>
                <w:sz w:val="20"/>
                <w:szCs w:val="20"/>
              </w:rPr>
            </w:pPr>
            <w:r>
              <w:rPr>
                <w:rFonts w:ascii="Arial" w:hAnsi="Arial" w:cs="Arial"/>
                <w:b/>
                <w:sz w:val="20"/>
                <w:szCs w:val="20"/>
              </w:rPr>
              <w:t>Means of measuring impact and achievement of objective</w:t>
            </w:r>
          </w:p>
        </w:tc>
        <w:tc>
          <w:tcPr>
            <w:tcW w:w="0" w:type="auto"/>
            <w:shd w:val="pct10" w:color="auto" w:fill="auto"/>
          </w:tcPr>
          <w:p w14:paraId="2CC57BC1"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Responsibility</w:t>
            </w:r>
          </w:p>
        </w:tc>
        <w:tc>
          <w:tcPr>
            <w:tcW w:w="0" w:type="auto"/>
            <w:shd w:val="pct10" w:color="auto" w:fill="auto"/>
          </w:tcPr>
          <w:p w14:paraId="2F296CB6"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Timescale</w:t>
            </w:r>
          </w:p>
        </w:tc>
        <w:tc>
          <w:tcPr>
            <w:tcW w:w="0" w:type="auto"/>
            <w:shd w:val="pct10" w:color="auto" w:fill="auto"/>
          </w:tcPr>
          <w:p w14:paraId="633C5489"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Progress</w:t>
            </w:r>
            <w:r>
              <w:rPr>
                <w:rFonts w:ascii="Arial" w:hAnsi="Arial" w:cs="Arial"/>
                <w:b/>
                <w:sz w:val="20"/>
                <w:szCs w:val="20"/>
              </w:rPr>
              <w:t xml:space="preserve"> to date</w:t>
            </w:r>
          </w:p>
        </w:tc>
      </w:tr>
      <w:tr w:rsidR="00E65CFB" w:rsidRPr="006E4972" w14:paraId="7BD77385" w14:textId="77777777" w:rsidTr="000715BC">
        <w:trPr>
          <w:trHeight w:val="20"/>
        </w:trPr>
        <w:tc>
          <w:tcPr>
            <w:tcW w:w="0" w:type="auto"/>
          </w:tcPr>
          <w:p w14:paraId="0FACAE11" w14:textId="77777777" w:rsidR="00E65CFB" w:rsidRPr="006E4972" w:rsidRDefault="00E65CFB" w:rsidP="000715BC">
            <w:pPr>
              <w:spacing w:before="60" w:after="60"/>
              <w:rPr>
                <w:rFonts w:ascii="Arial" w:hAnsi="Arial" w:cs="Arial"/>
                <w:sz w:val="20"/>
                <w:szCs w:val="20"/>
              </w:rPr>
            </w:pPr>
          </w:p>
        </w:tc>
        <w:tc>
          <w:tcPr>
            <w:tcW w:w="0" w:type="auto"/>
          </w:tcPr>
          <w:p w14:paraId="6E9E6B4F" w14:textId="77777777" w:rsidR="00E65CFB" w:rsidRPr="006E4972" w:rsidRDefault="00E65CFB" w:rsidP="000715BC">
            <w:pPr>
              <w:spacing w:before="60" w:after="60"/>
              <w:rPr>
                <w:rFonts w:ascii="Arial" w:hAnsi="Arial" w:cs="Arial"/>
                <w:sz w:val="20"/>
                <w:szCs w:val="20"/>
              </w:rPr>
            </w:pPr>
          </w:p>
        </w:tc>
        <w:tc>
          <w:tcPr>
            <w:tcW w:w="0" w:type="auto"/>
          </w:tcPr>
          <w:p w14:paraId="4E87AB30" w14:textId="77777777" w:rsidR="00E65CFB" w:rsidRPr="006E4972" w:rsidRDefault="00E65CFB" w:rsidP="000715BC">
            <w:pPr>
              <w:spacing w:before="60" w:after="60"/>
              <w:rPr>
                <w:rFonts w:ascii="Arial" w:hAnsi="Arial" w:cs="Arial"/>
                <w:sz w:val="20"/>
                <w:szCs w:val="20"/>
              </w:rPr>
            </w:pPr>
          </w:p>
        </w:tc>
        <w:tc>
          <w:tcPr>
            <w:tcW w:w="0" w:type="auto"/>
          </w:tcPr>
          <w:p w14:paraId="45BF2315" w14:textId="77777777" w:rsidR="00E65CFB" w:rsidRPr="006E4972" w:rsidRDefault="00E65CFB" w:rsidP="000715BC">
            <w:pPr>
              <w:spacing w:before="60" w:after="60"/>
              <w:rPr>
                <w:rFonts w:ascii="Arial" w:hAnsi="Arial" w:cs="Arial"/>
                <w:sz w:val="20"/>
                <w:szCs w:val="20"/>
              </w:rPr>
            </w:pPr>
          </w:p>
        </w:tc>
        <w:tc>
          <w:tcPr>
            <w:tcW w:w="0" w:type="auto"/>
          </w:tcPr>
          <w:p w14:paraId="50B1C3E1" w14:textId="77777777" w:rsidR="00E65CFB" w:rsidRPr="006E4972" w:rsidRDefault="00E65CFB" w:rsidP="000715BC">
            <w:pPr>
              <w:spacing w:before="60" w:after="60"/>
              <w:rPr>
                <w:rFonts w:ascii="Arial" w:hAnsi="Arial" w:cs="Arial"/>
                <w:sz w:val="20"/>
                <w:szCs w:val="20"/>
              </w:rPr>
            </w:pPr>
          </w:p>
        </w:tc>
        <w:tc>
          <w:tcPr>
            <w:tcW w:w="0" w:type="auto"/>
          </w:tcPr>
          <w:p w14:paraId="4EB4741E" w14:textId="77777777" w:rsidR="00E65CFB" w:rsidRPr="006E4972" w:rsidRDefault="00E65CFB" w:rsidP="000715BC">
            <w:pPr>
              <w:spacing w:before="60" w:after="60"/>
              <w:rPr>
                <w:rFonts w:ascii="Arial" w:hAnsi="Arial" w:cs="Arial"/>
                <w:sz w:val="20"/>
                <w:szCs w:val="20"/>
              </w:rPr>
            </w:pPr>
          </w:p>
        </w:tc>
      </w:tr>
      <w:tr w:rsidR="00E65CFB" w:rsidRPr="006E4972" w14:paraId="641289AE" w14:textId="77777777" w:rsidTr="000715BC">
        <w:trPr>
          <w:trHeight w:val="20"/>
        </w:trPr>
        <w:tc>
          <w:tcPr>
            <w:tcW w:w="0" w:type="auto"/>
          </w:tcPr>
          <w:p w14:paraId="1377A03E" w14:textId="77777777" w:rsidR="00E65CFB" w:rsidRPr="006E4972" w:rsidRDefault="00E65CFB" w:rsidP="000715BC">
            <w:pPr>
              <w:spacing w:before="60" w:after="60"/>
              <w:rPr>
                <w:rFonts w:ascii="Arial" w:hAnsi="Arial" w:cs="Arial"/>
                <w:sz w:val="20"/>
                <w:szCs w:val="20"/>
              </w:rPr>
            </w:pPr>
          </w:p>
        </w:tc>
        <w:tc>
          <w:tcPr>
            <w:tcW w:w="0" w:type="auto"/>
          </w:tcPr>
          <w:p w14:paraId="6F4B25CA" w14:textId="77777777" w:rsidR="00E65CFB" w:rsidRPr="006E4972" w:rsidRDefault="00E65CFB" w:rsidP="000715BC">
            <w:pPr>
              <w:spacing w:before="60" w:after="60"/>
              <w:rPr>
                <w:rFonts w:ascii="Arial" w:hAnsi="Arial" w:cs="Arial"/>
                <w:sz w:val="20"/>
                <w:szCs w:val="20"/>
              </w:rPr>
            </w:pPr>
          </w:p>
        </w:tc>
        <w:tc>
          <w:tcPr>
            <w:tcW w:w="0" w:type="auto"/>
          </w:tcPr>
          <w:p w14:paraId="30F5AA39" w14:textId="77777777" w:rsidR="00E65CFB" w:rsidRPr="006E4972" w:rsidRDefault="00E65CFB" w:rsidP="000715BC">
            <w:pPr>
              <w:spacing w:before="60" w:after="60"/>
              <w:rPr>
                <w:rFonts w:ascii="Arial" w:hAnsi="Arial" w:cs="Arial"/>
                <w:sz w:val="20"/>
                <w:szCs w:val="20"/>
              </w:rPr>
            </w:pPr>
          </w:p>
        </w:tc>
        <w:tc>
          <w:tcPr>
            <w:tcW w:w="0" w:type="auto"/>
          </w:tcPr>
          <w:p w14:paraId="5B901FA7" w14:textId="77777777" w:rsidR="00E65CFB" w:rsidRPr="006E4972" w:rsidRDefault="00E65CFB" w:rsidP="000715BC">
            <w:pPr>
              <w:spacing w:before="60" w:after="60"/>
              <w:rPr>
                <w:rFonts w:ascii="Arial" w:hAnsi="Arial" w:cs="Arial"/>
                <w:sz w:val="20"/>
                <w:szCs w:val="20"/>
              </w:rPr>
            </w:pPr>
          </w:p>
        </w:tc>
        <w:tc>
          <w:tcPr>
            <w:tcW w:w="0" w:type="auto"/>
          </w:tcPr>
          <w:p w14:paraId="431B266E" w14:textId="77777777" w:rsidR="00E65CFB" w:rsidRPr="006E4972" w:rsidRDefault="00E65CFB" w:rsidP="000715BC">
            <w:pPr>
              <w:spacing w:before="60" w:after="60"/>
              <w:rPr>
                <w:rFonts w:ascii="Arial" w:hAnsi="Arial" w:cs="Arial"/>
                <w:sz w:val="20"/>
                <w:szCs w:val="20"/>
              </w:rPr>
            </w:pPr>
          </w:p>
        </w:tc>
        <w:tc>
          <w:tcPr>
            <w:tcW w:w="0" w:type="auto"/>
          </w:tcPr>
          <w:p w14:paraId="039E1EDC" w14:textId="77777777" w:rsidR="00E65CFB" w:rsidRPr="006E4972" w:rsidRDefault="00E65CFB" w:rsidP="000715BC">
            <w:pPr>
              <w:spacing w:before="60" w:after="60"/>
              <w:rPr>
                <w:rFonts w:ascii="Arial" w:hAnsi="Arial" w:cs="Arial"/>
                <w:sz w:val="20"/>
                <w:szCs w:val="20"/>
              </w:rPr>
            </w:pPr>
          </w:p>
        </w:tc>
      </w:tr>
      <w:tr w:rsidR="00E65CFB" w:rsidRPr="006E4972" w14:paraId="200601B2" w14:textId="77777777" w:rsidTr="000715BC">
        <w:trPr>
          <w:trHeight w:val="20"/>
        </w:trPr>
        <w:tc>
          <w:tcPr>
            <w:tcW w:w="0" w:type="auto"/>
          </w:tcPr>
          <w:p w14:paraId="3638B50C" w14:textId="77777777" w:rsidR="00E65CFB" w:rsidRPr="006E4972" w:rsidRDefault="00E65CFB" w:rsidP="000715BC">
            <w:pPr>
              <w:spacing w:before="60" w:after="60"/>
              <w:rPr>
                <w:rFonts w:ascii="Arial" w:hAnsi="Arial" w:cs="Arial"/>
                <w:sz w:val="20"/>
                <w:szCs w:val="20"/>
              </w:rPr>
            </w:pPr>
          </w:p>
        </w:tc>
        <w:tc>
          <w:tcPr>
            <w:tcW w:w="0" w:type="auto"/>
          </w:tcPr>
          <w:p w14:paraId="38866939" w14:textId="77777777" w:rsidR="00E65CFB" w:rsidRPr="006E4972" w:rsidRDefault="00E65CFB" w:rsidP="000715BC">
            <w:pPr>
              <w:spacing w:before="60" w:after="60"/>
              <w:rPr>
                <w:rFonts w:ascii="Arial" w:hAnsi="Arial" w:cs="Arial"/>
                <w:sz w:val="20"/>
                <w:szCs w:val="20"/>
              </w:rPr>
            </w:pPr>
          </w:p>
        </w:tc>
        <w:tc>
          <w:tcPr>
            <w:tcW w:w="0" w:type="auto"/>
          </w:tcPr>
          <w:p w14:paraId="177F7DB6" w14:textId="77777777" w:rsidR="00E65CFB" w:rsidRPr="006E4972" w:rsidRDefault="00E65CFB" w:rsidP="000715BC">
            <w:pPr>
              <w:spacing w:before="60" w:after="60"/>
              <w:rPr>
                <w:rFonts w:ascii="Arial" w:hAnsi="Arial" w:cs="Arial"/>
                <w:sz w:val="20"/>
                <w:szCs w:val="20"/>
              </w:rPr>
            </w:pPr>
          </w:p>
        </w:tc>
        <w:tc>
          <w:tcPr>
            <w:tcW w:w="0" w:type="auto"/>
          </w:tcPr>
          <w:p w14:paraId="110665F8" w14:textId="77777777" w:rsidR="00E65CFB" w:rsidRPr="006E4972" w:rsidRDefault="00E65CFB" w:rsidP="000715BC">
            <w:pPr>
              <w:spacing w:before="60" w:after="60"/>
              <w:rPr>
                <w:rFonts w:ascii="Arial" w:hAnsi="Arial" w:cs="Arial"/>
                <w:sz w:val="20"/>
                <w:szCs w:val="20"/>
              </w:rPr>
            </w:pPr>
          </w:p>
        </w:tc>
        <w:tc>
          <w:tcPr>
            <w:tcW w:w="0" w:type="auto"/>
          </w:tcPr>
          <w:p w14:paraId="3D828D12" w14:textId="77777777" w:rsidR="00E65CFB" w:rsidRPr="006E4972" w:rsidRDefault="00E65CFB" w:rsidP="000715BC">
            <w:pPr>
              <w:spacing w:before="60" w:after="60"/>
              <w:rPr>
                <w:rFonts w:ascii="Arial" w:hAnsi="Arial" w:cs="Arial"/>
                <w:sz w:val="20"/>
                <w:szCs w:val="20"/>
              </w:rPr>
            </w:pPr>
          </w:p>
        </w:tc>
        <w:tc>
          <w:tcPr>
            <w:tcW w:w="0" w:type="auto"/>
          </w:tcPr>
          <w:p w14:paraId="546ACB4C" w14:textId="77777777" w:rsidR="00E65CFB" w:rsidRPr="006E4972" w:rsidRDefault="00E65CFB" w:rsidP="000715BC">
            <w:pPr>
              <w:spacing w:before="60" w:after="60"/>
              <w:rPr>
                <w:rFonts w:ascii="Arial" w:hAnsi="Arial" w:cs="Arial"/>
                <w:sz w:val="20"/>
                <w:szCs w:val="20"/>
              </w:rPr>
            </w:pPr>
          </w:p>
        </w:tc>
      </w:tr>
      <w:tr w:rsidR="00E65CFB" w:rsidRPr="006E4972" w14:paraId="7FD7E4B7" w14:textId="77777777" w:rsidTr="000715BC">
        <w:trPr>
          <w:trHeight w:val="20"/>
        </w:trPr>
        <w:tc>
          <w:tcPr>
            <w:tcW w:w="0" w:type="auto"/>
          </w:tcPr>
          <w:p w14:paraId="217BD066" w14:textId="77777777" w:rsidR="00E65CFB" w:rsidRPr="006E4972" w:rsidRDefault="00E65CFB" w:rsidP="000715BC">
            <w:pPr>
              <w:spacing w:before="60" w:after="60"/>
              <w:rPr>
                <w:rFonts w:ascii="Arial" w:hAnsi="Arial" w:cs="Arial"/>
                <w:sz w:val="20"/>
                <w:szCs w:val="20"/>
              </w:rPr>
            </w:pPr>
          </w:p>
        </w:tc>
        <w:tc>
          <w:tcPr>
            <w:tcW w:w="0" w:type="auto"/>
          </w:tcPr>
          <w:p w14:paraId="25F69E84" w14:textId="77777777" w:rsidR="00E65CFB" w:rsidRPr="006E4972" w:rsidRDefault="00E65CFB" w:rsidP="000715BC">
            <w:pPr>
              <w:spacing w:before="60" w:after="60"/>
              <w:rPr>
                <w:rFonts w:ascii="Arial" w:hAnsi="Arial" w:cs="Arial"/>
                <w:sz w:val="20"/>
                <w:szCs w:val="20"/>
              </w:rPr>
            </w:pPr>
          </w:p>
        </w:tc>
        <w:tc>
          <w:tcPr>
            <w:tcW w:w="0" w:type="auto"/>
          </w:tcPr>
          <w:p w14:paraId="012BF00B" w14:textId="77777777" w:rsidR="00E65CFB" w:rsidRPr="006E4972" w:rsidRDefault="00E65CFB" w:rsidP="000715BC">
            <w:pPr>
              <w:spacing w:before="60" w:after="60"/>
              <w:rPr>
                <w:rFonts w:ascii="Arial" w:hAnsi="Arial" w:cs="Arial"/>
                <w:sz w:val="20"/>
                <w:szCs w:val="20"/>
              </w:rPr>
            </w:pPr>
          </w:p>
        </w:tc>
        <w:tc>
          <w:tcPr>
            <w:tcW w:w="0" w:type="auto"/>
          </w:tcPr>
          <w:p w14:paraId="0DA4916B" w14:textId="77777777" w:rsidR="00E65CFB" w:rsidRPr="006E4972" w:rsidRDefault="00E65CFB" w:rsidP="000715BC">
            <w:pPr>
              <w:spacing w:before="60" w:after="60"/>
              <w:rPr>
                <w:rFonts w:ascii="Arial" w:hAnsi="Arial" w:cs="Arial"/>
                <w:sz w:val="20"/>
                <w:szCs w:val="20"/>
              </w:rPr>
            </w:pPr>
          </w:p>
        </w:tc>
        <w:tc>
          <w:tcPr>
            <w:tcW w:w="0" w:type="auto"/>
          </w:tcPr>
          <w:p w14:paraId="7D6B6AEB" w14:textId="77777777" w:rsidR="00E65CFB" w:rsidRPr="006E4972" w:rsidRDefault="00E65CFB" w:rsidP="000715BC">
            <w:pPr>
              <w:spacing w:before="60" w:after="60"/>
              <w:rPr>
                <w:rFonts w:ascii="Arial" w:hAnsi="Arial" w:cs="Arial"/>
                <w:sz w:val="20"/>
                <w:szCs w:val="20"/>
              </w:rPr>
            </w:pPr>
          </w:p>
        </w:tc>
        <w:tc>
          <w:tcPr>
            <w:tcW w:w="0" w:type="auto"/>
          </w:tcPr>
          <w:p w14:paraId="1CF1B5CB" w14:textId="77777777" w:rsidR="00E65CFB" w:rsidRPr="006E4972" w:rsidRDefault="00E65CFB" w:rsidP="000715BC">
            <w:pPr>
              <w:spacing w:before="60" w:after="60"/>
              <w:rPr>
                <w:rFonts w:ascii="Arial" w:hAnsi="Arial" w:cs="Arial"/>
                <w:sz w:val="20"/>
                <w:szCs w:val="20"/>
              </w:rPr>
            </w:pPr>
          </w:p>
        </w:tc>
      </w:tr>
    </w:tbl>
    <w:p w14:paraId="186E349F" w14:textId="77777777" w:rsidR="00E65CFB" w:rsidRDefault="00E65CFB" w:rsidP="00E65CFB">
      <w:pPr>
        <w:spacing w:after="0" w:line="240" w:lineRule="auto"/>
        <w:rPr>
          <w:rFonts w:ascii="Arial" w:hAnsi="Arial" w:cs="Arial"/>
          <w:sz w:val="20"/>
          <w:szCs w:val="20"/>
        </w:rPr>
      </w:pPr>
    </w:p>
    <w:p w14:paraId="56E58037" w14:textId="77777777" w:rsidR="00E65CFB" w:rsidRDefault="00E65CFB" w:rsidP="00E65CFB">
      <w:pPr>
        <w:spacing w:after="0" w:line="240" w:lineRule="auto"/>
        <w:rPr>
          <w:rFonts w:ascii="Arial" w:hAnsi="Arial" w:cs="Arial"/>
          <w:sz w:val="20"/>
          <w:szCs w:val="20"/>
        </w:rPr>
      </w:pPr>
    </w:p>
    <w:tbl>
      <w:tblPr>
        <w:tblStyle w:val="TableGrid"/>
        <w:tblW w:w="0" w:type="auto"/>
        <w:tblInd w:w="-176" w:type="dxa"/>
        <w:tblLook w:val="04A0" w:firstRow="1" w:lastRow="0" w:firstColumn="1" w:lastColumn="0" w:noHBand="0" w:noVBand="1"/>
      </w:tblPr>
      <w:tblGrid>
        <w:gridCol w:w="2650"/>
        <w:gridCol w:w="1177"/>
        <w:gridCol w:w="3249"/>
        <w:gridCol w:w="1583"/>
        <w:gridCol w:w="1184"/>
        <w:gridCol w:w="1084"/>
      </w:tblGrid>
      <w:tr w:rsidR="00E65CFB" w:rsidRPr="007215F4" w14:paraId="1F2EB492" w14:textId="77777777" w:rsidTr="000715BC">
        <w:trPr>
          <w:trHeight w:val="611"/>
        </w:trPr>
        <w:tc>
          <w:tcPr>
            <w:tcW w:w="0" w:type="auto"/>
            <w:gridSpan w:val="6"/>
            <w:shd w:val="pct10" w:color="auto" w:fill="auto"/>
          </w:tcPr>
          <w:p w14:paraId="3D74B09F" w14:textId="77777777" w:rsidR="00E65CFB" w:rsidRDefault="00E65CFB" w:rsidP="000715BC">
            <w:pPr>
              <w:spacing w:before="60" w:after="60"/>
              <w:rPr>
                <w:rFonts w:ascii="Arial" w:hAnsi="Arial" w:cs="Arial"/>
                <w:b/>
                <w:sz w:val="20"/>
                <w:szCs w:val="20"/>
              </w:rPr>
            </w:pPr>
            <w:r>
              <w:rPr>
                <w:rFonts w:ascii="Arial" w:hAnsi="Arial" w:cs="Arial"/>
                <w:b/>
                <w:sz w:val="20"/>
                <w:szCs w:val="20"/>
              </w:rPr>
              <w:t>New Objectives</w:t>
            </w:r>
          </w:p>
          <w:p w14:paraId="40A89A28" w14:textId="32CE2B7F" w:rsidR="00E65CFB" w:rsidRPr="00663346" w:rsidRDefault="00E65CFB" w:rsidP="006B2A92">
            <w:pPr>
              <w:spacing w:before="60" w:after="60"/>
              <w:rPr>
                <w:rFonts w:ascii="Arial" w:hAnsi="Arial" w:cs="Arial"/>
                <w:sz w:val="20"/>
                <w:szCs w:val="20"/>
              </w:rPr>
            </w:pPr>
            <w:r w:rsidRPr="00663346">
              <w:rPr>
                <w:rFonts w:ascii="Arial" w:hAnsi="Arial" w:cs="Arial"/>
                <w:sz w:val="20"/>
                <w:szCs w:val="20"/>
              </w:rPr>
              <w:t>These objectives should be based on new findings over the past year</w:t>
            </w:r>
            <w:r w:rsidR="006B2A92">
              <w:rPr>
                <w:rFonts w:ascii="Arial" w:hAnsi="Arial" w:cs="Arial"/>
                <w:sz w:val="20"/>
                <w:szCs w:val="20"/>
              </w:rPr>
              <w:t xml:space="preserve"> (informed by </w:t>
            </w:r>
            <w:r w:rsidR="004322B2">
              <w:rPr>
                <w:rFonts w:ascii="Arial" w:hAnsi="Arial" w:cs="Arial"/>
                <w:sz w:val="20"/>
                <w:szCs w:val="20"/>
              </w:rPr>
              <w:t xml:space="preserve">student feedback, including, where </w:t>
            </w:r>
            <w:r w:rsidR="004322B2" w:rsidRPr="00A362F9">
              <w:rPr>
                <w:rFonts w:ascii="Arial" w:hAnsi="Arial" w:cs="Arial"/>
                <w:sz w:val="20"/>
                <w:szCs w:val="20"/>
              </w:rPr>
              <w:t xml:space="preserve">relevant, </w:t>
            </w:r>
            <w:r w:rsidR="00756CBB" w:rsidRPr="00A362F9">
              <w:rPr>
                <w:rFonts w:ascii="Arial" w:hAnsi="Arial" w:cs="Arial"/>
                <w:sz w:val="20"/>
                <w:szCs w:val="20"/>
              </w:rPr>
              <w:t xml:space="preserve">your PGR Student Voice Survey feedback and </w:t>
            </w:r>
            <w:r w:rsidR="006B2A92" w:rsidRPr="00A362F9">
              <w:rPr>
                <w:rFonts w:ascii="Arial" w:hAnsi="Arial" w:cs="Arial"/>
                <w:sz w:val="20"/>
                <w:szCs w:val="20"/>
              </w:rPr>
              <w:t>discussions</w:t>
            </w:r>
            <w:r w:rsidR="006B2A92">
              <w:rPr>
                <w:rFonts w:ascii="Arial" w:hAnsi="Arial" w:cs="Arial"/>
                <w:sz w:val="20"/>
                <w:szCs w:val="20"/>
              </w:rPr>
              <w:t xml:space="preserve"> at your departmental Student Voice Group meeting)</w:t>
            </w:r>
            <w:r w:rsidRPr="00663346">
              <w:rPr>
                <w:rFonts w:ascii="Arial" w:hAnsi="Arial" w:cs="Arial"/>
                <w:sz w:val="20"/>
                <w:szCs w:val="20"/>
              </w:rPr>
              <w:t xml:space="preserve"> and should not contain actions previously highlighted</w:t>
            </w:r>
            <w:r>
              <w:rPr>
                <w:rFonts w:ascii="Arial" w:hAnsi="Arial" w:cs="Arial"/>
                <w:sz w:val="20"/>
                <w:szCs w:val="20"/>
              </w:rPr>
              <w:t>.</w:t>
            </w:r>
          </w:p>
        </w:tc>
      </w:tr>
      <w:tr w:rsidR="006B2A92" w:rsidRPr="007215F4" w14:paraId="6EA053DC" w14:textId="77777777" w:rsidTr="000715BC">
        <w:trPr>
          <w:trHeight w:val="611"/>
        </w:trPr>
        <w:tc>
          <w:tcPr>
            <w:tcW w:w="2694" w:type="dxa"/>
            <w:shd w:val="pct10" w:color="auto" w:fill="auto"/>
          </w:tcPr>
          <w:p w14:paraId="5DD1F5D1" w14:textId="77777777" w:rsidR="00E65CFB" w:rsidRPr="007215F4" w:rsidRDefault="00E65CFB" w:rsidP="000715BC">
            <w:pPr>
              <w:spacing w:before="60" w:after="60"/>
              <w:rPr>
                <w:rFonts w:ascii="Arial" w:hAnsi="Arial" w:cs="Arial"/>
                <w:b/>
                <w:sz w:val="20"/>
                <w:szCs w:val="20"/>
              </w:rPr>
            </w:pPr>
            <w:r>
              <w:rPr>
                <w:rFonts w:ascii="Arial" w:hAnsi="Arial" w:cs="Arial"/>
                <w:b/>
                <w:sz w:val="20"/>
                <w:szCs w:val="20"/>
              </w:rPr>
              <w:t>New Objective</w:t>
            </w:r>
          </w:p>
        </w:tc>
        <w:tc>
          <w:tcPr>
            <w:tcW w:w="851" w:type="dxa"/>
            <w:shd w:val="pct10" w:color="auto" w:fill="auto"/>
          </w:tcPr>
          <w:p w14:paraId="5AD03648"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Action</w:t>
            </w:r>
          </w:p>
        </w:tc>
        <w:tc>
          <w:tcPr>
            <w:tcW w:w="3245" w:type="dxa"/>
            <w:shd w:val="pct10" w:color="auto" w:fill="auto"/>
          </w:tcPr>
          <w:p w14:paraId="00BF3C74" w14:textId="77777777" w:rsidR="00E65CFB" w:rsidRPr="007215F4" w:rsidRDefault="00E65CFB" w:rsidP="000715BC">
            <w:pPr>
              <w:spacing w:before="60" w:after="60"/>
              <w:rPr>
                <w:rFonts w:ascii="Arial" w:hAnsi="Arial" w:cs="Arial"/>
                <w:b/>
                <w:sz w:val="20"/>
                <w:szCs w:val="20"/>
              </w:rPr>
            </w:pPr>
            <w:r>
              <w:rPr>
                <w:rFonts w:ascii="Arial" w:hAnsi="Arial" w:cs="Arial"/>
                <w:b/>
                <w:sz w:val="20"/>
                <w:szCs w:val="20"/>
              </w:rPr>
              <w:t>Means of measuring impact and achievement of objective</w:t>
            </w:r>
          </w:p>
        </w:tc>
        <w:tc>
          <w:tcPr>
            <w:tcW w:w="0" w:type="auto"/>
            <w:shd w:val="pct10" w:color="auto" w:fill="auto"/>
          </w:tcPr>
          <w:p w14:paraId="437EEEE1"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Responsibility</w:t>
            </w:r>
          </w:p>
        </w:tc>
        <w:tc>
          <w:tcPr>
            <w:tcW w:w="0" w:type="auto"/>
            <w:shd w:val="pct10" w:color="auto" w:fill="auto"/>
          </w:tcPr>
          <w:p w14:paraId="779F052D"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Timescale</w:t>
            </w:r>
          </w:p>
        </w:tc>
        <w:tc>
          <w:tcPr>
            <w:tcW w:w="0" w:type="auto"/>
            <w:shd w:val="pct10" w:color="auto" w:fill="auto"/>
          </w:tcPr>
          <w:p w14:paraId="2A969A0B" w14:textId="77777777" w:rsidR="00E65CFB" w:rsidRPr="007215F4" w:rsidRDefault="00E65CFB" w:rsidP="000715BC">
            <w:pPr>
              <w:spacing w:before="60" w:after="60"/>
              <w:rPr>
                <w:rFonts w:ascii="Arial" w:hAnsi="Arial" w:cs="Arial"/>
                <w:b/>
                <w:sz w:val="20"/>
                <w:szCs w:val="20"/>
              </w:rPr>
            </w:pPr>
            <w:r w:rsidRPr="007215F4">
              <w:rPr>
                <w:rFonts w:ascii="Arial" w:hAnsi="Arial" w:cs="Arial"/>
                <w:b/>
                <w:sz w:val="20"/>
                <w:szCs w:val="20"/>
              </w:rPr>
              <w:t>Progress</w:t>
            </w:r>
            <w:r>
              <w:rPr>
                <w:rFonts w:ascii="Arial" w:hAnsi="Arial" w:cs="Arial"/>
                <w:b/>
                <w:sz w:val="20"/>
                <w:szCs w:val="20"/>
              </w:rPr>
              <w:t xml:space="preserve"> to date</w:t>
            </w:r>
          </w:p>
        </w:tc>
      </w:tr>
      <w:tr w:rsidR="006B2A92" w:rsidRPr="006E4972" w14:paraId="702182EF" w14:textId="77777777" w:rsidTr="000715BC">
        <w:trPr>
          <w:trHeight w:val="20"/>
        </w:trPr>
        <w:tc>
          <w:tcPr>
            <w:tcW w:w="2694" w:type="dxa"/>
          </w:tcPr>
          <w:p w14:paraId="17BE2426" w14:textId="77777777" w:rsidR="00E65CFB" w:rsidRPr="006E4972" w:rsidRDefault="00E65CFB" w:rsidP="000715BC">
            <w:pPr>
              <w:spacing w:before="60" w:after="60"/>
              <w:rPr>
                <w:rFonts w:ascii="Arial" w:hAnsi="Arial" w:cs="Arial"/>
                <w:sz w:val="20"/>
                <w:szCs w:val="20"/>
              </w:rPr>
            </w:pPr>
          </w:p>
        </w:tc>
        <w:tc>
          <w:tcPr>
            <w:tcW w:w="851" w:type="dxa"/>
          </w:tcPr>
          <w:p w14:paraId="747D77C7" w14:textId="77777777" w:rsidR="00E65CFB" w:rsidRPr="006E4972" w:rsidRDefault="00E65CFB" w:rsidP="000715BC">
            <w:pPr>
              <w:spacing w:before="60" w:after="60"/>
              <w:rPr>
                <w:rFonts w:ascii="Arial" w:hAnsi="Arial" w:cs="Arial"/>
                <w:sz w:val="20"/>
                <w:szCs w:val="20"/>
              </w:rPr>
            </w:pPr>
          </w:p>
        </w:tc>
        <w:tc>
          <w:tcPr>
            <w:tcW w:w="3245" w:type="dxa"/>
          </w:tcPr>
          <w:p w14:paraId="0C69136B" w14:textId="77777777" w:rsidR="00E65CFB" w:rsidRPr="006E4972" w:rsidRDefault="00E65CFB" w:rsidP="000715BC">
            <w:pPr>
              <w:spacing w:before="60" w:after="60"/>
              <w:rPr>
                <w:rFonts w:ascii="Arial" w:hAnsi="Arial" w:cs="Arial"/>
                <w:sz w:val="20"/>
                <w:szCs w:val="20"/>
              </w:rPr>
            </w:pPr>
          </w:p>
        </w:tc>
        <w:tc>
          <w:tcPr>
            <w:tcW w:w="0" w:type="auto"/>
          </w:tcPr>
          <w:p w14:paraId="361AA8BE" w14:textId="77777777" w:rsidR="00E65CFB" w:rsidRPr="006E4972" w:rsidRDefault="00E65CFB" w:rsidP="000715BC">
            <w:pPr>
              <w:spacing w:before="60" w:after="60"/>
              <w:rPr>
                <w:rFonts w:ascii="Arial" w:hAnsi="Arial" w:cs="Arial"/>
                <w:sz w:val="20"/>
                <w:szCs w:val="20"/>
              </w:rPr>
            </w:pPr>
          </w:p>
        </w:tc>
        <w:tc>
          <w:tcPr>
            <w:tcW w:w="0" w:type="auto"/>
          </w:tcPr>
          <w:p w14:paraId="37C855B1" w14:textId="77777777" w:rsidR="00E65CFB" w:rsidRPr="006E4972" w:rsidRDefault="00E65CFB" w:rsidP="000715BC">
            <w:pPr>
              <w:spacing w:before="60" w:after="60"/>
              <w:rPr>
                <w:rFonts w:ascii="Arial" w:hAnsi="Arial" w:cs="Arial"/>
                <w:sz w:val="20"/>
                <w:szCs w:val="20"/>
              </w:rPr>
            </w:pPr>
          </w:p>
        </w:tc>
        <w:tc>
          <w:tcPr>
            <w:tcW w:w="0" w:type="auto"/>
          </w:tcPr>
          <w:p w14:paraId="1B8C4AE2" w14:textId="77777777" w:rsidR="00E65CFB" w:rsidRPr="006E4972" w:rsidRDefault="00E65CFB" w:rsidP="000715BC">
            <w:pPr>
              <w:spacing w:before="60" w:after="60"/>
              <w:rPr>
                <w:rFonts w:ascii="Arial" w:hAnsi="Arial" w:cs="Arial"/>
                <w:sz w:val="20"/>
                <w:szCs w:val="20"/>
              </w:rPr>
            </w:pPr>
          </w:p>
        </w:tc>
      </w:tr>
      <w:tr w:rsidR="006B2A92" w:rsidRPr="006E4972" w14:paraId="64088BE9" w14:textId="77777777" w:rsidTr="000715BC">
        <w:trPr>
          <w:trHeight w:val="20"/>
        </w:trPr>
        <w:tc>
          <w:tcPr>
            <w:tcW w:w="2694" w:type="dxa"/>
          </w:tcPr>
          <w:p w14:paraId="50A90BED" w14:textId="77777777" w:rsidR="00E65CFB" w:rsidRPr="006E4972" w:rsidRDefault="00E65CFB" w:rsidP="000715BC">
            <w:pPr>
              <w:spacing w:before="60" w:after="60"/>
              <w:rPr>
                <w:rFonts w:ascii="Arial" w:hAnsi="Arial" w:cs="Arial"/>
                <w:sz w:val="20"/>
                <w:szCs w:val="20"/>
              </w:rPr>
            </w:pPr>
          </w:p>
        </w:tc>
        <w:tc>
          <w:tcPr>
            <w:tcW w:w="851" w:type="dxa"/>
          </w:tcPr>
          <w:p w14:paraId="003B5BBE" w14:textId="77777777" w:rsidR="00E65CFB" w:rsidRPr="006E4972" w:rsidRDefault="00E65CFB" w:rsidP="000715BC">
            <w:pPr>
              <w:spacing w:before="60" w:after="60"/>
              <w:rPr>
                <w:rFonts w:ascii="Arial" w:hAnsi="Arial" w:cs="Arial"/>
                <w:sz w:val="20"/>
                <w:szCs w:val="20"/>
              </w:rPr>
            </w:pPr>
          </w:p>
        </w:tc>
        <w:tc>
          <w:tcPr>
            <w:tcW w:w="3245" w:type="dxa"/>
          </w:tcPr>
          <w:p w14:paraId="003B36EF" w14:textId="77777777" w:rsidR="00E65CFB" w:rsidRPr="006E4972" w:rsidRDefault="00E65CFB" w:rsidP="000715BC">
            <w:pPr>
              <w:spacing w:before="60" w:after="60"/>
              <w:rPr>
                <w:rFonts w:ascii="Arial" w:hAnsi="Arial" w:cs="Arial"/>
                <w:sz w:val="20"/>
                <w:szCs w:val="20"/>
              </w:rPr>
            </w:pPr>
          </w:p>
        </w:tc>
        <w:tc>
          <w:tcPr>
            <w:tcW w:w="0" w:type="auto"/>
          </w:tcPr>
          <w:p w14:paraId="7AB7170F" w14:textId="77777777" w:rsidR="00E65CFB" w:rsidRPr="006E4972" w:rsidRDefault="00E65CFB" w:rsidP="000715BC">
            <w:pPr>
              <w:spacing w:before="60" w:after="60"/>
              <w:rPr>
                <w:rFonts w:ascii="Arial" w:hAnsi="Arial" w:cs="Arial"/>
                <w:sz w:val="20"/>
                <w:szCs w:val="20"/>
              </w:rPr>
            </w:pPr>
          </w:p>
        </w:tc>
        <w:tc>
          <w:tcPr>
            <w:tcW w:w="0" w:type="auto"/>
          </w:tcPr>
          <w:p w14:paraId="5CFC976A" w14:textId="77777777" w:rsidR="00E65CFB" w:rsidRPr="006E4972" w:rsidRDefault="00E65CFB" w:rsidP="000715BC">
            <w:pPr>
              <w:spacing w:before="60" w:after="60"/>
              <w:rPr>
                <w:rFonts w:ascii="Arial" w:hAnsi="Arial" w:cs="Arial"/>
                <w:sz w:val="20"/>
                <w:szCs w:val="20"/>
              </w:rPr>
            </w:pPr>
          </w:p>
        </w:tc>
        <w:tc>
          <w:tcPr>
            <w:tcW w:w="0" w:type="auto"/>
          </w:tcPr>
          <w:p w14:paraId="6149B744" w14:textId="77777777" w:rsidR="00E65CFB" w:rsidRPr="006E4972" w:rsidRDefault="00E65CFB" w:rsidP="000715BC">
            <w:pPr>
              <w:spacing w:before="60" w:after="60"/>
              <w:rPr>
                <w:rFonts w:ascii="Arial" w:hAnsi="Arial" w:cs="Arial"/>
                <w:sz w:val="20"/>
                <w:szCs w:val="20"/>
              </w:rPr>
            </w:pPr>
          </w:p>
        </w:tc>
      </w:tr>
      <w:tr w:rsidR="006B2A92" w:rsidRPr="006E4972" w14:paraId="24905125" w14:textId="77777777" w:rsidTr="000715BC">
        <w:trPr>
          <w:trHeight w:val="20"/>
        </w:trPr>
        <w:tc>
          <w:tcPr>
            <w:tcW w:w="2694" w:type="dxa"/>
          </w:tcPr>
          <w:p w14:paraId="36EC4C2D" w14:textId="77777777" w:rsidR="00E65CFB" w:rsidRPr="006E4972" w:rsidRDefault="00E65CFB" w:rsidP="000715BC">
            <w:pPr>
              <w:spacing w:before="60" w:after="60"/>
              <w:rPr>
                <w:rFonts w:ascii="Arial" w:hAnsi="Arial" w:cs="Arial"/>
                <w:sz w:val="20"/>
                <w:szCs w:val="20"/>
              </w:rPr>
            </w:pPr>
          </w:p>
        </w:tc>
        <w:tc>
          <w:tcPr>
            <w:tcW w:w="851" w:type="dxa"/>
          </w:tcPr>
          <w:p w14:paraId="22332EB8" w14:textId="77777777" w:rsidR="00E65CFB" w:rsidRPr="006E4972" w:rsidRDefault="00E65CFB" w:rsidP="000715BC">
            <w:pPr>
              <w:spacing w:before="60" w:after="60"/>
              <w:rPr>
                <w:rFonts w:ascii="Arial" w:hAnsi="Arial" w:cs="Arial"/>
                <w:sz w:val="20"/>
                <w:szCs w:val="20"/>
              </w:rPr>
            </w:pPr>
          </w:p>
        </w:tc>
        <w:tc>
          <w:tcPr>
            <w:tcW w:w="3245" w:type="dxa"/>
          </w:tcPr>
          <w:p w14:paraId="2094108D" w14:textId="77777777" w:rsidR="00E65CFB" w:rsidRPr="006E4972" w:rsidRDefault="00E65CFB" w:rsidP="000715BC">
            <w:pPr>
              <w:spacing w:before="60" w:after="60"/>
              <w:rPr>
                <w:rFonts w:ascii="Arial" w:hAnsi="Arial" w:cs="Arial"/>
                <w:sz w:val="20"/>
                <w:szCs w:val="20"/>
              </w:rPr>
            </w:pPr>
          </w:p>
        </w:tc>
        <w:tc>
          <w:tcPr>
            <w:tcW w:w="0" w:type="auto"/>
          </w:tcPr>
          <w:p w14:paraId="6B4BC48A" w14:textId="77777777" w:rsidR="00E65CFB" w:rsidRPr="006E4972" w:rsidRDefault="00E65CFB" w:rsidP="000715BC">
            <w:pPr>
              <w:spacing w:before="60" w:after="60"/>
              <w:rPr>
                <w:rFonts w:ascii="Arial" w:hAnsi="Arial" w:cs="Arial"/>
                <w:sz w:val="20"/>
                <w:szCs w:val="20"/>
              </w:rPr>
            </w:pPr>
          </w:p>
        </w:tc>
        <w:tc>
          <w:tcPr>
            <w:tcW w:w="0" w:type="auto"/>
          </w:tcPr>
          <w:p w14:paraId="54BFE1BC" w14:textId="77777777" w:rsidR="00E65CFB" w:rsidRPr="006E4972" w:rsidRDefault="00E65CFB" w:rsidP="000715BC">
            <w:pPr>
              <w:spacing w:before="60" w:after="60"/>
              <w:rPr>
                <w:rFonts w:ascii="Arial" w:hAnsi="Arial" w:cs="Arial"/>
                <w:sz w:val="20"/>
                <w:szCs w:val="20"/>
              </w:rPr>
            </w:pPr>
          </w:p>
        </w:tc>
        <w:tc>
          <w:tcPr>
            <w:tcW w:w="0" w:type="auto"/>
          </w:tcPr>
          <w:p w14:paraId="6043D006" w14:textId="77777777" w:rsidR="00E65CFB" w:rsidRPr="006E4972" w:rsidRDefault="00E65CFB" w:rsidP="000715BC">
            <w:pPr>
              <w:spacing w:before="60" w:after="60"/>
              <w:rPr>
                <w:rFonts w:ascii="Arial" w:hAnsi="Arial" w:cs="Arial"/>
                <w:sz w:val="20"/>
                <w:szCs w:val="20"/>
              </w:rPr>
            </w:pPr>
          </w:p>
        </w:tc>
      </w:tr>
      <w:tr w:rsidR="006B2A92" w:rsidRPr="006E4972" w14:paraId="17E36AAA" w14:textId="77777777" w:rsidTr="000715BC">
        <w:trPr>
          <w:trHeight w:val="20"/>
        </w:trPr>
        <w:tc>
          <w:tcPr>
            <w:tcW w:w="2694" w:type="dxa"/>
          </w:tcPr>
          <w:p w14:paraId="4F85BF8C" w14:textId="77777777" w:rsidR="00E65CFB" w:rsidRPr="006E4972" w:rsidRDefault="00E65CFB" w:rsidP="000715BC">
            <w:pPr>
              <w:spacing w:before="60" w:after="60"/>
              <w:rPr>
                <w:rFonts w:ascii="Arial" w:hAnsi="Arial" w:cs="Arial"/>
                <w:sz w:val="20"/>
                <w:szCs w:val="20"/>
              </w:rPr>
            </w:pPr>
          </w:p>
        </w:tc>
        <w:tc>
          <w:tcPr>
            <w:tcW w:w="851" w:type="dxa"/>
          </w:tcPr>
          <w:p w14:paraId="59124629" w14:textId="77777777" w:rsidR="00E65CFB" w:rsidRPr="006E4972" w:rsidRDefault="00E65CFB" w:rsidP="000715BC">
            <w:pPr>
              <w:spacing w:before="60" w:after="60"/>
              <w:rPr>
                <w:rFonts w:ascii="Arial" w:hAnsi="Arial" w:cs="Arial"/>
                <w:sz w:val="20"/>
                <w:szCs w:val="20"/>
              </w:rPr>
            </w:pPr>
          </w:p>
        </w:tc>
        <w:tc>
          <w:tcPr>
            <w:tcW w:w="3245" w:type="dxa"/>
          </w:tcPr>
          <w:p w14:paraId="2D1A66BE" w14:textId="77777777" w:rsidR="00E65CFB" w:rsidRPr="006E4972" w:rsidRDefault="00E65CFB" w:rsidP="000715BC">
            <w:pPr>
              <w:spacing w:before="60" w:after="60"/>
              <w:rPr>
                <w:rFonts w:ascii="Arial" w:hAnsi="Arial" w:cs="Arial"/>
                <w:sz w:val="20"/>
                <w:szCs w:val="20"/>
              </w:rPr>
            </w:pPr>
          </w:p>
        </w:tc>
        <w:tc>
          <w:tcPr>
            <w:tcW w:w="0" w:type="auto"/>
          </w:tcPr>
          <w:p w14:paraId="68E44450" w14:textId="77777777" w:rsidR="00E65CFB" w:rsidRPr="006E4972" w:rsidRDefault="00E65CFB" w:rsidP="000715BC">
            <w:pPr>
              <w:spacing w:before="60" w:after="60"/>
              <w:rPr>
                <w:rFonts w:ascii="Arial" w:hAnsi="Arial" w:cs="Arial"/>
                <w:sz w:val="20"/>
                <w:szCs w:val="20"/>
              </w:rPr>
            </w:pPr>
          </w:p>
        </w:tc>
        <w:tc>
          <w:tcPr>
            <w:tcW w:w="0" w:type="auto"/>
          </w:tcPr>
          <w:p w14:paraId="181DA13C" w14:textId="77777777" w:rsidR="00E65CFB" w:rsidRPr="006E4972" w:rsidRDefault="00E65CFB" w:rsidP="000715BC">
            <w:pPr>
              <w:spacing w:before="60" w:after="60"/>
              <w:rPr>
                <w:rFonts w:ascii="Arial" w:hAnsi="Arial" w:cs="Arial"/>
                <w:sz w:val="20"/>
                <w:szCs w:val="20"/>
              </w:rPr>
            </w:pPr>
          </w:p>
        </w:tc>
        <w:tc>
          <w:tcPr>
            <w:tcW w:w="0" w:type="auto"/>
          </w:tcPr>
          <w:p w14:paraId="43BF2B0D" w14:textId="77777777" w:rsidR="00E65CFB" w:rsidRPr="006E4972" w:rsidRDefault="00E65CFB" w:rsidP="000715BC">
            <w:pPr>
              <w:spacing w:before="60" w:after="60"/>
              <w:rPr>
                <w:rFonts w:ascii="Arial" w:hAnsi="Arial" w:cs="Arial"/>
                <w:sz w:val="20"/>
                <w:szCs w:val="20"/>
              </w:rPr>
            </w:pPr>
          </w:p>
        </w:tc>
      </w:tr>
    </w:tbl>
    <w:p w14:paraId="0A7FC68A" w14:textId="6D99DFFC" w:rsidR="00D6483B" w:rsidRDefault="00D6483B" w:rsidP="00414A8E">
      <w:pPr>
        <w:spacing w:after="0" w:line="240" w:lineRule="auto"/>
        <w:rPr>
          <w:rFonts w:ascii="Arial" w:hAnsi="Arial" w:cs="Arial"/>
          <w:sz w:val="20"/>
          <w:szCs w:val="20"/>
        </w:rPr>
      </w:pPr>
    </w:p>
    <w:p w14:paraId="7DF9E021" w14:textId="77777777" w:rsidR="002B242F" w:rsidRDefault="002B242F" w:rsidP="00414A8E">
      <w:pPr>
        <w:spacing w:after="0" w:line="240" w:lineRule="auto"/>
        <w:rPr>
          <w:rFonts w:ascii="Arial" w:hAnsi="Arial" w:cs="Arial"/>
          <w:sz w:val="20"/>
          <w:szCs w:val="20"/>
        </w:rPr>
      </w:pPr>
    </w:p>
    <w:p w14:paraId="4332C327" w14:textId="29B41E44" w:rsidR="00E64588" w:rsidRDefault="004667FA" w:rsidP="00414A8E">
      <w:pPr>
        <w:spacing w:after="0" w:line="240" w:lineRule="auto"/>
        <w:rPr>
          <w:rFonts w:ascii="Arial" w:hAnsi="Arial" w:cs="Arial"/>
          <w:sz w:val="20"/>
          <w:szCs w:val="20"/>
        </w:rPr>
      </w:pPr>
      <w:r>
        <w:rPr>
          <w:rFonts w:ascii="Arial" w:hAnsi="Arial" w:cs="Arial"/>
          <w:sz w:val="20"/>
          <w:szCs w:val="20"/>
        </w:rPr>
        <w:t>Following submission of this report, PGR Directors will be required to present key findings to Faculty Education Committee</w:t>
      </w:r>
      <w:r w:rsidR="00D02036">
        <w:rPr>
          <w:rFonts w:ascii="Arial" w:hAnsi="Arial" w:cs="Arial"/>
          <w:sz w:val="20"/>
          <w:szCs w:val="20"/>
        </w:rPr>
        <w:t>, which feeds into broader University-wide reporting structures and feedback mechanisms</w:t>
      </w:r>
      <w:r>
        <w:rPr>
          <w:rFonts w:ascii="Arial" w:hAnsi="Arial" w:cs="Arial"/>
          <w:sz w:val="20"/>
          <w:szCs w:val="20"/>
        </w:rPr>
        <w:t xml:space="preserve">. PGR Directors should </w:t>
      </w:r>
      <w:proofErr w:type="gramStart"/>
      <w:r>
        <w:rPr>
          <w:rFonts w:ascii="Arial" w:hAnsi="Arial" w:cs="Arial"/>
          <w:sz w:val="20"/>
          <w:szCs w:val="20"/>
        </w:rPr>
        <w:t>make contact with</w:t>
      </w:r>
      <w:proofErr w:type="gramEnd"/>
      <w:r>
        <w:rPr>
          <w:rFonts w:ascii="Arial" w:hAnsi="Arial" w:cs="Arial"/>
          <w:sz w:val="20"/>
          <w:szCs w:val="20"/>
        </w:rPr>
        <w:t xml:space="preserve"> their Faculty Deans (Postgraduate) if they’d like support or advice ahead of </w:t>
      </w:r>
      <w:r w:rsidR="006724B7">
        <w:rPr>
          <w:rFonts w:ascii="Arial" w:hAnsi="Arial" w:cs="Arial"/>
          <w:sz w:val="20"/>
          <w:szCs w:val="20"/>
        </w:rPr>
        <w:t xml:space="preserve">presenting at </w:t>
      </w:r>
      <w:r>
        <w:rPr>
          <w:rFonts w:ascii="Arial" w:hAnsi="Arial" w:cs="Arial"/>
          <w:sz w:val="20"/>
          <w:szCs w:val="20"/>
        </w:rPr>
        <w:t>Faculty Education Committee</w:t>
      </w:r>
    </w:p>
    <w:p w14:paraId="10BB8CAE" w14:textId="162442AC" w:rsidR="00E64588" w:rsidRDefault="00E64588" w:rsidP="00414A8E">
      <w:pPr>
        <w:spacing w:after="0" w:line="240" w:lineRule="auto"/>
        <w:rPr>
          <w:rFonts w:ascii="Arial" w:hAnsi="Arial" w:cs="Arial"/>
          <w:sz w:val="20"/>
          <w:szCs w:val="20"/>
        </w:rPr>
      </w:pPr>
    </w:p>
    <w:sectPr w:rsidR="00E64588" w:rsidSect="002C0CC0">
      <w:pgSz w:w="11906" w:h="16838"/>
      <w:pgMar w:top="720" w:right="425"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B9CE3" w14:textId="77777777" w:rsidR="004E1467" w:rsidRDefault="004E1467" w:rsidP="00E65CFB">
      <w:pPr>
        <w:spacing w:after="0" w:line="240" w:lineRule="auto"/>
      </w:pPr>
      <w:r>
        <w:separator/>
      </w:r>
    </w:p>
  </w:endnote>
  <w:endnote w:type="continuationSeparator" w:id="0">
    <w:p w14:paraId="27927A75" w14:textId="77777777" w:rsidR="004E1467" w:rsidRDefault="004E1467" w:rsidP="00E6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B9FC3" w14:textId="77777777" w:rsidR="004E1467" w:rsidRDefault="004E1467" w:rsidP="00E65CFB">
      <w:pPr>
        <w:spacing w:after="0" w:line="240" w:lineRule="auto"/>
      </w:pPr>
      <w:r>
        <w:separator/>
      </w:r>
    </w:p>
  </w:footnote>
  <w:footnote w:type="continuationSeparator" w:id="0">
    <w:p w14:paraId="6E96588F" w14:textId="77777777" w:rsidR="004E1467" w:rsidRDefault="004E1467" w:rsidP="00E65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342"/>
    <w:multiLevelType w:val="hybridMultilevel"/>
    <w:tmpl w:val="7EB6A7B8"/>
    <w:lvl w:ilvl="0" w:tplc="19182C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12146"/>
    <w:multiLevelType w:val="hybridMultilevel"/>
    <w:tmpl w:val="62B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73C"/>
    <w:multiLevelType w:val="hybridMultilevel"/>
    <w:tmpl w:val="EEB2E3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C1673"/>
    <w:multiLevelType w:val="hybridMultilevel"/>
    <w:tmpl w:val="BE149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BB0214"/>
    <w:multiLevelType w:val="hybridMultilevel"/>
    <w:tmpl w:val="D0C80E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E0E0A"/>
    <w:multiLevelType w:val="hybridMultilevel"/>
    <w:tmpl w:val="AC8E6D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1">
    <w:nsid w:val="349D1A52"/>
    <w:multiLevelType w:val="hybridMultilevel"/>
    <w:tmpl w:val="EC0C2B78"/>
    <w:lvl w:ilvl="0" w:tplc="358ED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C10185"/>
    <w:multiLevelType w:val="hybridMultilevel"/>
    <w:tmpl w:val="951613CA"/>
    <w:lvl w:ilvl="0" w:tplc="A6E4EA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F0988"/>
    <w:multiLevelType w:val="hybridMultilevel"/>
    <w:tmpl w:val="0C80E5C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1B41C1"/>
    <w:multiLevelType w:val="hybridMultilevel"/>
    <w:tmpl w:val="BA76B124"/>
    <w:lvl w:ilvl="0" w:tplc="ADB484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571ED0"/>
    <w:multiLevelType w:val="hybridMultilevel"/>
    <w:tmpl w:val="F216CA4A"/>
    <w:lvl w:ilvl="0" w:tplc="7206B9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A44"/>
    <w:multiLevelType w:val="hybridMultilevel"/>
    <w:tmpl w:val="0CB609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1">
    <w:nsid w:val="6D4B1D7D"/>
    <w:multiLevelType w:val="hybridMultilevel"/>
    <w:tmpl w:val="EC0C2B78"/>
    <w:lvl w:ilvl="0" w:tplc="358ED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24BEB"/>
    <w:multiLevelType w:val="hybridMultilevel"/>
    <w:tmpl w:val="06205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79B866BE"/>
    <w:multiLevelType w:val="hybridMultilevel"/>
    <w:tmpl w:val="9C10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62530">
    <w:abstractNumId w:val="14"/>
  </w:num>
  <w:num w:numId="2" w16cid:durableId="1893616505">
    <w:abstractNumId w:val="6"/>
  </w:num>
  <w:num w:numId="3" w16cid:durableId="340008736">
    <w:abstractNumId w:val="12"/>
  </w:num>
  <w:num w:numId="4" w16cid:durableId="123279377">
    <w:abstractNumId w:val="13"/>
  </w:num>
  <w:num w:numId="5" w16cid:durableId="583686565">
    <w:abstractNumId w:val="2"/>
  </w:num>
  <w:num w:numId="6" w16cid:durableId="1171875714">
    <w:abstractNumId w:val="7"/>
  </w:num>
  <w:num w:numId="7" w16cid:durableId="1773933835">
    <w:abstractNumId w:val="4"/>
  </w:num>
  <w:num w:numId="8" w16cid:durableId="1262227124">
    <w:abstractNumId w:val="0"/>
  </w:num>
  <w:num w:numId="9" w16cid:durableId="1598947700">
    <w:abstractNumId w:val="1"/>
  </w:num>
  <w:num w:numId="10" w16cid:durableId="1211384854">
    <w:abstractNumId w:val="5"/>
  </w:num>
  <w:num w:numId="11" w16cid:durableId="1610166327">
    <w:abstractNumId w:val="10"/>
  </w:num>
  <w:num w:numId="12" w16cid:durableId="465123414">
    <w:abstractNumId w:val="8"/>
  </w:num>
  <w:num w:numId="13" w16cid:durableId="430510032">
    <w:abstractNumId w:val="11"/>
  </w:num>
  <w:num w:numId="14" w16cid:durableId="797796559">
    <w:abstractNumId w:val="9"/>
  </w:num>
  <w:num w:numId="15" w16cid:durableId="252207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Box\PG Research Education\G Drive\ARC\2024-25\PGR ARC Table for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Box\PG Research Education\G Drive\ARC\2024-25\PGR ARC Table for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87"/>
    <w:rsid w:val="000034BA"/>
    <w:rsid w:val="00006E9D"/>
    <w:rsid w:val="00023B5C"/>
    <w:rsid w:val="00023E33"/>
    <w:rsid w:val="000365EE"/>
    <w:rsid w:val="0004260C"/>
    <w:rsid w:val="00061845"/>
    <w:rsid w:val="000646F2"/>
    <w:rsid w:val="000658C8"/>
    <w:rsid w:val="000715BC"/>
    <w:rsid w:val="0007231D"/>
    <w:rsid w:val="00082A96"/>
    <w:rsid w:val="00085710"/>
    <w:rsid w:val="000A1668"/>
    <w:rsid w:val="000A226E"/>
    <w:rsid w:val="000A330C"/>
    <w:rsid w:val="000B332A"/>
    <w:rsid w:val="000C1A41"/>
    <w:rsid w:val="000E0CA4"/>
    <w:rsid w:val="000E7509"/>
    <w:rsid w:val="00104DB6"/>
    <w:rsid w:val="00155AA9"/>
    <w:rsid w:val="00172CBE"/>
    <w:rsid w:val="00193689"/>
    <w:rsid w:val="001B2DD4"/>
    <w:rsid w:val="001B4866"/>
    <w:rsid w:val="001D5B36"/>
    <w:rsid w:val="001D6CBE"/>
    <w:rsid w:val="001E2594"/>
    <w:rsid w:val="001E25B5"/>
    <w:rsid w:val="001E288B"/>
    <w:rsid w:val="001F5674"/>
    <w:rsid w:val="001F75A1"/>
    <w:rsid w:val="002042A4"/>
    <w:rsid w:val="00205C60"/>
    <w:rsid w:val="0021735B"/>
    <w:rsid w:val="00226693"/>
    <w:rsid w:val="00246C9A"/>
    <w:rsid w:val="0025758D"/>
    <w:rsid w:val="00260DA5"/>
    <w:rsid w:val="00263467"/>
    <w:rsid w:val="00270C3E"/>
    <w:rsid w:val="002933A6"/>
    <w:rsid w:val="002B242F"/>
    <w:rsid w:val="002B2B82"/>
    <w:rsid w:val="002B5841"/>
    <w:rsid w:val="002C0CC0"/>
    <w:rsid w:val="002C11A8"/>
    <w:rsid w:val="002E556B"/>
    <w:rsid w:val="002E678F"/>
    <w:rsid w:val="002F0082"/>
    <w:rsid w:val="002F3DF7"/>
    <w:rsid w:val="00301319"/>
    <w:rsid w:val="003101B0"/>
    <w:rsid w:val="00315C4D"/>
    <w:rsid w:val="00317C2C"/>
    <w:rsid w:val="0032615D"/>
    <w:rsid w:val="0034489B"/>
    <w:rsid w:val="00390776"/>
    <w:rsid w:val="003B7094"/>
    <w:rsid w:val="003C7B91"/>
    <w:rsid w:val="003D0E41"/>
    <w:rsid w:val="003D1894"/>
    <w:rsid w:val="003D2750"/>
    <w:rsid w:val="003E0DC1"/>
    <w:rsid w:val="003E301F"/>
    <w:rsid w:val="003E61D9"/>
    <w:rsid w:val="003F2EDE"/>
    <w:rsid w:val="003F7113"/>
    <w:rsid w:val="0040763E"/>
    <w:rsid w:val="00414A8E"/>
    <w:rsid w:val="004269D7"/>
    <w:rsid w:val="004322B2"/>
    <w:rsid w:val="00461DC0"/>
    <w:rsid w:val="004648E0"/>
    <w:rsid w:val="00464BC1"/>
    <w:rsid w:val="004667FA"/>
    <w:rsid w:val="00467443"/>
    <w:rsid w:val="004675F8"/>
    <w:rsid w:val="004709E3"/>
    <w:rsid w:val="00474BF1"/>
    <w:rsid w:val="00476D10"/>
    <w:rsid w:val="0048551D"/>
    <w:rsid w:val="0049068C"/>
    <w:rsid w:val="004A7B3A"/>
    <w:rsid w:val="004C4B35"/>
    <w:rsid w:val="004C63CE"/>
    <w:rsid w:val="004E1467"/>
    <w:rsid w:val="004F407C"/>
    <w:rsid w:val="004F7309"/>
    <w:rsid w:val="005046FC"/>
    <w:rsid w:val="00505807"/>
    <w:rsid w:val="00523B2F"/>
    <w:rsid w:val="00525B9A"/>
    <w:rsid w:val="00531D3F"/>
    <w:rsid w:val="00532EA4"/>
    <w:rsid w:val="005415C1"/>
    <w:rsid w:val="00557C34"/>
    <w:rsid w:val="005810D4"/>
    <w:rsid w:val="0058253E"/>
    <w:rsid w:val="005A04F2"/>
    <w:rsid w:val="005A08F0"/>
    <w:rsid w:val="005A7AF9"/>
    <w:rsid w:val="005B0B65"/>
    <w:rsid w:val="005B1FFA"/>
    <w:rsid w:val="005C35CC"/>
    <w:rsid w:val="005F0F46"/>
    <w:rsid w:val="005F24DA"/>
    <w:rsid w:val="005F4B0C"/>
    <w:rsid w:val="005F551E"/>
    <w:rsid w:val="00603550"/>
    <w:rsid w:val="0060412E"/>
    <w:rsid w:val="006215D7"/>
    <w:rsid w:val="006342A1"/>
    <w:rsid w:val="006361D1"/>
    <w:rsid w:val="00637672"/>
    <w:rsid w:val="00640C6D"/>
    <w:rsid w:val="00660340"/>
    <w:rsid w:val="00665C8E"/>
    <w:rsid w:val="006724B7"/>
    <w:rsid w:val="00672844"/>
    <w:rsid w:val="00672DC6"/>
    <w:rsid w:val="006816CC"/>
    <w:rsid w:val="00687B1F"/>
    <w:rsid w:val="006A3551"/>
    <w:rsid w:val="006B2A92"/>
    <w:rsid w:val="006B55EA"/>
    <w:rsid w:val="006B6BD9"/>
    <w:rsid w:val="006B71FB"/>
    <w:rsid w:val="006C35F0"/>
    <w:rsid w:val="006C622C"/>
    <w:rsid w:val="006D121A"/>
    <w:rsid w:val="006D2D34"/>
    <w:rsid w:val="006D4A35"/>
    <w:rsid w:val="006E0801"/>
    <w:rsid w:val="006E78CB"/>
    <w:rsid w:val="006F67D3"/>
    <w:rsid w:val="007168DF"/>
    <w:rsid w:val="00723FD6"/>
    <w:rsid w:val="007325C8"/>
    <w:rsid w:val="0073273C"/>
    <w:rsid w:val="00733D82"/>
    <w:rsid w:val="00736595"/>
    <w:rsid w:val="00743733"/>
    <w:rsid w:val="0074419A"/>
    <w:rsid w:val="007516A5"/>
    <w:rsid w:val="00756CBB"/>
    <w:rsid w:val="007803EA"/>
    <w:rsid w:val="007815F8"/>
    <w:rsid w:val="00782BBE"/>
    <w:rsid w:val="00783A62"/>
    <w:rsid w:val="0078675C"/>
    <w:rsid w:val="007901F2"/>
    <w:rsid w:val="00793DB3"/>
    <w:rsid w:val="00797EE5"/>
    <w:rsid w:val="007B3FE9"/>
    <w:rsid w:val="007D0915"/>
    <w:rsid w:val="007D2527"/>
    <w:rsid w:val="007E59E1"/>
    <w:rsid w:val="007E5A21"/>
    <w:rsid w:val="007F45A3"/>
    <w:rsid w:val="00804349"/>
    <w:rsid w:val="0081065F"/>
    <w:rsid w:val="00826B49"/>
    <w:rsid w:val="008520C3"/>
    <w:rsid w:val="008537EF"/>
    <w:rsid w:val="0085431A"/>
    <w:rsid w:val="008546D2"/>
    <w:rsid w:val="008614EE"/>
    <w:rsid w:val="008652A1"/>
    <w:rsid w:val="00874E37"/>
    <w:rsid w:val="00881E07"/>
    <w:rsid w:val="00882D75"/>
    <w:rsid w:val="00891986"/>
    <w:rsid w:val="008B4A18"/>
    <w:rsid w:val="008C5D6B"/>
    <w:rsid w:val="008D62E6"/>
    <w:rsid w:val="008D6733"/>
    <w:rsid w:val="009068A9"/>
    <w:rsid w:val="00910424"/>
    <w:rsid w:val="009176EB"/>
    <w:rsid w:val="0092143E"/>
    <w:rsid w:val="009262D5"/>
    <w:rsid w:val="0092709A"/>
    <w:rsid w:val="0095043A"/>
    <w:rsid w:val="00952F25"/>
    <w:rsid w:val="00960CDB"/>
    <w:rsid w:val="0097129C"/>
    <w:rsid w:val="009924C9"/>
    <w:rsid w:val="00992F0B"/>
    <w:rsid w:val="009A5B12"/>
    <w:rsid w:val="009A7661"/>
    <w:rsid w:val="009B1F05"/>
    <w:rsid w:val="009C0A75"/>
    <w:rsid w:val="009C6A57"/>
    <w:rsid w:val="009C7AD8"/>
    <w:rsid w:val="009D4B5D"/>
    <w:rsid w:val="009D740E"/>
    <w:rsid w:val="009E015B"/>
    <w:rsid w:val="00A01737"/>
    <w:rsid w:val="00A23EA8"/>
    <w:rsid w:val="00A267E1"/>
    <w:rsid w:val="00A30ABB"/>
    <w:rsid w:val="00A34A77"/>
    <w:rsid w:val="00A362F9"/>
    <w:rsid w:val="00A36CCA"/>
    <w:rsid w:val="00A37E2F"/>
    <w:rsid w:val="00A411D3"/>
    <w:rsid w:val="00A415CB"/>
    <w:rsid w:val="00A4371E"/>
    <w:rsid w:val="00A84ECF"/>
    <w:rsid w:val="00A9583A"/>
    <w:rsid w:val="00AA3732"/>
    <w:rsid w:val="00AC4CD7"/>
    <w:rsid w:val="00AD6B7B"/>
    <w:rsid w:val="00AE458F"/>
    <w:rsid w:val="00AE5015"/>
    <w:rsid w:val="00B10904"/>
    <w:rsid w:val="00B2012A"/>
    <w:rsid w:val="00B2369F"/>
    <w:rsid w:val="00B247C0"/>
    <w:rsid w:val="00B27865"/>
    <w:rsid w:val="00B36F73"/>
    <w:rsid w:val="00B4239D"/>
    <w:rsid w:val="00B4726A"/>
    <w:rsid w:val="00B56FB5"/>
    <w:rsid w:val="00B60672"/>
    <w:rsid w:val="00B61256"/>
    <w:rsid w:val="00B71260"/>
    <w:rsid w:val="00B77010"/>
    <w:rsid w:val="00B866E7"/>
    <w:rsid w:val="00B87639"/>
    <w:rsid w:val="00BA43AA"/>
    <w:rsid w:val="00BB0D6D"/>
    <w:rsid w:val="00BC221F"/>
    <w:rsid w:val="00BC3B47"/>
    <w:rsid w:val="00BC5C43"/>
    <w:rsid w:val="00BD02F7"/>
    <w:rsid w:val="00BD3987"/>
    <w:rsid w:val="00BD508A"/>
    <w:rsid w:val="00BE5847"/>
    <w:rsid w:val="00BE6EC4"/>
    <w:rsid w:val="00BE7551"/>
    <w:rsid w:val="00BF14BF"/>
    <w:rsid w:val="00BF342A"/>
    <w:rsid w:val="00BF5D32"/>
    <w:rsid w:val="00C378E7"/>
    <w:rsid w:val="00C473F3"/>
    <w:rsid w:val="00C5449D"/>
    <w:rsid w:val="00C73320"/>
    <w:rsid w:val="00C81688"/>
    <w:rsid w:val="00C950D7"/>
    <w:rsid w:val="00CB2BE2"/>
    <w:rsid w:val="00CB3849"/>
    <w:rsid w:val="00CB7EFE"/>
    <w:rsid w:val="00CE30E4"/>
    <w:rsid w:val="00CE67EB"/>
    <w:rsid w:val="00CE6BC2"/>
    <w:rsid w:val="00CF44E7"/>
    <w:rsid w:val="00CF7DA2"/>
    <w:rsid w:val="00D02036"/>
    <w:rsid w:val="00D03069"/>
    <w:rsid w:val="00D12A5A"/>
    <w:rsid w:val="00D16050"/>
    <w:rsid w:val="00D25B84"/>
    <w:rsid w:val="00D34915"/>
    <w:rsid w:val="00D52BFB"/>
    <w:rsid w:val="00D5400C"/>
    <w:rsid w:val="00D56368"/>
    <w:rsid w:val="00D63D21"/>
    <w:rsid w:val="00D6404A"/>
    <w:rsid w:val="00D6483B"/>
    <w:rsid w:val="00D73B9F"/>
    <w:rsid w:val="00D8298F"/>
    <w:rsid w:val="00D9114E"/>
    <w:rsid w:val="00D950C0"/>
    <w:rsid w:val="00DC1560"/>
    <w:rsid w:val="00DD55CB"/>
    <w:rsid w:val="00DE2C9F"/>
    <w:rsid w:val="00DE5003"/>
    <w:rsid w:val="00DF1198"/>
    <w:rsid w:val="00E06E93"/>
    <w:rsid w:val="00E0788C"/>
    <w:rsid w:val="00E10C66"/>
    <w:rsid w:val="00E1518E"/>
    <w:rsid w:val="00E15CDD"/>
    <w:rsid w:val="00E32BBC"/>
    <w:rsid w:val="00E63BAF"/>
    <w:rsid w:val="00E64588"/>
    <w:rsid w:val="00E64AE9"/>
    <w:rsid w:val="00E65CFB"/>
    <w:rsid w:val="00E723DF"/>
    <w:rsid w:val="00E80133"/>
    <w:rsid w:val="00E96A92"/>
    <w:rsid w:val="00E96C46"/>
    <w:rsid w:val="00EB68BC"/>
    <w:rsid w:val="00EC36DE"/>
    <w:rsid w:val="00EC5A61"/>
    <w:rsid w:val="00EF6B55"/>
    <w:rsid w:val="00F0059C"/>
    <w:rsid w:val="00F00DD6"/>
    <w:rsid w:val="00F01691"/>
    <w:rsid w:val="00F123C3"/>
    <w:rsid w:val="00F21DD7"/>
    <w:rsid w:val="00F26051"/>
    <w:rsid w:val="00F32C4D"/>
    <w:rsid w:val="00F42F0D"/>
    <w:rsid w:val="00F4536B"/>
    <w:rsid w:val="00F45605"/>
    <w:rsid w:val="00F45F76"/>
    <w:rsid w:val="00F5141C"/>
    <w:rsid w:val="00F521E5"/>
    <w:rsid w:val="00F55EFA"/>
    <w:rsid w:val="00F56DC9"/>
    <w:rsid w:val="00F6147D"/>
    <w:rsid w:val="00F634FD"/>
    <w:rsid w:val="00F65CE1"/>
    <w:rsid w:val="00F760BF"/>
    <w:rsid w:val="00F8657F"/>
    <w:rsid w:val="00FA187F"/>
    <w:rsid w:val="00FA5BB2"/>
    <w:rsid w:val="00FC2D80"/>
    <w:rsid w:val="00FC74C0"/>
    <w:rsid w:val="00FD0EE1"/>
    <w:rsid w:val="00FD3BEE"/>
    <w:rsid w:val="00FE2F0C"/>
    <w:rsid w:val="00FF3871"/>
    <w:rsid w:val="00FF5366"/>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A2BA"/>
  <w15:chartTrackingRefBased/>
  <w15:docId w15:val="{A1B23124-DA81-47DC-B52D-9AEEADFE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FB"/>
    <w:rPr>
      <w:rFonts w:eastAsiaTheme="minorEastAsia"/>
      <w:lang w:eastAsia="en-GB"/>
    </w:rPr>
  </w:style>
  <w:style w:type="paragraph" w:styleId="Heading1">
    <w:name w:val="heading 1"/>
    <w:basedOn w:val="Normal"/>
    <w:next w:val="Normal"/>
    <w:link w:val="Heading1Char"/>
    <w:uiPriority w:val="9"/>
    <w:qFormat/>
    <w:rsid w:val="004709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CF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CFB"/>
    <w:pPr>
      <w:ind w:left="720"/>
      <w:contextualSpacing/>
    </w:pPr>
  </w:style>
  <w:style w:type="paragraph" w:styleId="FootnoteText">
    <w:name w:val="footnote text"/>
    <w:basedOn w:val="Normal"/>
    <w:link w:val="FootnoteTextChar"/>
    <w:uiPriority w:val="99"/>
    <w:semiHidden/>
    <w:unhideWhenUsed/>
    <w:rsid w:val="00E65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CFB"/>
    <w:rPr>
      <w:rFonts w:eastAsiaTheme="minorEastAsia"/>
      <w:sz w:val="20"/>
      <w:szCs w:val="20"/>
      <w:lang w:eastAsia="en-GB"/>
    </w:rPr>
  </w:style>
  <w:style w:type="character" w:styleId="FootnoteReference">
    <w:name w:val="footnote reference"/>
    <w:basedOn w:val="DefaultParagraphFont"/>
    <w:uiPriority w:val="99"/>
    <w:semiHidden/>
    <w:unhideWhenUsed/>
    <w:rsid w:val="00E65CFB"/>
    <w:rPr>
      <w:vertAlign w:val="superscript"/>
    </w:rPr>
  </w:style>
  <w:style w:type="character" w:styleId="CommentReference">
    <w:name w:val="annotation reference"/>
    <w:basedOn w:val="DefaultParagraphFont"/>
    <w:uiPriority w:val="99"/>
    <w:semiHidden/>
    <w:unhideWhenUsed/>
    <w:rsid w:val="00DF1198"/>
    <w:rPr>
      <w:sz w:val="16"/>
      <w:szCs w:val="16"/>
    </w:rPr>
  </w:style>
  <w:style w:type="paragraph" w:styleId="CommentText">
    <w:name w:val="annotation text"/>
    <w:basedOn w:val="Normal"/>
    <w:link w:val="CommentTextChar"/>
    <w:uiPriority w:val="99"/>
    <w:unhideWhenUsed/>
    <w:rsid w:val="00DF1198"/>
    <w:pPr>
      <w:spacing w:line="240" w:lineRule="auto"/>
    </w:pPr>
    <w:rPr>
      <w:sz w:val="20"/>
      <w:szCs w:val="20"/>
    </w:rPr>
  </w:style>
  <w:style w:type="character" w:customStyle="1" w:styleId="CommentTextChar">
    <w:name w:val="Comment Text Char"/>
    <w:basedOn w:val="DefaultParagraphFont"/>
    <w:link w:val="CommentText"/>
    <w:uiPriority w:val="99"/>
    <w:rsid w:val="00DF119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F1198"/>
    <w:rPr>
      <w:b/>
      <w:bCs/>
    </w:rPr>
  </w:style>
  <w:style w:type="character" w:customStyle="1" w:styleId="CommentSubjectChar">
    <w:name w:val="Comment Subject Char"/>
    <w:basedOn w:val="CommentTextChar"/>
    <w:link w:val="CommentSubject"/>
    <w:uiPriority w:val="99"/>
    <w:semiHidden/>
    <w:rsid w:val="00DF1198"/>
    <w:rPr>
      <w:rFonts w:eastAsiaTheme="minorEastAsia"/>
      <w:b/>
      <w:bCs/>
      <w:sz w:val="20"/>
      <w:szCs w:val="20"/>
      <w:lang w:eastAsia="en-GB"/>
    </w:rPr>
  </w:style>
  <w:style w:type="paragraph" w:styleId="BalloonText">
    <w:name w:val="Balloon Text"/>
    <w:basedOn w:val="Normal"/>
    <w:link w:val="BalloonTextChar"/>
    <w:uiPriority w:val="99"/>
    <w:semiHidden/>
    <w:unhideWhenUsed/>
    <w:rsid w:val="00DF1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198"/>
    <w:rPr>
      <w:rFonts w:ascii="Segoe UI" w:eastAsiaTheme="minorEastAsia" w:hAnsi="Segoe UI" w:cs="Segoe UI"/>
      <w:sz w:val="18"/>
      <w:szCs w:val="18"/>
      <w:lang w:eastAsia="en-GB"/>
    </w:rPr>
  </w:style>
  <w:style w:type="paragraph" w:styleId="NormalWeb">
    <w:name w:val="Normal (Web)"/>
    <w:basedOn w:val="Normal"/>
    <w:uiPriority w:val="99"/>
    <w:unhideWhenUsed/>
    <w:rsid w:val="00782BB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4709E3"/>
    <w:rPr>
      <w:rFonts w:asciiTheme="majorHAnsi" w:eastAsiaTheme="majorEastAsia" w:hAnsiTheme="majorHAnsi" w:cstheme="majorBidi"/>
      <w:color w:val="365F91" w:themeColor="accent1" w:themeShade="BF"/>
      <w:sz w:val="32"/>
      <w:szCs w:val="32"/>
      <w:lang w:eastAsia="en-GB"/>
    </w:rPr>
  </w:style>
  <w:style w:type="character" w:styleId="Hyperlink">
    <w:name w:val="Hyperlink"/>
    <w:basedOn w:val="DefaultParagraphFont"/>
    <w:uiPriority w:val="99"/>
    <w:unhideWhenUsed/>
    <w:rsid w:val="00A362F9"/>
    <w:rPr>
      <w:color w:val="0000FF" w:themeColor="hyperlink"/>
      <w:u w:val="single"/>
    </w:rPr>
  </w:style>
  <w:style w:type="character" w:styleId="UnresolvedMention">
    <w:name w:val="Unresolved Mention"/>
    <w:basedOn w:val="DefaultParagraphFont"/>
    <w:uiPriority w:val="99"/>
    <w:semiHidden/>
    <w:unhideWhenUsed/>
    <w:rsid w:val="00A362F9"/>
    <w:rPr>
      <w:color w:val="605E5C"/>
      <w:shd w:val="clear" w:color="auto" w:fill="E1DFDD"/>
    </w:rPr>
  </w:style>
  <w:style w:type="paragraph" w:styleId="Revision">
    <w:name w:val="Revision"/>
    <w:hidden/>
    <w:uiPriority w:val="99"/>
    <w:semiHidden/>
    <w:rsid w:val="00FA5BB2"/>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8218">
      <w:bodyDiv w:val="1"/>
      <w:marLeft w:val="0"/>
      <w:marRight w:val="0"/>
      <w:marTop w:val="0"/>
      <w:marBottom w:val="0"/>
      <w:divBdr>
        <w:top w:val="none" w:sz="0" w:space="0" w:color="auto"/>
        <w:left w:val="none" w:sz="0" w:space="0" w:color="auto"/>
        <w:bottom w:val="none" w:sz="0" w:space="0" w:color="auto"/>
        <w:right w:val="none" w:sz="0" w:space="0" w:color="auto"/>
      </w:divBdr>
    </w:div>
    <w:div w:id="206963361">
      <w:bodyDiv w:val="1"/>
      <w:marLeft w:val="0"/>
      <w:marRight w:val="0"/>
      <w:marTop w:val="0"/>
      <w:marBottom w:val="0"/>
      <w:divBdr>
        <w:top w:val="none" w:sz="0" w:space="0" w:color="auto"/>
        <w:left w:val="none" w:sz="0" w:space="0" w:color="auto"/>
        <w:bottom w:val="none" w:sz="0" w:space="0" w:color="auto"/>
        <w:right w:val="none" w:sz="0" w:space="0" w:color="auto"/>
      </w:divBdr>
    </w:div>
    <w:div w:id="229656301">
      <w:bodyDiv w:val="1"/>
      <w:marLeft w:val="0"/>
      <w:marRight w:val="0"/>
      <w:marTop w:val="0"/>
      <w:marBottom w:val="0"/>
      <w:divBdr>
        <w:top w:val="none" w:sz="0" w:space="0" w:color="auto"/>
        <w:left w:val="none" w:sz="0" w:space="0" w:color="auto"/>
        <w:bottom w:val="none" w:sz="0" w:space="0" w:color="auto"/>
        <w:right w:val="none" w:sz="0" w:space="0" w:color="auto"/>
      </w:divBdr>
    </w:div>
    <w:div w:id="447041824">
      <w:bodyDiv w:val="1"/>
      <w:marLeft w:val="0"/>
      <w:marRight w:val="0"/>
      <w:marTop w:val="0"/>
      <w:marBottom w:val="0"/>
      <w:divBdr>
        <w:top w:val="none" w:sz="0" w:space="0" w:color="auto"/>
        <w:left w:val="none" w:sz="0" w:space="0" w:color="auto"/>
        <w:bottom w:val="none" w:sz="0" w:space="0" w:color="auto"/>
        <w:right w:val="none" w:sz="0" w:space="0" w:color="auto"/>
      </w:divBdr>
    </w:div>
    <w:div w:id="480777974">
      <w:bodyDiv w:val="1"/>
      <w:marLeft w:val="0"/>
      <w:marRight w:val="0"/>
      <w:marTop w:val="0"/>
      <w:marBottom w:val="0"/>
      <w:divBdr>
        <w:top w:val="none" w:sz="0" w:space="0" w:color="auto"/>
        <w:left w:val="none" w:sz="0" w:space="0" w:color="auto"/>
        <w:bottom w:val="none" w:sz="0" w:space="0" w:color="auto"/>
        <w:right w:val="none" w:sz="0" w:space="0" w:color="auto"/>
      </w:divBdr>
    </w:div>
    <w:div w:id="516040584">
      <w:bodyDiv w:val="1"/>
      <w:marLeft w:val="0"/>
      <w:marRight w:val="0"/>
      <w:marTop w:val="0"/>
      <w:marBottom w:val="0"/>
      <w:divBdr>
        <w:top w:val="none" w:sz="0" w:space="0" w:color="auto"/>
        <w:left w:val="none" w:sz="0" w:space="0" w:color="auto"/>
        <w:bottom w:val="none" w:sz="0" w:space="0" w:color="auto"/>
        <w:right w:val="none" w:sz="0" w:space="0" w:color="auto"/>
      </w:divBdr>
    </w:div>
    <w:div w:id="793720137">
      <w:bodyDiv w:val="1"/>
      <w:marLeft w:val="0"/>
      <w:marRight w:val="0"/>
      <w:marTop w:val="0"/>
      <w:marBottom w:val="0"/>
      <w:divBdr>
        <w:top w:val="none" w:sz="0" w:space="0" w:color="auto"/>
        <w:left w:val="none" w:sz="0" w:space="0" w:color="auto"/>
        <w:bottom w:val="none" w:sz="0" w:space="0" w:color="auto"/>
        <w:right w:val="none" w:sz="0" w:space="0" w:color="auto"/>
      </w:divBdr>
    </w:div>
    <w:div w:id="891312195">
      <w:bodyDiv w:val="1"/>
      <w:marLeft w:val="0"/>
      <w:marRight w:val="0"/>
      <w:marTop w:val="0"/>
      <w:marBottom w:val="0"/>
      <w:divBdr>
        <w:top w:val="none" w:sz="0" w:space="0" w:color="auto"/>
        <w:left w:val="none" w:sz="0" w:space="0" w:color="auto"/>
        <w:bottom w:val="none" w:sz="0" w:space="0" w:color="auto"/>
        <w:right w:val="none" w:sz="0" w:space="0" w:color="auto"/>
      </w:divBdr>
    </w:div>
    <w:div w:id="912932737">
      <w:bodyDiv w:val="1"/>
      <w:marLeft w:val="0"/>
      <w:marRight w:val="0"/>
      <w:marTop w:val="0"/>
      <w:marBottom w:val="0"/>
      <w:divBdr>
        <w:top w:val="none" w:sz="0" w:space="0" w:color="auto"/>
        <w:left w:val="none" w:sz="0" w:space="0" w:color="auto"/>
        <w:bottom w:val="none" w:sz="0" w:space="0" w:color="auto"/>
        <w:right w:val="none" w:sz="0" w:space="0" w:color="auto"/>
      </w:divBdr>
    </w:div>
    <w:div w:id="1136264385">
      <w:bodyDiv w:val="1"/>
      <w:marLeft w:val="0"/>
      <w:marRight w:val="0"/>
      <w:marTop w:val="0"/>
      <w:marBottom w:val="0"/>
      <w:divBdr>
        <w:top w:val="none" w:sz="0" w:space="0" w:color="auto"/>
        <w:left w:val="none" w:sz="0" w:space="0" w:color="auto"/>
        <w:bottom w:val="none" w:sz="0" w:space="0" w:color="auto"/>
        <w:right w:val="none" w:sz="0" w:space="0" w:color="auto"/>
      </w:divBdr>
    </w:div>
    <w:div w:id="1322390917">
      <w:bodyDiv w:val="1"/>
      <w:marLeft w:val="0"/>
      <w:marRight w:val="0"/>
      <w:marTop w:val="0"/>
      <w:marBottom w:val="0"/>
      <w:divBdr>
        <w:top w:val="none" w:sz="0" w:space="0" w:color="auto"/>
        <w:left w:val="none" w:sz="0" w:space="0" w:color="auto"/>
        <w:bottom w:val="none" w:sz="0" w:space="0" w:color="auto"/>
        <w:right w:val="none" w:sz="0" w:space="0" w:color="auto"/>
      </w:divBdr>
    </w:div>
    <w:div w:id="15017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research@esse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mailMergeSource" Target="file:///C:\Box\PG%20Research%20Education\G%20Drive\ARC\2024-25\PGR%20ARC%20Table%20for%20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A139B71A91145BC03DE53319E482C" ma:contentTypeVersion="10" ma:contentTypeDescription="Create a new document." ma:contentTypeScope="" ma:versionID="2f976f09405929da28ac8455e2fdb7e0">
  <xsd:schema xmlns:xsd="http://www.w3.org/2001/XMLSchema" xmlns:xs="http://www.w3.org/2001/XMLSchema" xmlns:p="http://schemas.microsoft.com/office/2006/metadata/properties" xmlns:ns3="0c556e85-4f30-4cfa-801b-f0759ef26ecc" targetNamespace="http://schemas.microsoft.com/office/2006/metadata/properties" ma:root="true" ma:fieldsID="39f1f38e7062be62aa7bc7d4047d4397" ns3:_="">
    <xsd:import namespace="0c556e85-4f30-4cfa-801b-f0759ef26e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56e85-4f30-4cfa-801b-f0759ef26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F2DDD-F47C-4D1C-BD48-7A9DCE705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56e85-4f30-4cfa-801b-f0759ef26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F527B-B5A8-4C7A-8683-A6FA063ED331}">
  <ds:schemaRefs>
    <ds:schemaRef ds:uri="http://schemas.openxmlformats.org/officeDocument/2006/bibliography"/>
  </ds:schemaRefs>
</ds:datastoreItem>
</file>

<file path=customXml/itemProps3.xml><?xml version="1.0" encoding="utf-8"?>
<ds:datastoreItem xmlns:ds="http://schemas.openxmlformats.org/officeDocument/2006/customXml" ds:itemID="{E84A5B6E-CCD9-42FE-A7CC-58623CAE37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811D9-A1C3-47D0-BA85-FD6159A93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2288</Words>
  <Characters>13045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David R W</dc:creator>
  <cp:keywords/>
  <dc:description/>
  <cp:lastModifiedBy>McCarthy, Andrew J F</cp:lastModifiedBy>
  <cp:revision>2</cp:revision>
  <cp:lastPrinted>2025-05-13T09:43:00Z</cp:lastPrinted>
  <dcterms:created xsi:type="dcterms:W3CDTF">2025-07-23T10:55:00Z</dcterms:created>
  <dcterms:modified xsi:type="dcterms:W3CDTF">2025-07-23T10:55:00Z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0x01010009FA139B71A91145BC03DE53319E482C</vt:lpwstr>
  </property>
</Properties>
</file>