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1A7F" w14:textId="2F97E178" w:rsidR="00336F0A" w:rsidRPr="00736BE0" w:rsidRDefault="00771F6B" w:rsidP="00736BE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Periodic Review Documentation </w:t>
      </w:r>
    </w:p>
    <w:p w14:paraId="029B6823" w14:textId="7C3AAFD9" w:rsidR="00336F0A" w:rsidRDefault="00336F0A" w:rsidP="00336F0A">
      <w:pPr>
        <w:rPr>
          <w:lang w:eastAsia="en-GB"/>
        </w:rPr>
      </w:pPr>
    </w:p>
    <w:p w14:paraId="53356B8C" w14:textId="5DED20D0" w:rsidR="00A5007A" w:rsidRPr="00750742" w:rsidRDefault="00A5007A" w:rsidP="00750742">
      <w:pPr>
        <w:spacing w:line="360" w:lineRule="auto"/>
        <w:rPr>
          <w:rFonts w:cs="Arial"/>
          <w:iCs/>
          <w:sz w:val="24"/>
          <w:szCs w:val="24"/>
        </w:rPr>
      </w:pPr>
      <w:r w:rsidRPr="00750742">
        <w:rPr>
          <w:rFonts w:cs="Arial"/>
          <w:iCs/>
          <w:sz w:val="24"/>
          <w:szCs w:val="24"/>
        </w:rPr>
        <w:t>Departments/Schools should provide the documentation</w:t>
      </w:r>
      <w:r w:rsidR="00647292" w:rsidRPr="00750742">
        <w:rPr>
          <w:rFonts w:cs="Arial"/>
          <w:iCs/>
          <w:sz w:val="24"/>
          <w:szCs w:val="24"/>
        </w:rPr>
        <w:t xml:space="preserve"> (relating to all levels of study under review)</w:t>
      </w:r>
      <w:r w:rsidRPr="00750742">
        <w:rPr>
          <w:rFonts w:cs="Arial"/>
          <w:iCs/>
          <w:sz w:val="24"/>
          <w:szCs w:val="24"/>
        </w:rPr>
        <w:t xml:space="preserve"> to QUAD electronically </w:t>
      </w:r>
      <w:r w:rsidRPr="00750742">
        <w:rPr>
          <w:rFonts w:cs="Arial"/>
          <w:b/>
          <w:bCs/>
          <w:iCs/>
          <w:sz w:val="24"/>
          <w:szCs w:val="24"/>
          <w:u w:val="single"/>
        </w:rPr>
        <w:t>6 weeks</w:t>
      </w:r>
      <w:r w:rsidRPr="00750742">
        <w:rPr>
          <w:rFonts w:cs="Arial"/>
          <w:iCs/>
          <w:sz w:val="24"/>
          <w:szCs w:val="24"/>
        </w:rPr>
        <w:t xml:space="preserve"> before the initial Panel meetings.  </w:t>
      </w:r>
      <w:r w:rsidR="002B011C" w:rsidRPr="00750742">
        <w:rPr>
          <w:rFonts w:cs="Arial"/>
          <w:iCs/>
          <w:sz w:val="24"/>
          <w:szCs w:val="24"/>
        </w:rPr>
        <w:t xml:space="preserve">Departments are welcome to provide additional documentation to the items listed below to support the Reflective </w:t>
      </w:r>
      <w:r w:rsidR="00016796" w:rsidRPr="00750742">
        <w:rPr>
          <w:rFonts w:cs="Arial"/>
          <w:iCs/>
          <w:sz w:val="24"/>
          <w:szCs w:val="24"/>
        </w:rPr>
        <w:t>d</w:t>
      </w:r>
      <w:r w:rsidR="002B011C" w:rsidRPr="00750742">
        <w:rPr>
          <w:rFonts w:cs="Arial"/>
          <w:iCs/>
          <w:sz w:val="24"/>
          <w:szCs w:val="24"/>
        </w:rPr>
        <w:t>ocument (clearly referenced)</w:t>
      </w:r>
      <w:r w:rsidR="00783ACA" w:rsidRPr="00750742">
        <w:rPr>
          <w:rFonts w:cs="Arial"/>
          <w:iCs/>
          <w:sz w:val="24"/>
          <w:szCs w:val="24"/>
        </w:rPr>
        <w:t xml:space="preserve">. Please note, </w:t>
      </w:r>
      <w:r w:rsidR="000450F9" w:rsidRPr="00750742">
        <w:rPr>
          <w:rFonts w:cs="Arial"/>
          <w:iCs/>
          <w:sz w:val="24"/>
          <w:szCs w:val="24"/>
        </w:rPr>
        <w:t xml:space="preserve">additional </w:t>
      </w:r>
      <w:r w:rsidR="00783ACA" w:rsidRPr="00750742">
        <w:rPr>
          <w:rFonts w:cs="Arial"/>
          <w:iCs/>
          <w:sz w:val="24"/>
          <w:szCs w:val="24"/>
        </w:rPr>
        <w:t xml:space="preserve">documentation may be requested by the Panel. </w:t>
      </w:r>
    </w:p>
    <w:p w14:paraId="1FA2B884" w14:textId="408D6BB5" w:rsidR="002B011C" w:rsidRPr="00750742" w:rsidRDefault="002B011C" w:rsidP="00750742">
      <w:pPr>
        <w:spacing w:line="360" w:lineRule="auto"/>
        <w:rPr>
          <w:rFonts w:cs="Arial"/>
          <w:iCs/>
          <w:sz w:val="24"/>
          <w:szCs w:val="24"/>
        </w:rPr>
      </w:pPr>
    </w:p>
    <w:p w14:paraId="0C69CABC" w14:textId="1B0742B6" w:rsidR="002B011C" w:rsidRPr="00750742" w:rsidRDefault="002B011C" w:rsidP="00750742">
      <w:pPr>
        <w:spacing w:line="360" w:lineRule="auto"/>
        <w:rPr>
          <w:sz w:val="24"/>
          <w:szCs w:val="24"/>
          <w:lang w:eastAsia="en-GB"/>
        </w:rPr>
      </w:pPr>
      <w:r w:rsidRPr="00750742">
        <w:rPr>
          <w:sz w:val="24"/>
          <w:szCs w:val="24"/>
          <w:lang w:eastAsia="en-GB"/>
        </w:rPr>
        <w:t xml:space="preserve">Statistics are provided by Planning and Data Insight team on the </w:t>
      </w:r>
      <w:hyperlink r:id="rId10" w:history="1">
        <w:r w:rsidR="00593280" w:rsidRPr="00593280">
          <w:rPr>
            <w:rStyle w:val="Hyperlink"/>
            <w:sz w:val="24"/>
            <w:szCs w:val="24"/>
            <w:lang w:eastAsia="en-GB"/>
          </w:rPr>
          <w:t>Planning Information Portal</w:t>
        </w:r>
      </w:hyperlink>
      <w:r w:rsidR="00593280" w:rsidRPr="00593280">
        <w:rPr>
          <w:sz w:val="24"/>
          <w:szCs w:val="24"/>
          <w:lang w:eastAsia="en-GB"/>
        </w:rPr>
        <w:t xml:space="preserve">, </w:t>
      </w:r>
      <w:hyperlink r:id="rId11" w:history="1">
        <w:r w:rsidR="00593280" w:rsidRPr="00593280">
          <w:rPr>
            <w:rStyle w:val="Hyperlink"/>
            <w:sz w:val="24"/>
            <w:szCs w:val="24"/>
            <w:lang w:eastAsia="en-GB"/>
          </w:rPr>
          <w:t>Reporting Services</w:t>
        </w:r>
      </w:hyperlink>
      <w:r w:rsidR="006A10AD" w:rsidRPr="00593280">
        <w:rPr>
          <w:rStyle w:val="Hyperlink"/>
          <w:color w:val="auto"/>
          <w:sz w:val="24"/>
          <w:szCs w:val="24"/>
          <w:u w:val="none"/>
          <w:lang w:eastAsia="en-GB"/>
        </w:rPr>
        <w:t xml:space="preserve"> </w:t>
      </w:r>
      <w:r w:rsidR="006A10AD" w:rsidRPr="00593280">
        <w:rPr>
          <w:sz w:val="24"/>
          <w:szCs w:val="24"/>
          <w:lang w:eastAsia="en-GB"/>
        </w:rPr>
        <w:t xml:space="preserve">and </w:t>
      </w:r>
      <w:hyperlink r:id="rId12" w:anchor="/projects/25" w:history="1">
        <w:r w:rsidR="006A10AD" w:rsidRPr="00593280">
          <w:rPr>
            <w:rStyle w:val="Hyperlink"/>
            <w:sz w:val="24"/>
            <w:szCs w:val="24"/>
            <w:lang w:eastAsia="en-GB"/>
          </w:rPr>
          <w:t>Tableau</w:t>
        </w:r>
      </w:hyperlink>
      <w:r w:rsidR="00C44506">
        <w:rPr>
          <w:rStyle w:val="Hyperlink"/>
          <w:sz w:val="24"/>
          <w:szCs w:val="24"/>
          <w:lang w:eastAsia="en-GB"/>
        </w:rPr>
        <w:t xml:space="preserve"> </w:t>
      </w:r>
      <w:r w:rsidR="00C44506" w:rsidRPr="00C44506">
        <w:rPr>
          <w:rStyle w:val="Hyperlink"/>
          <w:color w:val="auto"/>
          <w:sz w:val="24"/>
          <w:szCs w:val="24"/>
          <w:u w:val="none"/>
          <w:lang w:eastAsia="en-GB"/>
        </w:rPr>
        <w:t>and any information relating to employer and apprenticeship surveys</w:t>
      </w:r>
      <w:r w:rsidR="00A531D9">
        <w:rPr>
          <w:rStyle w:val="Hyperlink"/>
          <w:color w:val="auto"/>
          <w:sz w:val="24"/>
          <w:szCs w:val="24"/>
          <w:u w:val="none"/>
          <w:lang w:eastAsia="en-GB"/>
        </w:rPr>
        <w:t xml:space="preserve"> and data</w:t>
      </w:r>
      <w:r w:rsidR="00C44506" w:rsidRPr="00C44506">
        <w:rPr>
          <w:rStyle w:val="Hyperlink"/>
          <w:color w:val="auto"/>
          <w:sz w:val="24"/>
          <w:szCs w:val="24"/>
          <w:u w:val="none"/>
          <w:lang w:eastAsia="en-GB"/>
        </w:rPr>
        <w:t xml:space="preserve"> should be requested from the </w:t>
      </w:r>
      <w:hyperlink r:id="rId13" w:history="1">
        <w:r w:rsidR="00C44506" w:rsidRPr="00C44506">
          <w:rPr>
            <w:rStyle w:val="Hyperlink"/>
            <w:sz w:val="24"/>
            <w:szCs w:val="24"/>
            <w:lang w:eastAsia="en-GB"/>
          </w:rPr>
          <w:t>Apprenticeships Hub</w:t>
        </w:r>
      </w:hyperlink>
      <w:r w:rsidR="00C44506" w:rsidRPr="00C44506">
        <w:rPr>
          <w:rStyle w:val="Hyperlink"/>
          <w:color w:val="auto"/>
          <w:sz w:val="24"/>
          <w:szCs w:val="24"/>
          <w:u w:val="none"/>
          <w:lang w:eastAsia="en-GB"/>
        </w:rPr>
        <w:t>.</w:t>
      </w:r>
    </w:p>
    <w:p w14:paraId="5509344F" w14:textId="77777777" w:rsidR="00AC573B" w:rsidRPr="00750742" w:rsidRDefault="00AC573B" w:rsidP="00750742">
      <w:pPr>
        <w:spacing w:line="360" w:lineRule="auto"/>
        <w:rPr>
          <w:sz w:val="24"/>
          <w:szCs w:val="24"/>
          <w:lang w:eastAsia="en-GB"/>
        </w:rPr>
      </w:pPr>
    </w:p>
    <w:tbl>
      <w:tblPr>
        <w:tblStyle w:val="TableGrid"/>
        <w:tblW w:w="995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detailing the documentation required for a periodic review"/>
      </w:tblPr>
      <w:tblGrid>
        <w:gridCol w:w="531"/>
        <w:gridCol w:w="6160"/>
        <w:gridCol w:w="1701"/>
        <w:gridCol w:w="1565"/>
      </w:tblGrid>
      <w:tr w:rsidR="002B011C" w:rsidRPr="00750742" w14:paraId="51266172" w14:textId="77777777" w:rsidTr="604234A2">
        <w:tc>
          <w:tcPr>
            <w:tcW w:w="66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E5ED8" w14:textId="179C17AB" w:rsidR="002B011C" w:rsidRPr="00750742" w:rsidRDefault="002B011C" w:rsidP="00750742">
            <w:pPr>
              <w:spacing w:after="120" w:line="360" w:lineRule="auto"/>
              <w:rPr>
                <w:rFonts w:cs="Arial"/>
                <w:b/>
                <w:sz w:val="24"/>
                <w:szCs w:val="24"/>
              </w:rPr>
            </w:pPr>
            <w:r w:rsidRPr="00750742">
              <w:rPr>
                <w:sz w:val="24"/>
                <w:szCs w:val="24"/>
                <w:lang w:eastAsia="en-GB"/>
              </w:rPr>
              <w:t xml:space="preserve"> </w:t>
            </w:r>
            <w:r w:rsidRPr="00750742">
              <w:rPr>
                <w:rFonts w:cs="Arial"/>
                <w:b/>
                <w:sz w:val="24"/>
                <w:szCs w:val="24"/>
              </w:rPr>
              <w:t>Documentation</w:t>
            </w:r>
          </w:p>
        </w:tc>
        <w:tc>
          <w:tcPr>
            <w:tcW w:w="32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D774B" w14:textId="568D81DF" w:rsidR="002B011C" w:rsidRPr="00750742" w:rsidRDefault="002B011C" w:rsidP="00750742">
            <w:pPr>
              <w:spacing w:after="12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50742">
              <w:rPr>
                <w:rFonts w:cs="Arial"/>
                <w:b/>
                <w:bCs/>
                <w:sz w:val="24"/>
                <w:szCs w:val="24"/>
              </w:rPr>
              <w:t>Provided by:</w:t>
            </w:r>
          </w:p>
        </w:tc>
      </w:tr>
      <w:tr w:rsidR="002B011C" w:rsidRPr="00750742" w14:paraId="182F799B" w14:textId="53441539" w:rsidTr="604234A2">
        <w:tc>
          <w:tcPr>
            <w:tcW w:w="6691" w:type="dxa"/>
            <w:gridSpan w:val="2"/>
            <w:vMerge/>
          </w:tcPr>
          <w:p w14:paraId="0DD1F5B8" w14:textId="0A6CC0DE" w:rsidR="002B011C" w:rsidRPr="00750742" w:rsidRDefault="002B011C" w:rsidP="00750742">
            <w:pPr>
              <w:spacing w:after="120" w:line="36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CC3C3B" w14:textId="434AB38D" w:rsidR="002B011C" w:rsidRPr="00750742" w:rsidRDefault="002B011C" w:rsidP="00750742">
            <w:pPr>
              <w:spacing w:after="12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50742">
              <w:rPr>
                <w:rFonts w:cs="Arial"/>
                <w:b/>
                <w:bCs/>
                <w:sz w:val="24"/>
                <w:szCs w:val="24"/>
              </w:rPr>
              <w:t>QUAD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F11AE" w14:textId="63140712" w:rsidR="002B011C" w:rsidRPr="00750742" w:rsidRDefault="002B011C" w:rsidP="00750742">
            <w:pPr>
              <w:spacing w:after="120" w:line="36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750742">
              <w:rPr>
                <w:rFonts w:cs="Arial"/>
                <w:b/>
                <w:bCs/>
                <w:sz w:val="24"/>
                <w:szCs w:val="24"/>
              </w:rPr>
              <w:t>Department</w:t>
            </w:r>
          </w:p>
        </w:tc>
      </w:tr>
      <w:tr w:rsidR="002904F4" w:rsidRPr="00750742" w14:paraId="135BB852" w14:textId="77777777" w:rsidTr="604234A2">
        <w:tc>
          <w:tcPr>
            <w:tcW w:w="9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AE1F8" w14:textId="5552FE85" w:rsidR="002904F4" w:rsidRPr="00750742" w:rsidRDefault="00783ACA" w:rsidP="00750742">
            <w:pPr>
              <w:spacing w:before="20" w:after="2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50742">
              <w:rPr>
                <w:rFonts w:cs="Arial"/>
                <w:b/>
                <w:bCs/>
                <w:sz w:val="24"/>
                <w:szCs w:val="24"/>
              </w:rPr>
              <w:t xml:space="preserve">1. </w:t>
            </w:r>
            <w:r w:rsidR="002904F4" w:rsidRPr="00750742">
              <w:rPr>
                <w:rFonts w:cs="Arial"/>
                <w:b/>
                <w:bCs/>
                <w:sz w:val="24"/>
                <w:szCs w:val="24"/>
              </w:rPr>
              <w:t>Introductory information</w:t>
            </w:r>
          </w:p>
        </w:tc>
      </w:tr>
      <w:tr w:rsidR="002B011C" w:rsidRPr="00750742" w14:paraId="117785C5" w14:textId="6F864894" w:rsidTr="604234A2">
        <w:tc>
          <w:tcPr>
            <w:tcW w:w="531" w:type="dxa"/>
            <w:tcBorders>
              <w:left w:val="single" w:sz="4" w:space="0" w:color="auto"/>
            </w:tcBorders>
          </w:tcPr>
          <w:p w14:paraId="7058DE70" w14:textId="4297B251" w:rsidR="002B011C" w:rsidRPr="00750742" w:rsidRDefault="00783ACA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a)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49D76BF3" w14:textId="77777777" w:rsidR="002B011C" w:rsidRPr="00DB5B54" w:rsidRDefault="002B011C" w:rsidP="00750742">
            <w:pPr>
              <w:spacing w:before="20" w:after="20" w:line="360" w:lineRule="auto"/>
              <w:rPr>
                <w:rFonts w:cs="Arial"/>
                <w:sz w:val="20"/>
                <w:szCs w:val="20"/>
              </w:rPr>
            </w:pPr>
            <w:r w:rsidRPr="00750742">
              <w:rPr>
                <w:rFonts w:cs="Arial"/>
                <w:sz w:val="24"/>
                <w:szCs w:val="24"/>
              </w:rPr>
              <w:t xml:space="preserve">Reflective document </w:t>
            </w:r>
            <w:r w:rsidRPr="00DB5B54">
              <w:rPr>
                <w:rFonts w:cs="Arial"/>
                <w:sz w:val="20"/>
                <w:szCs w:val="20"/>
              </w:rPr>
              <w:t>(</w:t>
            </w:r>
            <w:r w:rsidRPr="00DB5B54">
              <w:rPr>
                <w:rFonts w:cs="Arial"/>
                <w:i/>
                <w:iCs/>
                <w:sz w:val="20"/>
                <w:szCs w:val="20"/>
              </w:rPr>
              <w:t>provided by Head of Department or nominee</w:t>
            </w:r>
            <w:r w:rsidRPr="00DB5B54">
              <w:rPr>
                <w:rFonts w:cs="Arial"/>
                <w:sz w:val="20"/>
                <w:szCs w:val="20"/>
              </w:rPr>
              <w:t>)</w:t>
            </w:r>
          </w:p>
          <w:p w14:paraId="1C5A5232" w14:textId="68552D87" w:rsidR="002B011C" w:rsidRPr="00750742" w:rsidRDefault="002B011C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DB5B54">
              <w:rPr>
                <w:rFonts w:cs="Arial"/>
                <w:sz w:val="20"/>
                <w:szCs w:val="20"/>
              </w:rPr>
              <w:t>(</w:t>
            </w:r>
            <w:r w:rsidRPr="00DB5B54">
              <w:rPr>
                <w:rFonts w:cs="Arial"/>
                <w:i/>
                <w:iCs/>
                <w:sz w:val="20"/>
                <w:szCs w:val="20"/>
              </w:rPr>
              <w:t>see template document</w:t>
            </w:r>
            <w:r w:rsidRPr="00DB5B54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34348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50100408" w14:textId="5209EBDF" w:rsidR="002B011C" w:rsidRPr="00750742" w:rsidRDefault="002904F4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406408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D9B4616" w14:textId="4537C43B" w:rsidR="002B011C" w:rsidRPr="00750742" w:rsidRDefault="002B011C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B011C" w:rsidRPr="00750742" w14:paraId="1329A16F" w14:textId="18DC7843" w:rsidTr="604234A2">
        <w:tc>
          <w:tcPr>
            <w:tcW w:w="531" w:type="dxa"/>
            <w:tcBorders>
              <w:left w:val="single" w:sz="4" w:space="0" w:color="auto"/>
            </w:tcBorders>
          </w:tcPr>
          <w:p w14:paraId="31538865" w14:textId="259661A9" w:rsidR="002B011C" w:rsidRPr="00750742" w:rsidRDefault="00783ACA" w:rsidP="00750742">
            <w:pPr>
              <w:tabs>
                <w:tab w:val="left" w:pos="810"/>
              </w:tabs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b)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6F4CF83F" w14:textId="471BC688" w:rsidR="002B011C" w:rsidRPr="00750742" w:rsidRDefault="00511344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L</w:t>
            </w:r>
            <w:r w:rsidR="002B011C" w:rsidRPr="00750742">
              <w:rPr>
                <w:rFonts w:cs="Arial"/>
                <w:sz w:val="24"/>
                <w:szCs w:val="24"/>
              </w:rPr>
              <w:t xml:space="preserve">ist of courses, indicating their </w:t>
            </w:r>
            <w:proofErr w:type="gramStart"/>
            <w:r w:rsidR="002B011C" w:rsidRPr="00750742">
              <w:rPr>
                <w:rFonts w:cs="Arial"/>
                <w:sz w:val="24"/>
                <w:szCs w:val="24"/>
              </w:rPr>
              <w:t>current status</w:t>
            </w:r>
            <w:proofErr w:type="gramEnd"/>
            <w:r w:rsidR="002B011C" w:rsidRPr="00750742">
              <w:rPr>
                <w:rStyle w:val="FootnoteReference"/>
                <w:rFonts w:cs="Arial"/>
                <w:sz w:val="24"/>
                <w:szCs w:val="24"/>
              </w:rPr>
              <w:footnoteReference w:id="1"/>
            </w:r>
            <w:r w:rsidR="002B011C" w:rsidRPr="00750742">
              <w:rPr>
                <w:rFonts w:cs="Arial"/>
                <w:sz w:val="24"/>
                <w:szCs w:val="24"/>
              </w:rPr>
              <w:t xml:space="preserve"> and the ongoing status recommended by the department</w:t>
            </w:r>
            <w:r w:rsidR="00514DED" w:rsidRPr="00750742">
              <w:rPr>
                <w:rFonts w:cs="Arial"/>
                <w:sz w:val="24"/>
                <w:szCs w:val="24"/>
              </w:rPr>
              <w:t xml:space="preserve"> (</w:t>
            </w:r>
            <w:r w:rsidR="00514DED" w:rsidRPr="604234A2">
              <w:rPr>
                <w:rFonts w:cs="Arial"/>
                <w:i/>
                <w:iCs/>
                <w:sz w:val="24"/>
                <w:szCs w:val="24"/>
              </w:rPr>
              <w:t>see template document</w:t>
            </w:r>
            <w:r w:rsidR="00514DED" w:rsidRPr="00750742">
              <w:rPr>
                <w:rFonts w:cs="Arial"/>
                <w:sz w:val="24"/>
                <w:szCs w:val="24"/>
              </w:rPr>
              <w:t>)</w:t>
            </w:r>
          </w:p>
          <w:p w14:paraId="6CA45C83" w14:textId="2259FF3D" w:rsidR="002B011C" w:rsidRPr="00750742" w:rsidRDefault="002B011C" w:rsidP="00750742">
            <w:pPr>
              <w:tabs>
                <w:tab w:val="left" w:pos="810"/>
              </w:tabs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DB5B54">
              <w:rPr>
                <w:rFonts w:cs="Arial"/>
                <w:i/>
                <w:sz w:val="20"/>
                <w:szCs w:val="20"/>
              </w:rPr>
              <w:t>(Note:  QUAD will provide a list of courses and their current status</w:t>
            </w:r>
            <w:r w:rsidR="00F85B5E" w:rsidRPr="00DB5B54">
              <w:rPr>
                <w:rFonts w:cs="Arial"/>
                <w:i/>
                <w:sz w:val="20"/>
                <w:szCs w:val="20"/>
              </w:rPr>
              <w:t>; please review this and update accordingly</w:t>
            </w:r>
            <w:r w:rsidRPr="00DB5B54">
              <w:rPr>
                <w:rFonts w:cs="Arial"/>
                <w:i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15003073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787DF4EA" w14:textId="043EFDDD" w:rsidR="002B011C" w:rsidRPr="00750742" w:rsidRDefault="002B011C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6671558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CFE53A4" w14:textId="3F6A039E" w:rsidR="002B011C" w:rsidRPr="00750742" w:rsidRDefault="002B011C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904F4" w:rsidRPr="00750742" w14:paraId="0C783093" w14:textId="23DBA85A" w:rsidTr="604234A2">
        <w:tc>
          <w:tcPr>
            <w:tcW w:w="531" w:type="dxa"/>
            <w:tcBorders>
              <w:left w:val="single" w:sz="4" w:space="0" w:color="auto"/>
            </w:tcBorders>
          </w:tcPr>
          <w:p w14:paraId="3F22CC82" w14:textId="32E928C5" w:rsidR="002904F4" w:rsidRPr="00750742" w:rsidRDefault="00783ACA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 xml:space="preserve">c) 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717E7208" w14:textId="77777777" w:rsidR="00881BAA" w:rsidRDefault="002904F4" w:rsidP="604234A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Student</w:t>
            </w:r>
            <w:r w:rsidR="00C44506">
              <w:rPr>
                <w:rStyle w:val="FootnoteReference"/>
                <w:rFonts w:cs="Arial"/>
                <w:sz w:val="24"/>
                <w:szCs w:val="24"/>
              </w:rPr>
              <w:footnoteReference w:id="2"/>
            </w:r>
            <w:r w:rsidRPr="00750742">
              <w:rPr>
                <w:rFonts w:cs="Arial"/>
                <w:sz w:val="24"/>
                <w:szCs w:val="24"/>
              </w:rPr>
              <w:t xml:space="preserve"> and staff numbers</w:t>
            </w:r>
          </w:p>
          <w:p w14:paraId="350C5F02" w14:textId="07700C4D" w:rsidR="002904F4" w:rsidRPr="00795A8A" w:rsidRDefault="00881BAA" w:rsidP="604234A2">
            <w:pPr>
              <w:spacing w:before="20" w:after="20" w:line="360" w:lineRule="auto"/>
              <w:rPr>
                <w:rFonts w:cs="Arial"/>
                <w:i/>
                <w:iCs/>
                <w:sz w:val="24"/>
                <w:szCs w:val="24"/>
              </w:rPr>
            </w:pPr>
            <w:r w:rsidRPr="00881BAA">
              <w:rPr>
                <w:rFonts w:cs="Arial"/>
                <w:i/>
                <w:sz w:val="20"/>
                <w:szCs w:val="20"/>
              </w:rPr>
              <w:t xml:space="preserve">(note: Departments to split student data out by level and programme where possible). </w:t>
            </w:r>
            <w:r w:rsidR="00795A8A" w:rsidRPr="00881BAA">
              <w:rPr>
                <w:rFonts w:cs="Arial"/>
                <w:i/>
                <w:sz w:val="20"/>
                <w:szCs w:val="20"/>
              </w:rPr>
              <w:br/>
            </w:r>
            <w:r w:rsidR="00795A8A" w:rsidRPr="604234A2">
              <w:rPr>
                <w:rFonts w:cs="Arial"/>
                <w:i/>
                <w:iCs/>
                <w:sz w:val="20"/>
                <w:szCs w:val="20"/>
              </w:rPr>
              <w:t xml:space="preserve">(Departments usually provide staff numbers in the introduction of their reflective document). </w:t>
            </w:r>
          </w:p>
        </w:tc>
        <w:sdt>
          <w:sdtPr>
            <w:rPr>
              <w:rFonts w:cs="Arial"/>
              <w:sz w:val="24"/>
              <w:szCs w:val="24"/>
            </w:rPr>
            <w:id w:val="143300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36A5AA04" w14:textId="445FC732" w:rsidR="002904F4" w:rsidRPr="00750742" w:rsidRDefault="00095905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171313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CD63C25" w14:textId="321FF08E" w:rsidR="002904F4" w:rsidRPr="00750742" w:rsidRDefault="00795A8A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D708AD" w:rsidRPr="00750742" w14:paraId="6DBD3E83" w14:textId="77777777" w:rsidTr="604234A2">
        <w:tc>
          <w:tcPr>
            <w:tcW w:w="531" w:type="dxa"/>
            <w:tcBorders>
              <w:left w:val="single" w:sz="4" w:space="0" w:color="auto"/>
            </w:tcBorders>
          </w:tcPr>
          <w:p w14:paraId="4E6DF1A7" w14:textId="195CB121" w:rsidR="00D708AD" w:rsidRPr="00750742" w:rsidRDefault="00D708A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 xml:space="preserve">d) 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6ADC675C" w14:textId="354A09B4" w:rsidR="00D708AD" w:rsidRPr="00750742" w:rsidRDefault="00D708A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Summary of the quality assurance/enhancement activities within the department</w:t>
            </w:r>
          </w:p>
        </w:tc>
        <w:sdt>
          <w:sdtPr>
            <w:rPr>
              <w:rFonts w:cs="Arial"/>
              <w:sz w:val="24"/>
              <w:szCs w:val="24"/>
            </w:rPr>
            <w:id w:val="-21658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24763081" w14:textId="5F202715" w:rsidR="00D708AD" w:rsidRPr="00750742" w:rsidRDefault="00D708A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990308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52F96E8" w14:textId="6F88485D" w:rsidR="00D708AD" w:rsidRPr="00750742" w:rsidRDefault="00D708A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D708AD" w:rsidRPr="00750742" w14:paraId="6139BD7F" w14:textId="01CE1ACE" w:rsidTr="604234A2">
        <w:tc>
          <w:tcPr>
            <w:tcW w:w="531" w:type="dxa"/>
            <w:tcBorders>
              <w:left w:val="single" w:sz="4" w:space="0" w:color="auto"/>
            </w:tcBorders>
          </w:tcPr>
          <w:p w14:paraId="79EC3810" w14:textId="140403C7" w:rsidR="00D708AD" w:rsidRPr="00750742" w:rsidRDefault="00D708A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lastRenderedPageBreak/>
              <w:t>e)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762FB4A5" w14:textId="011D8350" w:rsidR="00D708AD" w:rsidRPr="00750742" w:rsidRDefault="00D708A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University of Essex Education Strategy and Research Strategy</w:t>
            </w:r>
          </w:p>
        </w:tc>
        <w:sdt>
          <w:sdtPr>
            <w:rPr>
              <w:rFonts w:cs="Arial"/>
              <w:sz w:val="24"/>
              <w:szCs w:val="24"/>
            </w:rPr>
            <w:id w:val="-121164779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1F322171" w14:textId="64434716" w:rsidR="00D708AD" w:rsidRPr="00750742" w:rsidRDefault="00D708A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3204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E70FA0" w14:textId="040B0B96" w:rsidR="00D708AD" w:rsidRPr="00750742" w:rsidRDefault="00D708A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8C87486" w14:textId="5340DD63" w:rsidR="00DB5B54" w:rsidRDefault="00DB5B54"/>
    <w:p w14:paraId="28C2C65E" w14:textId="036534B2" w:rsidR="00DB5B54" w:rsidRDefault="00DB5B54"/>
    <w:tbl>
      <w:tblPr>
        <w:tblStyle w:val="TableGrid"/>
        <w:tblW w:w="995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detailing the documentation required for a periodic review"/>
      </w:tblPr>
      <w:tblGrid>
        <w:gridCol w:w="531"/>
        <w:gridCol w:w="6160"/>
        <w:gridCol w:w="1701"/>
        <w:gridCol w:w="1565"/>
      </w:tblGrid>
      <w:tr w:rsidR="00D708AD" w:rsidRPr="00750742" w14:paraId="11CE817E" w14:textId="77777777" w:rsidTr="00514DED">
        <w:tc>
          <w:tcPr>
            <w:tcW w:w="9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A47BB" w14:textId="60F7C876" w:rsidR="00D708AD" w:rsidRPr="00750742" w:rsidRDefault="00D708AD" w:rsidP="00750742">
            <w:pPr>
              <w:spacing w:before="20" w:after="2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50742">
              <w:rPr>
                <w:rFonts w:cs="Arial"/>
                <w:b/>
                <w:bCs/>
                <w:sz w:val="24"/>
                <w:szCs w:val="24"/>
              </w:rPr>
              <w:t>2. Teaching, learning and assessment</w:t>
            </w:r>
          </w:p>
        </w:tc>
      </w:tr>
      <w:tr w:rsidR="00D708AD" w:rsidRPr="00750742" w14:paraId="67424061" w14:textId="6D4F4F35" w:rsidTr="00DA494D">
        <w:tc>
          <w:tcPr>
            <w:tcW w:w="531" w:type="dxa"/>
            <w:tcBorders>
              <w:left w:val="single" w:sz="4" w:space="0" w:color="auto"/>
            </w:tcBorders>
          </w:tcPr>
          <w:p w14:paraId="7F279BFB" w14:textId="1BA1B53D" w:rsidR="00D708AD" w:rsidRPr="00750742" w:rsidRDefault="00D708A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a)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2D97ED23" w14:textId="48F7D9C1" w:rsidR="00D708AD" w:rsidRPr="00750742" w:rsidRDefault="00D708A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Programme specifications</w:t>
            </w:r>
          </w:p>
        </w:tc>
        <w:sdt>
          <w:sdtPr>
            <w:rPr>
              <w:rFonts w:cs="Arial"/>
              <w:sz w:val="24"/>
              <w:szCs w:val="24"/>
            </w:rPr>
            <w:id w:val="-17158807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3871226B" w14:textId="132BE5FF" w:rsidR="00D708AD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5115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69E8C2F" w14:textId="5A394B00" w:rsidR="00D708AD" w:rsidRPr="00750742" w:rsidRDefault="00D708A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AA0" w:rsidRPr="00750742" w14:paraId="7B4FFD1D" w14:textId="77777777" w:rsidTr="00DA494D">
        <w:tc>
          <w:tcPr>
            <w:tcW w:w="531" w:type="dxa"/>
            <w:tcBorders>
              <w:left w:val="single" w:sz="4" w:space="0" w:color="auto"/>
            </w:tcBorders>
          </w:tcPr>
          <w:p w14:paraId="23686C3B" w14:textId="63D22CF3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b)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780CC987" w14:textId="6FF87465" w:rsidR="00421AA0" w:rsidRPr="00750742" w:rsidRDefault="00421AA0" w:rsidP="00750742">
            <w:pPr>
              <w:spacing w:before="20" w:after="20" w:line="360" w:lineRule="auto"/>
              <w:rPr>
                <w:sz w:val="24"/>
                <w:szCs w:val="24"/>
              </w:rPr>
            </w:pPr>
            <w:r w:rsidRPr="00750742">
              <w:rPr>
                <w:sz w:val="24"/>
                <w:szCs w:val="24"/>
              </w:rPr>
              <w:t xml:space="preserve">HEAR statements </w:t>
            </w:r>
          </w:p>
        </w:tc>
        <w:sdt>
          <w:sdtPr>
            <w:rPr>
              <w:rFonts w:cs="Arial"/>
              <w:sz w:val="24"/>
              <w:szCs w:val="24"/>
            </w:rPr>
            <w:id w:val="9130411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1D9C45CB" w14:textId="5AF0E36C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125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F2E3911" w14:textId="3E1CCB9C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AA0" w:rsidRPr="00750742" w14:paraId="0C8DA321" w14:textId="77777777" w:rsidTr="00DA494D">
        <w:tc>
          <w:tcPr>
            <w:tcW w:w="531" w:type="dxa"/>
            <w:tcBorders>
              <w:left w:val="single" w:sz="4" w:space="0" w:color="auto"/>
            </w:tcBorders>
          </w:tcPr>
          <w:p w14:paraId="1082BA2E" w14:textId="11136283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c)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022D2F36" w14:textId="5E67D70F" w:rsidR="00421AA0" w:rsidRPr="00750742" w:rsidRDefault="0000000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hyperlink r:id="rId14" w:history="1">
              <w:r w:rsidR="00421AA0" w:rsidRPr="00750742">
                <w:rPr>
                  <w:rStyle w:val="Hyperlink"/>
                  <w:rFonts w:cs="Arial"/>
                  <w:sz w:val="24"/>
                  <w:szCs w:val="24"/>
                </w:rPr>
                <w:t>Module Maps</w:t>
              </w:r>
            </w:hyperlink>
            <w:r w:rsidR="00421AA0" w:rsidRPr="00750742">
              <w:rPr>
                <w:rFonts w:cs="Arial"/>
                <w:sz w:val="24"/>
                <w:szCs w:val="24"/>
              </w:rPr>
              <w:t xml:space="preserve"> </w:t>
            </w:r>
            <w:r w:rsidR="00421AA0" w:rsidRPr="00DB5B54">
              <w:rPr>
                <w:rFonts w:cs="Arial"/>
                <w:sz w:val="20"/>
                <w:szCs w:val="20"/>
              </w:rPr>
              <w:t>(</w:t>
            </w:r>
            <w:r w:rsidR="00421AA0" w:rsidRPr="00DB5B54">
              <w:rPr>
                <w:rFonts w:cs="Arial"/>
                <w:i/>
                <w:iCs/>
                <w:sz w:val="20"/>
                <w:szCs w:val="20"/>
              </w:rPr>
              <w:t>mapping exercise showing the relationship between the course and the module learning outcomes</w:t>
            </w:r>
            <w:r w:rsidR="00421AA0" w:rsidRPr="00DB5B54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16123208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1A78DC72" w14:textId="33DC4D0A" w:rsidR="00421AA0" w:rsidRPr="00750742" w:rsidRDefault="009D2F18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5981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9ADD33D" w14:textId="5E48F58D" w:rsidR="00421AA0" w:rsidRPr="00750742" w:rsidRDefault="009D2F18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AA0" w:rsidRPr="00750742" w14:paraId="3FC8EDCA" w14:textId="77777777" w:rsidTr="00DA494D">
        <w:tc>
          <w:tcPr>
            <w:tcW w:w="531" w:type="dxa"/>
            <w:tcBorders>
              <w:left w:val="single" w:sz="4" w:space="0" w:color="auto"/>
            </w:tcBorders>
          </w:tcPr>
          <w:p w14:paraId="15AD2D59" w14:textId="2FB6F536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d)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2FB16163" w14:textId="5818DBEE" w:rsidR="00421AA0" w:rsidRPr="00750742" w:rsidRDefault="0000000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hyperlink r:id="rId15" w:history="1">
              <w:r w:rsidR="00421AA0" w:rsidRPr="00750742">
                <w:rPr>
                  <w:rStyle w:val="Hyperlink"/>
                  <w:rFonts w:cs="Arial"/>
                  <w:sz w:val="24"/>
                  <w:szCs w:val="24"/>
                </w:rPr>
                <w:t>QAA benchmark statements</w:t>
              </w:r>
            </w:hyperlink>
            <w:r w:rsidR="00421AA0" w:rsidRPr="00750742">
              <w:rPr>
                <w:rFonts w:cs="Arial"/>
                <w:sz w:val="24"/>
                <w:szCs w:val="24"/>
              </w:rPr>
              <w:t xml:space="preserve"> </w:t>
            </w:r>
            <w:r w:rsidR="00421AA0" w:rsidRPr="00DB5B54">
              <w:rPr>
                <w:rFonts w:cs="Arial"/>
                <w:sz w:val="20"/>
                <w:szCs w:val="20"/>
              </w:rPr>
              <w:t>(</w:t>
            </w:r>
            <w:r w:rsidR="00421AA0" w:rsidRPr="00DB5B54">
              <w:rPr>
                <w:rFonts w:cs="Arial"/>
                <w:i/>
                <w:iCs/>
                <w:sz w:val="20"/>
                <w:szCs w:val="20"/>
              </w:rPr>
              <w:t>where relevant</w:t>
            </w:r>
            <w:r w:rsidR="00421AA0" w:rsidRPr="00DB5B54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21174330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42F1D354" w14:textId="47BB322F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5705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245187A" w14:textId="73811834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AA0" w:rsidRPr="00750742" w14:paraId="5A64121B" w14:textId="01E1C215" w:rsidTr="00DA494D">
        <w:tc>
          <w:tcPr>
            <w:tcW w:w="531" w:type="dxa"/>
            <w:tcBorders>
              <w:left w:val="single" w:sz="4" w:space="0" w:color="auto"/>
            </w:tcBorders>
          </w:tcPr>
          <w:p w14:paraId="73ACBD73" w14:textId="18E9E63F" w:rsidR="00421AA0" w:rsidRPr="00750742" w:rsidRDefault="00421AA0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44ECDA6A" w14:textId="684959A1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Annual Review of Course (ARC) reports</w:t>
            </w:r>
            <w:r w:rsidRPr="00750742">
              <w:rPr>
                <w:rStyle w:val="FootnoteReference"/>
                <w:rFonts w:cs="Arial"/>
                <w:sz w:val="24"/>
                <w:szCs w:val="24"/>
              </w:rPr>
              <w:footnoteReference w:id="3"/>
            </w:r>
            <w:r w:rsidRPr="00750742">
              <w:rPr>
                <w:rFonts w:cs="Arial"/>
                <w:sz w:val="24"/>
                <w:szCs w:val="24"/>
              </w:rPr>
              <w:t xml:space="preserve"> from the last 3 years</w:t>
            </w:r>
          </w:p>
        </w:tc>
        <w:sdt>
          <w:sdtPr>
            <w:rPr>
              <w:rFonts w:cs="Arial"/>
              <w:sz w:val="24"/>
              <w:szCs w:val="24"/>
            </w:rPr>
            <w:id w:val="514039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4D83F53D" w14:textId="1CBDC115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9613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CDF61DD" w14:textId="36A507F0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AA0" w:rsidRPr="00750742" w14:paraId="21C704CB" w14:textId="30BA4B02" w:rsidTr="00DA494D">
        <w:tc>
          <w:tcPr>
            <w:tcW w:w="531" w:type="dxa"/>
            <w:tcBorders>
              <w:left w:val="single" w:sz="4" w:space="0" w:color="auto"/>
            </w:tcBorders>
          </w:tcPr>
          <w:p w14:paraId="4C1773B1" w14:textId="6032B941" w:rsidR="00421AA0" w:rsidRPr="00750742" w:rsidRDefault="00421AA0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3ABE3DFE" w14:textId="7048C67C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External Examiner Reports (</w:t>
            </w:r>
            <w:r w:rsidRPr="00750742">
              <w:rPr>
                <w:rFonts w:cs="Arial"/>
                <w:i/>
                <w:iCs/>
                <w:sz w:val="24"/>
                <w:szCs w:val="24"/>
              </w:rPr>
              <w:t>including response from the department</w:t>
            </w:r>
            <w:r w:rsidRPr="00750742">
              <w:rPr>
                <w:rFonts w:cs="Arial"/>
                <w:sz w:val="24"/>
                <w:szCs w:val="24"/>
              </w:rPr>
              <w:t>) from the last 3 years</w:t>
            </w:r>
          </w:p>
        </w:tc>
        <w:sdt>
          <w:sdtPr>
            <w:rPr>
              <w:rFonts w:cs="Arial"/>
              <w:sz w:val="24"/>
              <w:szCs w:val="24"/>
            </w:rPr>
            <w:id w:val="12802221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2F5D1A4F" w14:textId="7EF091E2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6959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5DC4F89" w14:textId="323A49F4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21AA0" w:rsidRPr="00750742" w14:paraId="119F09E0" w14:textId="1FE4235F" w:rsidTr="00DA494D">
        <w:tc>
          <w:tcPr>
            <w:tcW w:w="531" w:type="dxa"/>
            <w:tcBorders>
              <w:left w:val="single" w:sz="4" w:space="0" w:color="auto"/>
            </w:tcBorders>
          </w:tcPr>
          <w:p w14:paraId="6B0FAD25" w14:textId="14F9DF90" w:rsidR="00421AA0" w:rsidRPr="00750742" w:rsidRDefault="00421AA0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537256A2" w14:textId="1C46813E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Previous Periodic Review report (</w:t>
            </w:r>
            <w:r w:rsidRPr="00750742">
              <w:rPr>
                <w:rFonts w:cs="Arial"/>
                <w:i/>
                <w:iCs/>
                <w:sz w:val="24"/>
                <w:szCs w:val="24"/>
              </w:rPr>
              <w:t>department to provide update on progress against any conditions or recommendations and impact</w:t>
            </w:r>
            <w:r w:rsidRPr="00750742">
              <w:rPr>
                <w:rFonts w:cs="Arial"/>
                <w:sz w:val="24"/>
                <w:szCs w:val="24"/>
              </w:rPr>
              <w:t xml:space="preserve">) </w:t>
            </w:r>
          </w:p>
        </w:tc>
        <w:sdt>
          <w:sdtPr>
            <w:rPr>
              <w:rFonts w:cs="Arial"/>
              <w:sz w:val="24"/>
              <w:szCs w:val="24"/>
            </w:rPr>
            <w:id w:val="-4504011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647257CC" w14:textId="0AC1444A" w:rsidR="00421AA0" w:rsidRPr="00750742" w:rsidRDefault="00A531D9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797595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E2DBCDF" w14:textId="6FAD1297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421AA0" w:rsidRPr="00750742" w14:paraId="530C71D8" w14:textId="0BB363D3" w:rsidTr="00DA494D">
        <w:tc>
          <w:tcPr>
            <w:tcW w:w="531" w:type="dxa"/>
            <w:tcBorders>
              <w:left w:val="single" w:sz="4" w:space="0" w:color="auto"/>
            </w:tcBorders>
          </w:tcPr>
          <w:p w14:paraId="051270F7" w14:textId="51024ED5" w:rsidR="00421AA0" w:rsidRPr="00750742" w:rsidRDefault="00421AA0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h)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222A08AB" w14:textId="687FB6BD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Professional, Statutory or Regulatory Body reports and responses, and any other specific requirements</w:t>
            </w:r>
          </w:p>
          <w:p w14:paraId="2F846389" w14:textId="1DA65570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DB5B54">
              <w:rPr>
                <w:rFonts w:cs="Arial"/>
                <w:sz w:val="20"/>
                <w:szCs w:val="20"/>
              </w:rPr>
              <w:t>(</w:t>
            </w:r>
            <w:r w:rsidRPr="00DB5B54">
              <w:rPr>
                <w:rFonts w:cs="Arial"/>
                <w:i/>
                <w:iCs/>
                <w:sz w:val="20"/>
                <w:szCs w:val="20"/>
              </w:rPr>
              <w:t xml:space="preserve">please refer to </w:t>
            </w:r>
            <w:hyperlink r:id="rId16" w:history="1">
              <w:r w:rsidRPr="00DB5B54">
                <w:rPr>
                  <w:rStyle w:val="Hyperlink"/>
                  <w:rFonts w:cs="Arial"/>
                  <w:i/>
                  <w:iCs/>
                  <w:sz w:val="20"/>
                  <w:szCs w:val="20"/>
                </w:rPr>
                <w:t>Box folder</w:t>
              </w:r>
            </w:hyperlink>
            <w:r w:rsidRPr="00DB5B54">
              <w:rPr>
                <w:rFonts w:cs="Arial"/>
                <w:i/>
                <w:iCs/>
                <w:sz w:val="20"/>
                <w:szCs w:val="20"/>
              </w:rPr>
              <w:t xml:space="preserve"> for information held by QUAD</w:t>
            </w:r>
            <w:r w:rsidRPr="00DB5B54">
              <w:rPr>
                <w:rFonts w:cs="Arial"/>
                <w:sz w:val="20"/>
                <w:szCs w:val="20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373597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04EB5444" w14:textId="79E0E3D8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0602837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C093A97" w14:textId="30F2F5FA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421AA0" w:rsidRPr="00750742" w14:paraId="6BFA9420" w14:textId="77777777" w:rsidTr="00DA494D">
        <w:tc>
          <w:tcPr>
            <w:tcW w:w="531" w:type="dxa"/>
            <w:tcBorders>
              <w:left w:val="single" w:sz="4" w:space="0" w:color="auto"/>
            </w:tcBorders>
          </w:tcPr>
          <w:p w14:paraId="5B8C9F7A" w14:textId="60973212" w:rsidR="00421AA0" w:rsidRPr="00750742" w:rsidRDefault="00421AA0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3CCEF379" w14:textId="39FFC80E" w:rsidR="00421AA0" w:rsidRPr="00750742" w:rsidRDefault="00511344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T</w:t>
            </w:r>
            <w:r w:rsidR="00421AA0" w:rsidRPr="00750742">
              <w:rPr>
                <w:rFonts w:cs="Arial"/>
                <w:sz w:val="24"/>
                <w:szCs w:val="24"/>
              </w:rPr>
              <w:t>each</w:t>
            </w:r>
            <w:r w:rsidR="00281B97" w:rsidRPr="00750742">
              <w:rPr>
                <w:rFonts w:cs="Arial"/>
                <w:sz w:val="24"/>
                <w:szCs w:val="24"/>
              </w:rPr>
              <w:t>ing, learning and assessment overview</w:t>
            </w:r>
            <w:r w:rsidR="001371FC" w:rsidRPr="00750742">
              <w:rPr>
                <w:rFonts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Arial"/>
              <w:sz w:val="24"/>
              <w:szCs w:val="24"/>
            </w:rPr>
            <w:id w:val="82207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6A5F2EDD" w14:textId="24AA9EE6" w:rsidR="00421AA0" w:rsidRPr="00750742" w:rsidRDefault="00281B97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3577842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095C02E" w14:textId="409EA0EA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421AA0" w:rsidRPr="00750742" w14:paraId="436D619F" w14:textId="0919A1C1" w:rsidTr="00DA494D">
        <w:tc>
          <w:tcPr>
            <w:tcW w:w="531" w:type="dxa"/>
            <w:tcBorders>
              <w:left w:val="single" w:sz="4" w:space="0" w:color="auto"/>
            </w:tcBorders>
          </w:tcPr>
          <w:p w14:paraId="058D8D27" w14:textId="2368BD93" w:rsidR="00421AA0" w:rsidRPr="00750742" w:rsidRDefault="00421AA0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j)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226CD654" w14:textId="08BA12F8" w:rsidR="00421AA0" w:rsidRPr="00795A8A" w:rsidRDefault="000102AA" w:rsidP="00750742">
            <w:pPr>
              <w:spacing w:before="20" w:after="20" w:line="360" w:lineRule="auto"/>
              <w:rPr>
                <w:rFonts w:cs="Arial"/>
                <w:i/>
                <w:iCs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Information provided to students (including r</w:t>
            </w:r>
            <w:r w:rsidR="00421AA0" w:rsidRPr="00750742">
              <w:rPr>
                <w:rFonts w:cs="Arial"/>
                <w:sz w:val="24"/>
                <w:szCs w:val="24"/>
              </w:rPr>
              <w:t>elevant current student handbook(s), including the departmental handbooks, course handbooks, work-based learning, work placement or study abroad guidance/handbooks</w:t>
            </w:r>
            <w:r w:rsidRPr="00750742">
              <w:rPr>
                <w:rFonts w:cs="Arial"/>
                <w:sz w:val="24"/>
                <w:szCs w:val="24"/>
              </w:rPr>
              <w:t>, assessment and marking criteria).</w:t>
            </w:r>
            <w:r w:rsidR="00795A8A">
              <w:rPr>
                <w:rFonts w:cs="Arial"/>
                <w:sz w:val="24"/>
                <w:szCs w:val="24"/>
              </w:rPr>
              <w:br/>
            </w:r>
            <w:r w:rsidR="00795A8A" w:rsidRPr="00795A8A">
              <w:rPr>
                <w:rFonts w:cs="Arial"/>
                <w:i/>
                <w:iCs/>
                <w:sz w:val="20"/>
                <w:szCs w:val="20"/>
              </w:rPr>
              <w:t>(QUAD can provide the core student handbooks)</w:t>
            </w:r>
          </w:p>
        </w:tc>
        <w:sdt>
          <w:sdtPr>
            <w:rPr>
              <w:rFonts w:cs="Arial"/>
              <w:sz w:val="24"/>
              <w:szCs w:val="24"/>
            </w:rPr>
            <w:id w:val="1743682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44672118" w14:textId="6804C14E" w:rsidR="00421AA0" w:rsidRPr="00750742" w:rsidRDefault="00795A8A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70544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75F15FF" w14:textId="109ACB8A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421AA0" w:rsidRPr="00750742" w14:paraId="44AB2F9F" w14:textId="77777777" w:rsidTr="00DA494D">
        <w:tc>
          <w:tcPr>
            <w:tcW w:w="531" w:type="dxa"/>
            <w:tcBorders>
              <w:left w:val="single" w:sz="4" w:space="0" w:color="auto"/>
            </w:tcBorders>
          </w:tcPr>
          <w:p w14:paraId="09C15BB7" w14:textId="4378118A" w:rsidR="00421AA0" w:rsidRPr="00750742" w:rsidRDefault="00421AA0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k)</w:t>
            </w:r>
          </w:p>
        </w:tc>
        <w:tc>
          <w:tcPr>
            <w:tcW w:w="6160" w:type="dxa"/>
            <w:tcBorders>
              <w:right w:val="single" w:sz="4" w:space="0" w:color="auto"/>
            </w:tcBorders>
          </w:tcPr>
          <w:p w14:paraId="59E83553" w14:textId="3012AEAD" w:rsidR="00421AA0" w:rsidRPr="00750742" w:rsidRDefault="00421AA0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 xml:space="preserve">PG Research documentation, including Milestone documents for all levels, information on research training, copy of Training Needs Analysis forms and </w:t>
            </w:r>
            <w:r w:rsidRPr="00750742">
              <w:rPr>
                <w:rFonts w:cs="Arial"/>
                <w:sz w:val="24"/>
                <w:szCs w:val="24"/>
              </w:rPr>
              <w:lastRenderedPageBreak/>
              <w:t>examples of anonymised forms, copy of Supervisory Panel /forms and examples of anonymised forms.</w:t>
            </w:r>
          </w:p>
        </w:tc>
        <w:sdt>
          <w:sdtPr>
            <w:rPr>
              <w:rFonts w:cs="Arial"/>
              <w:sz w:val="24"/>
              <w:szCs w:val="24"/>
            </w:rPr>
            <w:id w:val="7402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left w:val="single" w:sz="4" w:space="0" w:color="auto"/>
                </w:tcBorders>
              </w:tcPr>
              <w:p w14:paraId="3C5293AF" w14:textId="2E3819F8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57747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6F874F2" w14:textId="3949060D" w:rsidR="00421AA0" w:rsidRPr="00750742" w:rsidRDefault="00421AA0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10554876" w14:textId="5CA343D7" w:rsidR="00DB77AC" w:rsidRDefault="00DB77AC">
      <w:pPr>
        <w:rPr>
          <w:sz w:val="24"/>
          <w:szCs w:val="24"/>
        </w:rPr>
      </w:pPr>
    </w:p>
    <w:p w14:paraId="52AF04FA" w14:textId="77777777" w:rsidR="00AC573B" w:rsidRPr="00750742" w:rsidRDefault="00AC573B" w:rsidP="00750742">
      <w:pPr>
        <w:spacing w:line="360" w:lineRule="auto"/>
        <w:rPr>
          <w:sz w:val="24"/>
          <w:szCs w:val="24"/>
        </w:rPr>
      </w:pPr>
    </w:p>
    <w:tbl>
      <w:tblPr>
        <w:tblStyle w:val="TableGrid"/>
        <w:tblW w:w="9957" w:type="dxa"/>
        <w:tblInd w:w="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Table detailing the documentation required for a periodic review"/>
      </w:tblPr>
      <w:tblGrid>
        <w:gridCol w:w="531"/>
        <w:gridCol w:w="6449"/>
        <w:gridCol w:w="1488"/>
        <w:gridCol w:w="1489"/>
      </w:tblGrid>
      <w:tr w:rsidR="002904F4" w:rsidRPr="00750742" w14:paraId="0B8DC22E" w14:textId="55DBA9E8" w:rsidTr="00514DED">
        <w:tc>
          <w:tcPr>
            <w:tcW w:w="9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FD56A" w14:textId="5D28943D" w:rsidR="002904F4" w:rsidRPr="00750742" w:rsidRDefault="00783ACA" w:rsidP="00750742">
            <w:pPr>
              <w:spacing w:before="20" w:after="2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50742">
              <w:rPr>
                <w:rFonts w:cs="Arial"/>
                <w:b/>
                <w:bCs/>
                <w:sz w:val="24"/>
                <w:szCs w:val="24"/>
              </w:rPr>
              <w:t xml:space="preserve">3. </w:t>
            </w:r>
            <w:r w:rsidR="002904F4" w:rsidRPr="00750742">
              <w:rPr>
                <w:rFonts w:cs="Arial"/>
                <w:b/>
                <w:bCs/>
                <w:sz w:val="24"/>
                <w:szCs w:val="24"/>
              </w:rPr>
              <w:t xml:space="preserve">Education Performance </w:t>
            </w:r>
            <w:r w:rsidRPr="00750742">
              <w:rPr>
                <w:rFonts w:cs="Arial"/>
                <w:b/>
                <w:bCs/>
                <w:sz w:val="24"/>
                <w:szCs w:val="24"/>
              </w:rPr>
              <w:t>Data:</w:t>
            </w:r>
            <w:r w:rsidR="002904F4" w:rsidRPr="00750742">
              <w:rPr>
                <w:rFonts w:cs="Arial"/>
                <w:b/>
                <w:bCs/>
                <w:sz w:val="24"/>
                <w:szCs w:val="24"/>
              </w:rPr>
              <w:t xml:space="preserve"> Student Outcomes</w:t>
            </w:r>
          </w:p>
          <w:p w14:paraId="6712140D" w14:textId="369A1AF2" w:rsidR="00514DED" w:rsidRPr="00750742" w:rsidRDefault="00514DED" w:rsidP="00750742">
            <w:pPr>
              <w:spacing w:before="20" w:after="20" w:line="360" w:lineRule="auto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750742">
              <w:rPr>
                <w:rFonts w:cs="Arial"/>
                <w:i/>
                <w:iCs/>
                <w:sz w:val="24"/>
                <w:szCs w:val="24"/>
              </w:rPr>
              <w:t xml:space="preserve">Commentary on analysis and actions would be embedded in department’s reflective document </w:t>
            </w:r>
          </w:p>
        </w:tc>
      </w:tr>
      <w:tr w:rsidR="002904F4" w:rsidRPr="00750742" w14:paraId="50C2753B" w14:textId="5BE35108" w:rsidTr="00514DED">
        <w:tc>
          <w:tcPr>
            <w:tcW w:w="531" w:type="dxa"/>
            <w:tcBorders>
              <w:left w:val="single" w:sz="4" w:space="0" w:color="auto"/>
            </w:tcBorders>
          </w:tcPr>
          <w:p w14:paraId="7785D8A5" w14:textId="11AC74FD" w:rsidR="002904F4" w:rsidRPr="00750742" w:rsidRDefault="00783ACA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64D531D8" w14:textId="1BD9A5E2" w:rsidR="002904F4" w:rsidRPr="00750742" w:rsidRDefault="000255C5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Education</w:t>
            </w:r>
            <w:r w:rsidR="00514DED" w:rsidRPr="00750742">
              <w:rPr>
                <w:rFonts w:cs="Arial"/>
                <w:sz w:val="24"/>
                <w:szCs w:val="24"/>
              </w:rPr>
              <w:t xml:space="preserve"> </w:t>
            </w:r>
            <w:r w:rsidR="00AC573B" w:rsidRPr="00750742">
              <w:rPr>
                <w:rFonts w:cs="Arial"/>
                <w:sz w:val="24"/>
                <w:szCs w:val="24"/>
              </w:rPr>
              <w:t>P</w:t>
            </w:r>
            <w:r w:rsidR="00514DED" w:rsidRPr="00750742">
              <w:rPr>
                <w:rFonts w:cs="Arial"/>
                <w:sz w:val="24"/>
                <w:szCs w:val="24"/>
              </w:rPr>
              <w:t xml:space="preserve">erformance </w:t>
            </w:r>
            <w:r w:rsidRPr="00750742">
              <w:rPr>
                <w:rFonts w:cs="Arial"/>
                <w:sz w:val="24"/>
                <w:szCs w:val="24"/>
              </w:rPr>
              <w:t>data</w:t>
            </w:r>
            <w:r w:rsidR="00AC573B" w:rsidRPr="00750742">
              <w:rPr>
                <w:rFonts w:cs="Arial"/>
                <w:sz w:val="24"/>
                <w:szCs w:val="24"/>
              </w:rPr>
              <w:t xml:space="preserve"> summary </w:t>
            </w:r>
            <w:r w:rsidRPr="00750742">
              <w:rPr>
                <w:rFonts w:cs="Arial"/>
                <w:sz w:val="24"/>
                <w:szCs w:val="24"/>
              </w:rPr>
              <w:t>(ARC summary)</w:t>
            </w:r>
          </w:p>
        </w:tc>
        <w:sdt>
          <w:sdtPr>
            <w:rPr>
              <w:rFonts w:cs="Arial"/>
              <w:sz w:val="24"/>
              <w:szCs w:val="24"/>
            </w:rPr>
            <w:id w:val="156037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61E607B4" w14:textId="7C76F41B" w:rsidR="002904F4" w:rsidRPr="00750742" w:rsidRDefault="002904F4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07542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AA87566" w14:textId="1642224C" w:rsidR="002904F4" w:rsidRPr="00750742" w:rsidRDefault="002904F4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01F87125" w14:textId="77777777" w:rsidTr="00514DED">
        <w:tc>
          <w:tcPr>
            <w:tcW w:w="531" w:type="dxa"/>
            <w:tcBorders>
              <w:left w:val="single" w:sz="4" w:space="0" w:color="auto"/>
            </w:tcBorders>
          </w:tcPr>
          <w:p w14:paraId="4C4C5EF9" w14:textId="69719167" w:rsidR="00514DED" w:rsidRPr="00750742" w:rsidRDefault="00AC573B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b</w:t>
            </w:r>
            <w:r w:rsidR="00514DED" w:rsidRPr="007507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28E451CC" w14:textId="7F01CECE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Progression and retention statistics</w:t>
            </w:r>
          </w:p>
        </w:tc>
        <w:sdt>
          <w:sdtPr>
            <w:rPr>
              <w:rFonts w:cs="Arial"/>
              <w:sz w:val="24"/>
              <w:szCs w:val="24"/>
            </w:rPr>
            <w:id w:val="-109130441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5A22C2B2" w14:textId="0EF1163F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34659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293FA5D" w14:textId="4FEA870A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6AF736E3" w14:textId="6BACAD8F" w:rsidTr="00514DED">
        <w:tc>
          <w:tcPr>
            <w:tcW w:w="531" w:type="dxa"/>
            <w:tcBorders>
              <w:left w:val="single" w:sz="4" w:space="0" w:color="auto"/>
            </w:tcBorders>
          </w:tcPr>
          <w:p w14:paraId="1134D8B2" w14:textId="7BB54DC1" w:rsidR="00514DED" w:rsidRPr="00750742" w:rsidRDefault="00AC573B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c</w:t>
            </w:r>
            <w:r w:rsidR="00514DED" w:rsidRPr="0075074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3369D6F1" w14:textId="6C37D1B0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Degree Outcomes</w:t>
            </w:r>
          </w:p>
        </w:tc>
        <w:sdt>
          <w:sdtPr>
            <w:rPr>
              <w:rFonts w:cs="Arial"/>
              <w:sz w:val="24"/>
              <w:szCs w:val="24"/>
            </w:rPr>
            <w:id w:val="1225718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7E67B0D1" w14:textId="28C95DA5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69928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8B292E" w14:textId="312A2BB3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3B48" w:rsidRPr="00750742" w14:paraId="0EB4B47E" w14:textId="77777777" w:rsidTr="00514DED">
        <w:tc>
          <w:tcPr>
            <w:tcW w:w="531" w:type="dxa"/>
            <w:tcBorders>
              <w:left w:val="single" w:sz="4" w:space="0" w:color="auto"/>
            </w:tcBorders>
          </w:tcPr>
          <w:p w14:paraId="4D6DDBA2" w14:textId="44A35538" w:rsidR="00F63B48" w:rsidRPr="00750742" w:rsidRDefault="00F63B48" w:rsidP="00F63B48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0A8FB098" w14:textId="3887AB66" w:rsidR="00F63B48" w:rsidRPr="00750742" w:rsidRDefault="00970D0E" w:rsidP="00F63B48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For </w:t>
            </w:r>
            <w:proofErr w:type="gramStart"/>
            <w:r>
              <w:rPr>
                <w:rFonts w:cs="Arial"/>
                <w:sz w:val="24"/>
                <w:szCs w:val="24"/>
              </w:rPr>
              <w:t>apprenticeships;</w:t>
            </w:r>
            <w:proofErr w:type="gramEnd"/>
            <w:r>
              <w:rPr>
                <w:rFonts w:cs="Arial"/>
                <w:sz w:val="24"/>
                <w:szCs w:val="24"/>
              </w:rPr>
              <w:t xml:space="preserve"> </w:t>
            </w:r>
            <w:r w:rsidR="00F63B48">
              <w:rPr>
                <w:rFonts w:cs="Arial"/>
                <w:sz w:val="24"/>
                <w:szCs w:val="24"/>
              </w:rPr>
              <w:t xml:space="preserve">End-point assessment </w:t>
            </w:r>
            <w:r>
              <w:rPr>
                <w:rFonts w:cs="Arial"/>
                <w:sz w:val="24"/>
                <w:szCs w:val="24"/>
              </w:rPr>
              <w:t>o</w:t>
            </w:r>
            <w:r w:rsidR="00F63B48" w:rsidRPr="00750742">
              <w:rPr>
                <w:rFonts w:cs="Arial"/>
                <w:sz w:val="24"/>
                <w:szCs w:val="24"/>
              </w:rPr>
              <w:t>utcomes</w:t>
            </w:r>
            <w:r w:rsidR="00F63B48">
              <w:rPr>
                <w:rFonts w:cs="Arial"/>
                <w:sz w:val="24"/>
                <w:szCs w:val="24"/>
              </w:rPr>
              <w:t xml:space="preserve"> and completion rates</w:t>
            </w:r>
            <w:r w:rsidR="00A531D9">
              <w:rPr>
                <w:rFonts w:cs="Arial"/>
                <w:sz w:val="24"/>
                <w:szCs w:val="24"/>
              </w:rPr>
              <w:t xml:space="preserve"> </w:t>
            </w:r>
            <w:r w:rsidR="00A531D9" w:rsidRPr="002066CE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A531D9">
              <w:rPr>
                <w:rFonts w:cs="Arial"/>
                <w:i/>
                <w:iCs/>
                <w:sz w:val="18"/>
                <w:szCs w:val="18"/>
              </w:rPr>
              <w:t>if apprenticeship under review, outcomes and completion rates should be requested from the Apprenticeships Hub</w:t>
            </w:r>
            <w:r w:rsidR="00A531D9" w:rsidRPr="002066CE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34606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4576696C" w14:textId="1EB31C60" w:rsidR="00F63B48" w:rsidRDefault="00F63B48" w:rsidP="00F63B48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67610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AB72288" w14:textId="0623069B" w:rsidR="00F63B48" w:rsidRDefault="00A531D9" w:rsidP="00F63B48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14DED" w:rsidRPr="00750742" w14:paraId="026F63C6" w14:textId="27B7A8A6" w:rsidTr="00514DED">
        <w:tc>
          <w:tcPr>
            <w:tcW w:w="531" w:type="dxa"/>
            <w:tcBorders>
              <w:left w:val="single" w:sz="4" w:space="0" w:color="auto"/>
            </w:tcBorders>
          </w:tcPr>
          <w:p w14:paraId="45D7CF49" w14:textId="2093897B" w:rsidR="00514DED" w:rsidRPr="00750742" w:rsidRDefault="00F63B48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033801B5" w14:textId="347681B7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Employability / Graduate outcomes</w:t>
            </w:r>
          </w:p>
        </w:tc>
        <w:sdt>
          <w:sdtPr>
            <w:rPr>
              <w:rFonts w:cs="Arial"/>
              <w:sz w:val="24"/>
              <w:szCs w:val="24"/>
            </w:rPr>
            <w:id w:val="4480499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16A63C98" w14:textId="0842F937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762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BCDA11A" w14:textId="2C1A366A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1B85EE9E" w14:textId="2AAA3026" w:rsidTr="00514DED">
        <w:tc>
          <w:tcPr>
            <w:tcW w:w="531" w:type="dxa"/>
            <w:tcBorders>
              <w:left w:val="single" w:sz="4" w:space="0" w:color="auto"/>
            </w:tcBorders>
          </w:tcPr>
          <w:p w14:paraId="36B669CE" w14:textId="5EC10A59" w:rsidR="00514DED" w:rsidRPr="00750742" w:rsidRDefault="00F63B48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0F05E339" w14:textId="76DB7A4E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 xml:space="preserve">Equality and diversity data </w:t>
            </w:r>
          </w:p>
        </w:tc>
        <w:sdt>
          <w:sdtPr>
            <w:rPr>
              <w:rFonts w:cs="Arial"/>
              <w:sz w:val="24"/>
              <w:szCs w:val="24"/>
            </w:rPr>
            <w:id w:val="-16857374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6FEABDF2" w14:textId="61DEC1B8" w:rsidR="00514DED" w:rsidRPr="00750742" w:rsidRDefault="00C44506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1236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05E324" w14:textId="24445B0D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7B5DC3E4" w14:textId="22E7C4E8" w:rsidTr="00514DED">
        <w:tc>
          <w:tcPr>
            <w:tcW w:w="531" w:type="dxa"/>
            <w:tcBorders>
              <w:left w:val="single" w:sz="4" w:space="0" w:color="auto"/>
            </w:tcBorders>
          </w:tcPr>
          <w:p w14:paraId="32043E72" w14:textId="54C10912" w:rsidR="00514DED" w:rsidRPr="00750742" w:rsidRDefault="00F63B48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67DC587B" w14:textId="69D2EED7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 xml:space="preserve">Student survey results </w:t>
            </w:r>
            <w:r w:rsidR="002066CE" w:rsidRPr="002066CE">
              <w:rPr>
                <w:rFonts w:cs="Arial"/>
                <w:i/>
                <w:iCs/>
                <w:sz w:val="18"/>
                <w:szCs w:val="18"/>
              </w:rPr>
              <w:t>(</w:t>
            </w:r>
            <w:r w:rsidR="00C44506">
              <w:rPr>
                <w:rFonts w:cs="Arial"/>
                <w:i/>
                <w:iCs/>
                <w:sz w:val="18"/>
                <w:szCs w:val="18"/>
              </w:rPr>
              <w:t>if apprenticeship under review, results from</w:t>
            </w:r>
            <w:r w:rsidR="002066CE" w:rsidRPr="002066CE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="00C44506">
              <w:rPr>
                <w:rFonts w:cs="Arial"/>
                <w:i/>
                <w:iCs/>
                <w:sz w:val="18"/>
                <w:szCs w:val="18"/>
              </w:rPr>
              <w:t>e</w:t>
            </w:r>
            <w:r w:rsidR="002066CE" w:rsidRPr="002066CE">
              <w:rPr>
                <w:rFonts w:cs="Arial"/>
                <w:i/>
                <w:iCs/>
                <w:sz w:val="18"/>
                <w:szCs w:val="18"/>
              </w:rPr>
              <w:t xml:space="preserve">mployer and annual </w:t>
            </w:r>
            <w:r w:rsidR="00C44506">
              <w:rPr>
                <w:rFonts w:cs="Arial"/>
                <w:i/>
                <w:iCs/>
                <w:sz w:val="18"/>
                <w:szCs w:val="18"/>
              </w:rPr>
              <w:t>a</w:t>
            </w:r>
            <w:r w:rsidR="002066CE" w:rsidRPr="002066CE">
              <w:rPr>
                <w:rFonts w:cs="Arial"/>
                <w:i/>
                <w:iCs/>
                <w:sz w:val="18"/>
                <w:szCs w:val="18"/>
              </w:rPr>
              <w:t xml:space="preserve">pprentice survey results </w:t>
            </w:r>
            <w:r w:rsidR="00C44506">
              <w:rPr>
                <w:rFonts w:cs="Arial"/>
                <w:i/>
                <w:iCs/>
                <w:sz w:val="18"/>
                <w:szCs w:val="18"/>
              </w:rPr>
              <w:t>should be requested from the Apprenticeships Hub</w:t>
            </w:r>
            <w:r w:rsidR="002066CE" w:rsidRPr="002066CE">
              <w:rPr>
                <w:rFonts w:cs="Arial"/>
                <w:i/>
                <w:iCs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1568646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0B3B41F3" w14:textId="2EEC273E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5728948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079B02E" w14:textId="4464CD12" w:rsidR="00514DED" w:rsidRPr="00750742" w:rsidRDefault="00C44506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14DED" w:rsidRPr="00750742" w14:paraId="45B370BA" w14:textId="77777777" w:rsidTr="00514DED">
        <w:tc>
          <w:tcPr>
            <w:tcW w:w="9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E22A2" w14:textId="77AF3197" w:rsidR="00514DED" w:rsidRPr="00750742" w:rsidRDefault="00514DED" w:rsidP="00750742">
            <w:pPr>
              <w:spacing w:before="20" w:after="20" w:line="36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750742">
              <w:rPr>
                <w:rFonts w:cs="Arial"/>
                <w:b/>
                <w:bCs/>
                <w:sz w:val="24"/>
                <w:szCs w:val="24"/>
              </w:rPr>
              <w:t>4. Information for Panel members</w:t>
            </w:r>
          </w:p>
        </w:tc>
      </w:tr>
      <w:tr w:rsidR="00514DED" w:rsidRPr="00750742" w14:paraId="33583BCC" w14:textId="77777777" w:rsidTr="00514DED">
        <w:tc>
          <w:tcPr>
            <w:tcW w:w="531" w:type="dxa"/>
            <w:tcBorders>
              <w:left w:val="single" w:sz="4" w:space="0" w:color="auto"/>
            </w:tcBorders>
          </w:tcPr>
          <w:p w14:paraId="1C2D875D" w14:textId="20A96D8C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a)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19AEC63E" w14:textId="176D7D51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 xml:space="preserve">An agenda for the initial and final meetings  </w:t>
            </w:r>
          </w:p>
        </w:tc>
        <w:sdt>
          <w:sdtPr>
            <w:rPr>
              <w:rFonts w:cs="Arial"/>
              <w:sz w:val="24"/>
              <w:szCs w:val="24"/>
            </w:rPr>
            <w:id w:val="-980993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60F7E8A0" w14:textId="6989D9F3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1273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1A4337E" w14:textId="687B2494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11BA4FEA" w14:textId="77777777" w:rsidTr="00514DED">
        <w:tc>
          <w:tcPr>
            <w:tcW w:w="531" w:type="dxa"/>
            <w:tcBorders>
              <w:left w:val="single" w:sz="4" w:space="0" w:color="auto"/>
            </w:tcBorders>
          </w:tcPr>
          <w:p w14:paraId="55E1923B" w14:textId="7434D46F" w:rsidR="00514DED" w:rsidRPr="00750742" w:rsidRDefault="00514DED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b)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49B3B9C6" w14:textId="573731C8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A list of panel members</w:t>
            </w:r>
          </w:p>
        </w:tc>
        <w:sdt>
          <w:sdtPr>
            <w:rPr>
              <w:rFonts w:cs="Arial"/>
              <w:sz w:val="24"/>
              <w:szCs w:val="24"/>
            </w:rPr>
            <w:id w:val="-10261047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0EEAC0B1" w14:textId="7B7DB4B2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325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EEEFF05" w14:textId="208A1836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7B16C6BF" w14:textId="77777777" w:rsidTr="00514DED">
        <w:tc>
          <w:tcPr>
            <w:tcW w:w="531" w:type="dxa"/>
            <w:tcBorders>
              <w:left w:val="single" w:sz="4" w:space="0" w:color="auto"/>
            </w:tcBorders>
          </w:tcPr>
          <w:p w14:paraId="5A8AB013" w14:textId="40B3AB9F" w:rsidR="00514DED" w:rsidRPr="00750742" w:rsidRDefault="00514DED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c)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1591B973" w14:textId="7DB41E7F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Guidance notes for panel members</w:t>
            </w:r>
          </w:p>
        </w:tc>
        <w:sdt>
          <w:sdtPr>
            <w:rPr>
              <w:rFonts w:cs="Arial"/>
              <w:sz w:val="24"/>
              <w:szCs w:val="24"/>
            </w:rPr>
            <w:id w:val="-4784580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12841D83" w14:textId="0202E2F4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9602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16CEEEC" w14:textId="43C96503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4F39FD33" w14:textId="44F1A70D" w:rsidTr="00514DED">
        <w:tc>
          <w:tcPr>
            <w:tcW w:w="531" w:type="dxa"/>
            <w:tcBorders>
              <w:left w:val="single" w:sz="4" w:space="0" w:color="auto"/>
            </w:tcBorders>
          </w:tcPr>
          <w:p w14:paraId="34195A8E" w14:textId="6F97AB93" w:rsidR="00514DED" w:rsidRPr="00750742" w:rsidRDefault="00514DED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d)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4BB3C3D7" w14:textId="2034EAAD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Travel information, campus maps and expenses form for the external and student panel members (if applicable)</w:t>
            </w:r>
          </w:p>
        </w:tc>
        <w:sdt>
          <w:sdtPr>
            <w:rPr>
              <w:rFonts w:cs="Arial"/>
              <w:sz w:val="24"/>
              <w:szCs w:val="24"/>
            </w:rPr>
            <w:id w:val="-627620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4A6CE92B" w14:textId="291BBD60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52562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5A28940" w14:textId="283CCD24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4DED" w:rsidRPr="00750742" w14:paraId="470999B1" w14:textId="47780277" w:rsidTr="00514DED">
        <w:tc>
          <w:tcPr>
            <w:tcW w:w="995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C08992" w14:textId="1ABC924B" w:rsidR="00514DED" w:rsidRPr="00750742" w:rsidRDefault="00514DED" w:rsidP="00750742">
            <w:pPr>
              <w:spacing w:before="20" w:after="20" w:line="360" w:lineRule="auto"/>
              <w:rPr>
                <w:rFonts w:cs="Arial"/>
                <w:b/>
                <w:sz w:val="24"/>
                <w:szCs w:val="24"/>
              </w:rPr>
            </w:pPr>
            <w:r w:rsidRPr="00750742">
              <w:rPr>
                <w:rFonts w:cs="Arial"/>
                <w:b/>
                <w:sz w:val="24"/>
                <w:szCs w:val="24"/>
              </w:rPr>
              <w:t xml:space="preserve">5. Supporting documentation – to be made available by the department on request </w:t>
            </w:r>
          </w:p>
          <w:p w14:paraId="62035B22" w14:textId="4B03CE3F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  <w:u w:val="single"/>
              </w:rPr>
            </w:pPr>
            <w:r w:rsidRPr="00750742">
              <w:rPr>
                <w:rFonts w:cs="Arial"/>
                <w:bCs/>
                <w:i/>
                <w:iCs/>
                <w:sz w:val="24"/>
                <w:szCs w:val="24"/>
              </w:rPr>
              <w:t>Please note, further information in addition to this list may also be requested by the Panel</w:t>
            </w:r>
          </w:p>
        </w:tc>
      </w:tr>
      <w:tr w:rsidR="00514DED" w:rsidRPr="00750742" w14:paraId="1212DE51" w14:textId="35CC0144" w:rsidTr="00514DED">
        <w:tc>
          <w:tcPr>
            <w:tcW w:w="531" w:type="dxa"/>
            <w:tcBorders>
              <w:left w:val="single" w:sz="4" w:space="0" w:color="auto"/>
            </w:tcBorders>
          </w:tcPr>
          <w:p w14:paraId="3B5EE0ED" w14:textId="51FA6AFF" w:rsidR="00514DED" w:rsidRPr="00750742" w:rsidRDefault="00514DED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t>a)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41E7BDF0" w14:textId="7CC8EE32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Up-to-date reading lists which clearly define required reading and recommended reading (</w:t>
            </w:r>
            <w:r w:rsidRPr="00750742">
              <w:rPr>
                <w:rFonts w:cs="Arial"/>
                <w:i/>
                <w:iCs/>
                <w:sz w:val="24"/>
                <w:szCs w:val="24"/>
              </w:rPr>
              <w:t>these may be embedded in student/course handbooks</w:t>
            </w:r>
            <w:r w:rsidRPr="00750742">
              <w:rPr>
                <w:rFonts w:cs="Arial"/>
                <w:sz w:val="24"/>
                <w:szCs w:val="24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130892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726E71DB" w14:textId="1109315C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2958772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6E596657" w14:textId="745C3A7D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514DED" w:rsidRPr="00750742" w14:paraId="652D2AE4" w14:textId="76B8133C" w:rsidTr="00514DED">
        <w:tc>
          <w:tcPr>
            <w:tcW w:w="531" w:type="dxa"/>
            <w:tcBorders>
              <w:left w:val="single" w:sz="4" w:space="0" w:color="auto"/>
            </w:tcBorders>
          </w:tcPr>
          <w:p w14:paraId="6F22C128" w14:textId="633357C7" w:rsidR="00514DED" w:rsidRPr="00750742" w:rsidRDefault="00514DED" w:rsidP="00750742">
            <w:pPr>
              <w:pStyle w:val="ListParagraph"/>
              <w:spacing w:before="20" w:after="2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50742">
              <w:rPr>
                <w:rFonts w:ascii="Arial" w:hAnsi="Arial" w:cs="Arial"/>
                <w:sz w:val="24"/>
                <w:szCs w:val="24"/>
              </w:rPr>
              <w:lastRenderedPageBreak/>
              <w:t>b)</w:t>
            </w:r>
          </w:p>
        </w:tc>
        <w:tc>
          <w:tcPr>
            <w:tcW w:w="6449" w:type="dxa"/>
            <w:tcBorders>
              <w:right w:val="single" w:sz="4" w:space="0" w:color="auto"/>
            </w:tcBorders>
          </w:tcPr>
          <w:p w14:paraId="2359125F" w14:textId="2FC8FB34" w:rsidR="00514DED" w:rsidRPr="00750742" w:rsidRDefault="00514DED" w:rsidP="00750742">
            <w:pPr>
              <w:spacing w:before="20" w:after="20" w:line="360" w:lineRule="auto"/>
              <w:rPr>
                <w:rFonts w:cs="Arial"/>
                <w:sz w:val="24"/>
                <w:szCs w:val="24"/>
              </w:rPr>
            </w:pPr>
            <w:r w:rsidRPr="00750742">
              <w:rPr>
                <w:rFonts w:cs="Arial"/>
                <w:sz w:val="24"/>
                <w:szCs w:val="24"/>
              </w:rPr>
              <w:t>Existing subject related resources (</w:t>
            </w:r>
            <w:r w:rsidR="00CA38D4" w:rsidRPr="00750742">
              <w:rPr>
                <w:rFonts w:cs="Arial"/>
                <w:i/>
                <w:iCs/>
                <w:sz w:val="24"/>
                <w:szCs w:val="24"/>
              </w:rPr>
              <w:t>e.g.,</w:t>
            </w:r>
            <w:r w:rsidRPr="00750742">
              <w:rPr>
                <w:rFonts w:cs="Arial"/>
                <w:i/>
                <w:iCs/>
                <w:sz w:val="24"/>
                <w:szCs w:val="24"/>
              </w:rPr>
              <w:t xml:space="preserve"> equipment lists, specialist spaces such as laboratories and studios, digital resources</w:t>
            </w:r>
            <w:r w:rsidRPr="00750742">
              <w:rPr>
                <w:rFonts w:cs="Arial"/>
                <w:sz w:val="24"/>
                <w:szCs w:val="24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55068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8" w:type="dxa"/>
                <w:tcBorders>
                  <w:left w:val="single" w:sz="4" w:space="0" w:color="auto"/>
                </w:tcBorders>
              </w:tcPr>
              <w:p w14:paraId="2B227D49" w14:textId="1ABD4CAD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548077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8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EC6D9EA" w14:textId="4C0A81F4" w:rsidR="00514DED" w:rsidRPr="00750742" w:rsidRDefault="00514DED" w:rsidP="00750742">
                <w:pPr>
                  <w:spacing w:before="20" w:after="20" w:line="360" w:lineRule="auto"/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75074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</w:tbl>
    <w:p w14:paraId="12F34D3F" w14:textId="5FDC39C4" w:rsidR="00771F6B" w:rsidRPr="00750742" w:rsidRDefault="00771F6B" w:rsidP="00750742">
      <w:pPr>
        <w:spacing w:line="360" w:lineRule="auto"/>
        <w:rPr>
          <w:sz w:val="24"/>
          <w:szCs w:val="24"/>
          <w:lang w:eastAsia="en-GB"/>
        </w:rPr>
      </w:pPr>
    </w:p>
    <w:p w14:paraId="464918D7" w14:textId="77777777" w:rsidR="00C44506" w:rsidRDefault="00C44506">
      <w:pPr>
        <w:rPr>
          <w:rFonts w:eastAsia="Times New Roman" w:cs="Arial"/>
          <w:b/>
          <w:bCs/>
          <w:sz w:val="16"/>
          <w:szCs w:val="20"/>
          <w:lang w:eastAsia="en-GB"/>
        </w:rPr>
      </w:pPr>
      <w:r>
        <w:rPr>
          <w:rFonts w:eastAsia="Times New Roman" w:cs="Arial"/>
          <w:b/>
          <w:bCs/>
          <w:sz w:val="16"/>
          <w:szCs w:val="20"/>
          <w:lang w:eastAsia="en-GB"/>
        </w:rPr>
        <w:br w:type="page"/>
      </w:r>
    </w:p>
    <w:p w14:paraId="7A79F736" w14:textId="39BA973F" w:rsidR="00E340A8" w:rsidRPr="00970D0E" w:rsidRDefault="00E340A8" w:rsidP="00E340A8">
      <w:pPr>
        <w:tabs>
          <w:tab w:val="left" w:pos="1418"/>
        </w:tabs>
        <w:jc w:val="both"/>
        <w:rPr>
          <w:rFonts w:eastAsia="Times New Roman" w:cs="Arial"/>
          <w:b/>
          <w:bCs/>
          <w:sz w:val="24"/>
          <w:szCs w:val="24"/>
          <w:lang w:eastAsia="en-GB"/>
        </w:rPr>
      </w:pPr>
      <w:r w:rsidRPr="00970D0E">
        <w:rPr>
          <w:rFonts w:eastAsia="Times New Roman" w:cs="Arial"/>
          <w:b/>
          <w:bCs/>
          <w:sz w:val="24"/>
          <w:szCs w:val="24"/>
          <w:lang w:eastAsia="en-GB"/>
        </w:rPr>
        <w:lastRenderedPageBreak/>
        <w:t>Document review information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660"/>
      </w:tblGrid>
      <w:tr w:rsidR="00E340A8" w:rsidRPr="00970D0E" w14:paraId="45ECF8F2" w14:textId="77777777" w:rsidTr="00C44506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DB83" w14:textId="77777777" w:rsidR="00E340A8" w:rsidRPr="00970D0E" w:rsidRDefault="00E340A8" w:rsidP="0041012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970D0E">
              <w:rPr>
                <w:rFonts w:eastAsia="Times New Roman" w:cs="Arial"/>
                <w:sz w:val="24"/>
                <w:szCs w:val="24"/>
              </w:rPr>
              <w:t>Document owner</w:t>
            </w:r>
          </w:p>
        </w:tc>
        <w:tc>
          <w:tcPr>
            <w:tcW w:w="7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B050A" w14:textId="77777777" w:rsidR="00E340A8" w:rsidRPr="00970D0E" w:rsidRDefault="00E340A8" w:rsidP="0041012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970D0E">
              <w:rPr>
                <w:rFonts w:eastAsia="Times New Roman" w:cs="Arial"/>
                <w:sz w:val="24"/>
                <w:szCs w:val="24"/>
              </w:rPr>
              <w:t>Quality and Academic Development Team</w:t>
            </w:r>
          </w:p>
        </w:tc>
      </w:tr>
      <w:tr w:rsidR="00E340A8" w:rsidRPr="00970D0E" w14:paraId="26AD81F0" w14:textId="77777777" w:rsidTr="00C44506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2B1D" w14:textId="4C3FB893" w:rsidR="00E340A8" w:rsidRPr="00970D0E" w:rsidRDefault="00E340A8" w:rsidP="009B0C56">
            <w:pPr>
              <w:tabs>
                <w:tab w:val="left" w:pos="1418"/>
              </w:tabs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970D0E">
              <w:rPr>
                <w:rFonts w:eastAsia="Times New Roman" w:cs="Arial"/>
                <w:sz w:val="24"/>
                <w:szCs w:val="24"/>
              </w:rPr>
              <w:t>Document last reviewed by</w:t>
            </w:r>
            <w:r w:rsidR="00C44506" w:rsidRPr="00970D0E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7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D127" w14:textId="736E03B9" w:rsidR="00E340A8" w:rsidRPr="00970D0E" w:rsidRDefault="00713ECB" w:rsidP="0041012A">
            <w:pPr>
              <w:tabs>
                <w:tab w:val="left" w:pos="1418"/>
              </w:tabs>
              <w:spacing w:line="276" w:lineRule="auto"/>
              <w:rPr>
                <w:rFonts w:eastAsia="Times New Roman" w:cs="Arial"/>
                <w:sz w:val="24"/>
                <w:szCs w:val="24"/>
              </w:rPr>
            </w:pPr>
            <w:r w:rsidRPr="00970D0E">
              <w:rPr>
                <w:rFonts w:eastAsia="Times New Roman" w:cs="Arial"/>
                <w:sz w:val="24"/>
                <w:szCs w:val="24"/>
              </w:rPr>
              <w:t>Aminah Suhail, Quality and Academic Development Manager</w:t>
            </w:r>
          </w:p>
        </w:tc>
      </w:tr>
      <w:tr w:rsidR="00E340A8" w:rsidRPr="00970D0E" w14:paraId="62C757F7" w14:textId="77777777" w:rsidTr="00C44506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E9393" w14:textId="77777777" w:rsidR="00E340A8" w:rsidRPr="00970D0E" w:rsidRDefault="00E340A8" w:rsidP="0041012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970D0E">
              <w:rPr>
                <w:rFonts w:eastAsia="Times New Roman" w:cs="Arial"/>
                <w:sz w:val="24"/>
                <w:szCs w:val="24"/>
              </w:rPr>
              <w:t>Date last reviewed</w:t>
            </w:r>
          </w:p>
        </w:tc>
        <w:tc>
          <w:tcPr>
            <w:tcW w:w="7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061DD" w14:textId="7DE29677" w:rsidR="00E340A8" w:rsidRPr="00970D0E" w:rsidRDefault="00100937" w:rsidP="0041012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July 2024</w:t>
            </w:r>
          </w:p>
        </w:tc>
      </w:tr>
      <w:tr w:rsidR="00E340A8" w:rsidRPr="00970D0E" w14:paraId="2C8FF383" w14:textId="77777777" w:rsidTr="00C44506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822A" w14:textId="77777777" w:rsidR="00E340A8" w:rsidRPr="00970D0E" w:rsidRDefault="00E340A8" w:rsidP="0041012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970D0E">
              <w:rPr>
                <w:rFonts w:eastAsia="Times New Roman" w:cs="Arial"/>
                <w:sz w:val="24"/>
                <w:szCs w:val="24"/>
              </w:rPr>
              <w:t>Review frequency</w:t>
            </w:r>
          </w:p>
        </w:tc>
        <w:tc>
          <w:tcPr>
            <w:tcW w:w="76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3A29" w14:textId="77777777" w:rsidR="00E340A8" w:rsidRPr="00970D0E" w:rsidRDefault="00E340A8" w:rsidP="0041012A">
            <w:pPr>
              <w:tabs>
                <w:tab w:val="left" w:pos="1418"/>
              </w:tabs>
              <w:spacing w:line="276" w:lineRule="auto"/>
              <w:jc w:val="both"/>
              <w:rPr>
                <w:rFonts w:eastAsia="Times New Roman" w:cs="Arial"/>
                <w:sz w:val="24"/>
                <w:szCs w:val="24"/>
              </w:rPr>
            </w:pPr>
            <w:r w:rsidRPr="00970D0E">
              <w:rPr>
                <w:rFonts w:eastAsia="Times New Roman" w:cs="Arial"/>
                <w:sz w:val="24"/>
                <w:szCs w:val="24"/>
              </w:rPr>
              <w:t>Annually</w:t>
            </w:r>
          </w:p>
        </w:tc>
      </w:tr>
    </w:tbl>
    <w:p w14:paraId="5F05BEEA" w14:textId="77777777" w:rsidR="00E340A8" w:rsidRPr="00C44506" w:rsidRDefault="00E340A8" w:rsidP="00336F0A">
      <w:pPr>
        <w:rPr>
          <w:sz w:val="22"/>
          <w:lang w:eastAsia="en-GB"/>
        </w:rPr>
      </w:pPr>
    </w:p>
    <w:sectPr w:rsidR="00E340A8" w:rsidRPr="00C44506" w:rsidSect="005A3E53">
      <w:headerReference w:type="default" r:id="rId17"/>
      <w:headerReference w:type="first" r:id="rId18"/>
      <w:pgSz w:w="11906" w:h="16838"/>
      <w:pgMar w:top="1440" w:right="1440" w:bottom="1440" w:left="993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5AA8" w14:textId="77777777" w:rsidR="001000D1" w:rsidRDefault="001000D1" w:rsidP="00336F0A">
      <w:r>
        <w:separator/>
      </w:r>
    </w:p>
  </w:endnote>
  <w:endnote w:type="continuationSeparator" w:id="0">
    <w:p w14:paraId="01F489D3" w14:textId="77777777" w:rsidR="001000D1" w:rsidRDefault="001000D1" w:rsidP="0033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8AA77" w14:textId="77777777" w:rsidR="001000D1" w:rsidRDefault="001000D1" w:rsidP="00336F0A">
      <w:r>
        <w:separator/>
      </w:r>
    </w:p>
  </w:footnote>
  <w:footnote w:type="continuationSeparator" w:id="0">
    <w:p w14:paraId="1E7EAB68" w14:textId="77777777" w:rsidR="001000D1" w:rsidRDefault="001000D1" w:rsidP="00336F0A">
      <w:r>
        <w:continuationSeparator/>
      </w:r>
    </w:p>
  </w:footnote>
  <w:footnote w:id="1">
    <w:p w14:paraId="01E952B2" w14:textId="77777777" w:rsidR="002B011C" w:rsidRPr="00CA38D4" w:rsidRDefault="002B011C" w:rsidP="004B66C9">
      <w:pPr>
        <w:pStyle w:val="FootnoteText"/>
        <w:rPr>
          <w:rFonts w:ascii="Arial" w:hAnsi="Arial" w:cs="Arial"/>
          <w:sz w:val="16"/>
          <w:szCs w:val="16"/>
        </w:rPr>
      </w:pPr>
      <w:r w:rsidRPr="00CA38D4">
        <w:rPr>
          <w:rStyle w:val="FootnoteReference"/>
          <w:rFonts w:ascii="Arial" w:hAnsi="Arial" w:cs="Arial"/>
          <w:sz w:val="16"/>
          <w:szCs w:val="16"/>
        </w:rPr>
        <w:footnoteRef/>
      </w:r>
      <w:r w:rsidRPr="00CA38D4">
        <w:rPr>
          <w:rFonts w:ascii="Arial" w:hAnsi="Arial" w:cs="Arial"/>
          <w:sz w:val="16"/>
          <w:szCs w:val="16"/>
        </w:rPr>
        <w:t xml:space="preserve"> Status of the course to indicate if the course is active and admitting, suspended or in a teach-out phase following discontinuation for new admissions.</w:t>
      </w:r>
    </w:p>
  </w:footnote>
  <w:footnote w:id="2">
    <w:p w14:paraId="28C0A067" w14:textId="42A668D1" w:rsidR="00C44506" w:rsidRDefault="00C445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4506">
        <w:rPr>
          <w:rFonts w:ascii="Arial" w:hAnsi="Arial" w:cs="Arial"/>
          <w:sz w:val="16"/>
          <w:szCs w:val="16"/>
        </w:rPr>
        <w:t>Where this document refers to ‘students’, this encompasses all learners, including students undertaking flexible or part-time study, and apprentices.</w:t>
      </w:r>
    </w:p>
  </w:footnote>
  <w:footnote w:id="3">
    <w:p w14:paraId="1042AC4A" w14:textId="617B364F" w:rsidR="00421AA0" w:rsidRPr="007C754C" w:rsidRDefault="00421AA0" w:rsidP="00771F6B">
      <w:pPr>
        <w:pStyle w:val="FootnoteText"/>
        <w:rPr>
          <w:rFonts w:ascii="Arial" w:hAnsi="Arial" w:cs="Arial"/>
          <w:sz w:val="18"/>
          <w:szCs w:val="18"/>
        </w:rPr>
      </w:pPr>
      <w:r w:rsidRPr="00CA38D4">
        <w:rPr>
          <w:rStyle w:val="FootnoteReference"/>
          <w:rFonts w:ascii="Arial" w:hAnsi="Arial" w:cs="Arial"/>
          <w:sz w:val="16"/>
          <w:szCs w:val="16"/>
        </w:rPr>
        <w:footnoteRef/>
      </w:r>
      <w:r w:rsidRPr="00CA38D4">
        <w:rPr>
          <w:rFonts w:ascii="Arial" w:hAnsi="Arial" w:cs="Arial"/>
          <w:sz w:val="16"/>
          <w:szCs w:val="16"/>
        </w:rPr>
        <w:t xml:space="preserve"> For UGT and PGT this refers to Annual Monitoring Reports before the reports changed to Annual Review of Courses.  The equivalent should be provided for PGR.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C1CE" w14:textId="3A431A34" w:rsidR="00336F0A" w:rsidRDefault="006E2492" w:rsidP="00336F0A">
    <w:pPr>
      <w:pStyle w:val="Header"/>
      <w:ind w:left="-567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1602250D" wp14:editId="401878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496175" cy="10239375"/>
          <wp:effectExtent l="0" t="0" r="0" b="0"/>
          <wp:wrapNone/>
          <wp:docPr id="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" b="4228"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23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F35B" w14:textId="53E5A889" w:rsidR="006E5301" w:rsidRDefault="006E24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B542EE0" wp14:editId="05D2A93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0694035"/>
          <wp:effectExtent l="0" t="0" r="0" b="0"/>
          <wp:wrapNone/>
          <wp:docPr id="4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679D0"/>
    <w:multiLevelType w:val="hybridMultilevel"/>
    <w:tmpl w:val="04382F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425C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ACF31DB"/>
    <w:multiLevelType w:val="hybridMultilevel"/>
    <w:tmpl w:val="F72E2B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4692">
    <w:abstractNumId w:val="0"/>
  </w:num>
  <w:num w:numId="2" w16cid:durableId="1940481846">
    <w:abstractNumId w:val="2"/>
  </w:num>
  <w:num w:numId="3" w16cid:durableId="170964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92"/>
    <w:rsid w:val="0000682A"/>
    <w:rsid w:val="000102AA"/>
    <w:rsid w:val="00014244"/>
    <w:rsid w:val="00016796"/>
    <w:rsid w:val="000215C0"/>
    <w:rsid w:val="000255C5"/>
    <w:rsid w:val="00027C05"/>
    <w:rsid w:val="000450F9"/>
    <w:rsid w:val="000808D6"/>
    <w:rsid w:val="0008095C"/>
    <w:rsid w:val="00095905"/>
    <w:rsid w:val="00097212"/>
    <w:rsid w:val="00097A98"/>
    <w:rsid w:val="000B577A"/>
    <w:rsid w:val="000D4D71"/>
    <w:rsid w:val="000E71E7"/>
    <w:rsid w:val="001000D1"/>
    <w:rsid w:val="00100937"/>
    <w:rsid w:val="001371FC"/>
    <w:rsid w:val="00144BD6"/>
    <w:rsid w:val="00160340"/>
    <w:rsid w:val="00165DF2"/>
    <w:rsid w:val="00180193"/>
    <w:rsid w:val="00185B54"/>
    <w:rsid w:val="00191758"/>
    <w:rsid w:val="001972AC"/>
    <w:rsid w:val="001A6EEA"/>
    <w:rsid w:val="001B2210"/>
    <w:rsid w:val="001B7028"/>
    <w:rsid w:val="001E77BA"/>
    <w:rsid w:val="002066CE"/>
    <w:rsid w:val="00235B7D"/>
    <w:rsid w:val="0024124E"/>
    <w:rsid w:val="00281B97"/>
    <w:rsid w:val="0028215D"/>
    <w:rsid w:val="002904F4"/>
    <w:rsid w:val="00292F91"/>
    <w:rsid w:val="002A088C"/>
    <w:rsid w:val="002B011C"/>
    <w:rsid w:val="002B3BA0"/>
    <w:rsid w:val="002D40D0"/>
    <w:rsid w:val="002F0C91"/>
    <w:rsid w:val="002F0F51"/>
    <w:rsid w:val="00324D49"/>
    <w:rsid w:val="00332835"/>
    <w:rsid w:val="00336F0A"/>
    <w:rsid w:val="003371BB"/>
    <w:rsid w:val="00346115"/>
    <w:rsid w:val="00376CCB"/>
    <w:rsid w:val="00377521"/>
    <w:rsid w:val="003B58B8"/>
    <w:rsid w:val="003C6E7D"/>
    <w:rsid w:val="00414A8E"/>
    <w:rsid w:val="00421AA0"/>
    <w:rsid w:val="004261E0"/>
    <w:rsid w:val="00434878"/>
    <w:rsid w:val="004505D4"/>
    <w:rsid w:val="004804D9"/>
    <w:rsid w:val="004864E2"/>
    <w:rsid w:val="004B66C9"/>
    <w:rsid w:val="004C32A3"/>
    <w:rsid w:val="00511344"/>
    <w:rsid w:val="00513801"/>
    <w:rsid w:val="00514DED"/>
    <w:rsid w:val="00530393"/>
    <w:rsid w:val="00557D88"/>
    <w:rsid w:val="00572B16"/>
    <w:rsid w:val="00583F77"/>
    <w:rsid w:val="00593280"/>
    <w:rsid w:val="005975C3"/>
    <w:rsid w:val="005A3E53"/>
    <w:rsid w:val="005A597A"/>
    <w:rsid w:val="00627FBE"/>
    <w:rsid w:val="00647292"/>
    <w:rsid w:val="006529F1"/>
    <w:rsid w:val="00653B54"/>
    <w:rsid w:val="00683613"/>
    <w:rsid w:val="00683D7D"/>
    <w:rsid w:val="006A10AD"/>
    <w:rsid w:val="006B0D16"/>
    <w:rsid w:val="006C20C2"/>
    <w:rsid w:val="006D471C"/>
    <w:rsid w:val="006E2492"/>
    <w:rsid w:val="006E5301"/>
    <w:rsid w:val="006F41E0"/>
    <w:rsid w:val="006F4E58"/>
    <w:rsid w:val="00713ECB"/>
    <w:rsid w:val="00716D1B"/>
    <w:rsid w:val="00736BE0"/>
    <w:rsid w:val="00750742"/>
    <w:rsid w:val="0077190A"/>
    <w:rsid w:val="00771F6B"/>
    <w:rsid w:val="007822B6"/>
    <w:rsid w:val="00783ACA"/>
    <w:rsid w:val="00784CEC"/>
    <w:rsid w:val="00795A8A"/>
    <w:rsid w:val="007A3AF3"/>
    <w:rsid w:val="007B2160"/>
    <w:rsid w:val="00800641"/>
    <w:rsid w:val="00821436"/>
    <w:rsid w:val="0086358A"/>
    <w:rsid w:val="00881BAA"/>
    <w:rsid w:val="00886555"/>
    <w:rsid w:val="00892CA8"/>
    <w:rsid w:val="008B23AB"/>
    <w:rsid w:val="008B45EB"/>
    <w:rsid w:val="008C7E6A"/>
    <w:rsid w:val="008D3630"/>
    <w:rsid w:val="008E1535"/>
    <w:rsid w:val="00934E4F"/>
    <w:rsid w:val="00942603"/>
    <w:rsid w:val="00970D0E"/>
    <w:rsid w:val="009A1D87"/>
    <w:rsid w:val="009B0C56"/>
    <w:rsid w:val="009D2F18"/>
    <w:rsid w:val="009E2D72"/>
    <w:rsid w:val="009E59BF"/>
    <w:rsid w:val="00A139C4"/>
    <w:rsid w:val="00A35AE5"/>
    <w:rsid w:val="00A5007A"/>
    <w:rsid w:val="00A531D9"/>
    <w:rsid w:val="00A576AC"/>
    <w:rsid w:val="00A92150"/>
    <w:rsid w:val="00AA0BF2"/>
    <w:rsid w:val="00AC2A1A"/>
    <w:rsid w:val="00AC573B"/>
    <w:rsid w:val="00AC629E"/>
    <w:rsid w:val="00AD211F"/>
    <w:rsid w:val="00B120DB"/>
    <w:rsid w:val="00B91C23"/>
    <w:rsid w:val="00B93BDA"/>
    <w:rsid w:val="00BB2900"/>
    <w:rsid w:val="00BB34AF"/>
    <w:rsid w:val="00BB73B1"/>
    <w:rsid w:val="00C1222F"/>
    <w:rsid w:val="00C44506"/>
    <w:rsid w:val="00C47997"/>
    <w:rsid w:val="00C7620F"/>
    <w:rsid w:val="00CA06E2"/>
    <w:rsid w:val="00CA38D4"/>
    <w:rsid w:val="00CB434E"/>
    <w:rsid w:val="00CD4B41"/>
    <w:rsid w:val="00CE616D"/>
    <w:rsid w:val="00D0560E"/>
    <w:rsid w:val="00D43F37"/>
    <w:rsid w:val="00D6483B"/>
    <w:rsid w:val="00D708AD"/>
    <w:rsid w:val="00D80B4C"/>
    <w:rsid w:val="00DA1607"/>
    <w:rsid w:val="00DA494D"/>
    <w:rsid w:val="00DB5B54"/>
    <w:rsid w:val="00DB77AC"/>
    <w:rsid w:val="00DD5637"/>
    <w:rsid w:val="00E027E9"/>
    <w:rsid w:val="00E26F0B"/>
    <w:rsid w:val="00E340A8"/>
    <w:rsid w:val="00E52F35"/>
    <w:rsid w:val="00E54FF2"/>
    <w:rsid w:val="00E654FB"/>
    <w:rsid w:val="00E7364F"/>
    <w:rsid w:val="00EA1F34"/>
    <w:rsid w:val="00EA3E79"/>
    <w:rsid w:val="00F049F2"/>
    <w:rsid w:val="00F204F9"/>
    <w:rsid w:val="00F50263"/>
    <w:rsid w:val="00F63B48"/>
    <w:rsid w:val="00F85B5E"/>
    <w:rsid w:val="00F93981"/>
    <w:rsid w:val="00FA331D"/>
    <w:rsid w:val="00FA7BBD"/>
    <w:rsid w:val="00FE10F6"/>
    <w:rsid w:val="6042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93E473"/>
  <w15:chartTrackingRefBased/>
  <w15:docId w15:val="{524455FB-3E18-44B5-AA1C-68C7BC8D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77A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0A"/>
    <w:pPr>
      <w:keepNext/>
      <w:keepLines/>
      <w:shd w:val="clear" w:color="auto" w:fill="51626F"/>
      <w:spacing w:before="480"/>
      <w:outlineLvl w:val="0"/>
    </w:pPr>
    <w:rPr>
      <w:rFonts w:eastAsia="MS Gothic" w:cs="Arial"/>
      <w:bCs/>
      <w:noProof/>
      <w:color w:val="FFFFFF"/>
      <w:sz w:val="44"/>
      <w:szCs w:val="4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0A"/>
    <w:pPr>
      <w:pBdr>
        <w:bottom w:val="single" w:sz="4" w:space="1" w:color="51626F"/>
      </w:pBdr>
      <w:outlineLvl w:val="1"/>
    </w:pPr>
    <w:rPr>
      <w:rFonts w:cs="Arial"/>
      <w:b/>
      <w:color w:val="AEAA6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0">
    <w:name w:val="Arial 10"/>
    <w:basedOn w:val="Normal"/>
    <w:qFormat/>
    <w:rsid w:val="00235B7D"/>
    <w:rPr>
      <w:rFonts w:cs="Arial"/>
      <w:szCs w:val="20"/>
    </w:rPr>
  </w:style>
  <w:style w:type="character" w:customStyle="1" w:styleId="Posterheading1">
    <w:name w:val="Poster heading 1"/>
    <w:uiPriority w:val="1"/>
    <w:rsid w:val="00DA1607"/>
    <w:rPr>
      <w:rFonts w:ascii="Times New Roman" w:hAnsi="Times New Roman"/>
      <w:b/>
      <w:color w:val="FFFFFF"/>
      <w:sz w:val="40"/>
    </w:rPr>
  </w:style>
  <w:style w:type="character" w:customStyle="1" w:styleId="Leanposterheading1">
    <w:name w:val="Lean poster heading 1"/>
    <w:uiPriority w:val="1"/>
    <w:qFormat/>
    <w:rsid w:val="00DA1607"/>
    <w:rPr>
      <w:rFonts w:ascii="Times New Roman" w:hAnsi="Times New Roman"/>
      <w:b/>
      <w:color w:val="FFFFFF"/>
      <w:sz w:val="40"/>
    </w:rPr>
  </w:style>
  <w:style w:type="character" w:customStyle="1" w:styleId="Leanpostermaintext">
    <w:name w:val="Lean poster main text"/>
    <w:uiPriority w:val="1"/>
    <w:qFormat/>
    <w:rsid w:val="00DA1607"/>
    <w:rPr>
      <w:rFonts w:ascii="Arial" w:hAnsi="Arial"/>
      <w:sz w:val="20"/>
    </w:rPr>
  </w:style>
  <w:style w:type="character" w:customStyle="1" w:styleId="Heading2Char">
    <w:name w:val="Heading 2 Char"/>
    <w:link w:val="Heading2"/>
    <w:uiPriority w:val="9"/>
    <w:rsid w:val="00336F0A"/>
    <w:rPr>
      <w:rFonts w:ascii="Arial" w:hAnsi="Arial" w:cs="Arial"/>
      <w:b/>
      <w:color w:val="AEAA6C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36F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6F0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336F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6F0A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6F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36F0A"/>
    <w:rPr>
      <w:rFonts w:ascii="Arial" w:eastAsia="MS Gothic" w:hAnsi="Arial" w:cs="Arial"/>
      <w:bCs/>
      <w:noProof/>
      <w:color w:val="FFFFFF"/>
      <w:sz w:val="44"/>
      <w:szCs w:val="44"/>
      <w:shd w:val="clear" w:color="auto" w:fill="51626F"/>
      <w:lang w:eastAsia="en-GB"/>
    </w:rPr>
  </w:style>
  <w:style w:type="character" w:styleId="Hyperlink">
    <w:name w:val="Hyperlink"/>
    <w:uiPriority w:val="99"/>
    <w:unhideWhenUsed/>
    <w:rsid w:val="00336F0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36F0A"/>
    <w:pPr>
      <w:spacing w:after="10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36F0A"/>
    <w:pPr>
      <w:spacing w:after="100"/>
      <w:ind w:left="200"/>
    </w:pPr>
  </w:style>
  <w:style w:type="paragraph" w:customStyle="1" w:styleId="TitlepgH2">
    <w:name w:val="Title_pg_H2"/>
    <w:basedOn w:val="Normal"/>
    <w:link w:val="TitlepgH2Char"/>
    <w:qFormat/>
    <w:rsid w:val="005A3E53"/>
    <w:pPr>
      <w:jc w:val="right"/>
    </w:pPr>
    <w:rPr>
      <w:rFonts w:ascii="Times New Roman" w:hAnsi="Times New Roman"/>
      <w:color w:val="D55C19"/>
      <w:sz w:val="36"/>
      <w:szCs w:val="36"/>
    </w:rPr>
  </w:style>
  <w:style w:type="paragraph" w:customStyle="1" w:styleId="TitlepgH3">
    <w:name w:val="Title_pg_H3"/>
    <w:basedOn w:val="Normal"/>
    <w:link w:val="TitlepgH3Char"/>
    <w:qFormat/>
    <w:rsid w:val="005A3E53"/>
    <w:pPr>
      <w:jc w:val="right"/>
    </w:pPr>
    <w:rPr>
      <w:rFonts w:ascii="Times New Roman" w:hAnsi="Times New Roman"/>
      <w:color w:val="D55C19"/>
      <w:sz w:val="28"/>
      <w:szCs w:val="28"/>
    </w:rPr>
  </w:style>
  <w:style w:type="character" w:customStyle="1" w:styleId="TitlepgH2Char">
    <w:name w:val="Title_pg_H2 Char"/>
    <w:link w:val="TitlepgH2"/>
    <w:rsid w:val="005A3E53"/>
    <w:rPr>
      <w:rFonts w:ascii="Times New Roman" w:eastAsia="Calibri" w:hAnsi="Times New Roman" w:cs="Times New Roman"/>
      <w:color w:val="D55C19"/>
      <w:sz w:val="36"/>
      <w:szCs w:val="36"/>
    </w:rPr>
  </w:style>
  <w:style w:type="character" w:customStyle="1" w:styleId="TitlepgH3Char">
    <w:name w:val="Title_pg_H3 Char"/>
    <w:link w:val="TitlepgH3"/>
    <w:rsid w:val="005A3E53"/>
    <w:rPr>
      <w:rFonts w:ascii="Times New Roman" w:eastAsia="Calibri" w:hAnsi="Times New Roman" w:cs="Times New Roman"/>
      <w:color w:val="D55C19"/>
      <w:sz w:val="28"/>
      <w:szCs w:val="28"/>
    </w:rPr>
  </w:style>
  <w:style w:type="paragraph" w:customStyle="1" w:styleId="MediumGrid21">
    <w:name w:val="Medium Grid 21"/>
    <w:uiPriority w:val="1"/>
    <w:qFormat/>
    <w:rsid w:val="00736BE0"/>
    <w:rPr>
      <w:rFonts w:ascii="Arial" w:hAnsi="Arial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77190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1F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F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1F6B"/>
    <w:rPr>
      <w:rFonts w:asciiTheme="minorHAnsi" w:eastAsiaTheme="minorEastAsia" w:hAnsiTheme="minorHAnsi" w:cstheme="minorBidi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1F6B"/>
    <w:rPr>
      <w:rFonts w:asciiTheme="minorHAnsi" w:eastAsiaTheme="minorEastAsia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771F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C6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E7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E7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E7D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6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3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0A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B5E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63B48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ssex.ac.uk/staff/professional-services/apprenticeships-tea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ableau.essex.ac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ssexuniversity.box.com/s/mj3ldfikpisnmpbrpz3m0azmrx7bu4f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srs.essex.ac.uk/reporting/Pages/Default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qaa.ac.uk/quality-code/subject-benchmark-statements" TargetMode="External"/><Relationship Id="rId10" Type="http://schemas.openxmlformats.org/officeDocument/2006/relationships/hyperlink" Target="https://ssrs.essex.ac.uk/reporting/pip/pages/default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ssex.ac.uk/staff/academic-standards-and-quality/new-cours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wnloads\branded-repor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C93D69D8FC948A5D6FA03C9C4F9E9" ma:contentTypeVersion="0" ma:contentTypeDescription="Create a new document." ma:contentTypeScope="" ma:versionID="1c22ae4c8e2042f843e55f754fd037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606014966f62809c3aa1590cf73b2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BB0C2-CB46-4AA0-9FD5-0073D1A42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8DC70-53C2-4B8C-B596-8E66DA6A9F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B6814-D57B-4765-A1CA-7D66455B7E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branded-report-template</Template>
  <TotalTime>7</TotalTime>
  <Pages>5</Pages>
  <Words>766</Words>
  <Characters>4367</Characters>
  <Application>Microsoft Office Word</Application>
  <DocSecurity>0</DocSecurity>
  <Lines>36</Lines>
  <Paragraphs>10</Paragraphs>
  <ScaleCrop>false</ScaleCrop>
  <Company>University of Essex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cp:lastModifiedBy>Somers, Cerys F</cp:lastModifiedBy>
  <cp:revision>15</cp:revision>
  <dcterms:created xsi:type="dcterms:W3CDTF">2023-08-09T15:43:00Z</dcterms:created>
  <dcterms:modified xsi:type="dcterms:W3CDTF">2024-08-05T15:22:00Z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0x0101004B6C93D69D8FC948A5D6FA03C9C4F9E9</vt:lpwstr>
  </property>
</Properties>
</file>