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D092" w14:textId="23B57CDF" w:rsidR="00524F88" w:rsidRPr="00524F88" w:rsidRDefault="000D458A" w:rsidP="00001B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External Examiner remote </w:t>
      </w:r>
      <w:r w:rsidRPr="00524F88">
        <w:rPr>
          <w:rFonts w:ascii="Arial" w:hAnsi="Arial" w:cs="Arial"/>
          <w:b/>
          <w:sz w:val="28"/>
          <w:szCs w:val="28"/>
        </w:rPr>
        <w:t>attendance</w:t>
      </w:r>
      <w:r>
        <w:rPr>
          <w:rFonts w:ascii="Arial" w:hAnsi="Arial" w:cs="Arial"/>
          <w:b/>
          <w:sz w:val="28"/>
          <w:szCs w:val="28"/>
        </w:rPr>
        <w:t xml:space="preserve"> at</w:t>
      </w:r>
      <w:r w:rsidRPr="00524F88">
        <w:rPr>
          <w:rFonts w:ascii="Arial" w:hAnsi="Arial" w:cs="Arial"/>
          <w:b/>
          <w:sz w:val="28"/>
          <w:szCs w:val="28"/>
        </w:rPr>
        <w:t xml:space="preserve"> </w:t>
      </w:r>
      <w:r w:rsidR="004D2150" w:rsidRPr="00524F88">
        <w:rPr>
          <w:rFonts w:ascii="Arial" w:hAnsi="Arial" w:cs="Arial"/>
          <w:b/>
          <w:sz w:val="28"/>
          <w:szCs w:val="28"/>
        </w:rPr>
        <w:t>Exam Board</w:t>
      </w:r>
      <w:r>
        <w:rPr>
          <w:rFonts w:ascii="Arial" w:hAnsi="Arial" w:cs="Arial"/>
          <w:b/>
          <w:sz w:val="28"/>
          <w:szCs w:val="28"/>
        </w:rPr>
        <w:t>s</w:t>
      </w:r>
      <w:r w:rsidR="004D2150" w:rsidRPr="00524F88">
        <w:rPr>
          <w:rFonts w:ascii="Arial" w:hAnsi="Arial" w:cs="Arial"/>
          <w:b/>
          <w:sz w:val="28"/>
          <w:szCs w:val="28"/>
        </w:rPr>
        <w:t xml:space="preserve"> </w:t>
      </w:r>
      <w:r w:rsidR="00001B7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(</w:t>
      </w:r>
      <w:r w:rsidR="004D2150" w:rsidRPr="00524F88">
        <w:rPr>
          <w:rFonts w:ascii="Arial" w:hAnsi="Arial" w:cs="Arial"/>
          <w:b/>
          <w:sz w:val="28"/>
          <w:szCs w:val="28"/>
        </w:rPr>
        <w:t>via</w:t>
      </w:r>
      <w:r w:rsidR="00001B77">
        <w:rPr>
          <w:rFonts w:ascii="Arial" w:hAnsi="Arial" w:cs="Arial"/>
          <w:b/>
          <w:sz w:val="28"/>
          <w:szCs w:val="28"/>
        </w:rPr>
        <w:t xml:space="preserve"> Video Link</w:t>
      </w:r>
      <w:r>
        <w:rPr>
          <w:rFonts w:ascii="Arial" w:hAnsi="Arial" w:cs="Arial"/>
          <w:b/>
          <w:sz w:val="28"/>
          <w:szCs w:val="28"/>
        </w:rPr>
        <w:t>)</w:t>
      </w:r>
    </w:p>
    <w:p w14:paraId="5DE1D093" w14:textId="77777777" w:rsidR="004D2150" w:rsidRPr="00524F88" w:rsidRDefault="004D2150">
      <w:pPr>
        <w:rPr>
          <w:rFonts w:ascii="Arial" w:hAnsi="Arial" w:cs="Arial"/>
          <w:b/>
        </w:rPr>
      </w:pPr>
      <w:r w:rsidRPr="00524F88">
        <w:rPr>
          <w:rFonts w:ascii="Arial" w:hAnsi="Arial" w:cs="Arial"/>
          <w:b/>
        </w:rPr>
        <w:t>Process</w:t>
      </w:r>
    </w:p>
    <w:p w14:paraId="5DE1D094" w14:textId="77777777" w:rsidR="004D2150" w:rsidRPr="00524F88" w:rsidRDefault="004D2150" w:rsidP="004D2150">
      <w:pPr>
        <w:rPr>
          <w:rFonts w:ascii="Arial" w:hAnsi="Arial" w:cs="Arial"/>
        </w:rPr>
      </w:pPr>
      <w:r w:rsidRPr="00524F88">
        <w:rPr>
          <w:rFonts w:ascii="Arial" w:hAnsi="Arial" w:cs="Arial"/>
        </w:rPr>
        <w:t xml:space="preserve">Invite </w:t>
      </w:r>
      <w:r w:rsidR="00F821D9">
        <w:rPr>
          <w:rFonts w:ascii="Arial" w:hAnsi="Arial" w:cs="Arial"/>
        </w:rPr>
        <w:t xml:space="preserve">External Examiners to use the option of attendance via skype </w:t>
      </w:r>
      <w:r w:rsidRPr="00524F88">
        <w:rPr>
          <w:rFonts w:ascii="Arial" w:hAnsi="Arial" w:cs="Arial"/>
        </w:rPr>
        <w:t>if</w:t>
      </w:r>
      <w:r w:rsidR="00F821D9">
        <w:rPr>
          <w:rFonts w:ascii="Arial" w:hAnsi="Arial" w:cs="Arial"/>
        </w:rPr>
        <w:t xml:space="preserve"> they are</w:t>
      </w:r>
      <w:r w:rsidRPr="00524F88">
        <w:rPr>
          <w:rFonts w:ascii="Arial" w:hAnsi="Arial" w:cs="Arial"/>
        </w:rPr>
        <w:t xml:space="preserve"> unable to</w:t>
      </w:r>
      <w:r w:rsidR="00F821D9">
        <w:rPr>
          <w:rFonts w:ascii="Arial" w:hAnsi="Arial" w:cs="Arial"/>
        </w:rPr>
        <w:t xml:space="preserve"> attend the examination board</w:t>
      </w:r>
      <w:r w:rsidRPr="00524F88">
        <w:rPr>
          <w:rFonts w:ascii="Arial" w:hAnsi="Arial" w:cs="Arial"/>
        </w:rPr>
        <w:t xml:space="preserve"> in person.  </w:t>
      </w:r>
      <w:r w:rsidR="00F821D9">
        <w:rPr>
          <w:rFonts w:ascii="Arial" w:hAnsi="Arial" w:cs="Arial"/>
        </w:rPr>
        <w:t>Please en</w:t>
      </w:r>
      <w:r w:rsidRPr="00524F88">
        <w:rPr>
          <w:rFonts w:ascii="Arial" w:hAnsi="Arial" w:cs="Arial"/>
        </w:rPr>
        <w:t>sure you have the relevant quorum for the exam board in physical attendance.</w:t>
      </w:r>
    </w:p>
    <w:p w14:paraId="5DE1D095" w14:textId="77777777" w:rsidR="004D2150" w:rsidRPr="00524F88" w:rsidRDefault="000D458A" w:rsidP="004D2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Ahead of the exam board: </w:t>
      </w:r>
    </w:p>
    <w:p w14:paraId="5DE1D096" w14:textId="77777777" w:rsidR="004D2150" w:rsidRPr="00524F88" w:rsidRDefault="004D2150" w:rsidP="00001B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 xml:space="preserve">Book </w:t>
      </w:r>
      <w:r w:rsidR="000D458A">
        <w:rPr>
          <w:rFonts w:ascii="Arial" w:hAnsi="Arial" w:cs="Arial"/>
        </w:rPr>
        <w:t xml:space="preserve">a </w:t>
      </w:r>
      <w:r w:rsidRPr="00524F88">
        <w:rPr>
          <w:rFonts w:ascii="Arial" w:hAnsi="Arial" w:cs="Arial"/>
        </w:rPr>
        <w:t xml:space="preserve">suitable room for exam board for use of </w:t>
      </w:r>
      <w:r w:rsidR="00B72022" w:rsidRPr="00524F88">
        <w:rPr>
          <w:rFonts w:ascii="Arial" w:hAnsi="Arial" w:cs="Arial"/>
        </w:rPr>
        <w:t>Skype (</w:t>
      </w:r>
      <w:r w:rsidRPr="00524F88">
        <w:rPr>
          <w:rFonts w:ascii="Arial" w:hAnsi="Arial" w:cs="Arial"/>
        </w:rPr>
        <w:t xml:space="preserve">think about Wi-Fi connections etc., as not all rooms are </w:t>
      </w:r>
      <w:r w:rsidR="00B72022" w:rsidRPr="00524F88">
        <w:rPr>
          <w:rFonts w:ascii="Arial" w:hAnsi="Arial" w:cs="Arial"/>
        </w:rPr>
        <w:t>suitable;</w:t>
      </w:r>
      <w:r w:rsidRPr="00524F88">
        <w:rPr>
          <w:rFonts w:ascii="Arial" w:hAnsi="Arial" w:cs="Arial"/>
        </w:rPr>
        <w:t xml:space="preserve"> ensure that Examiner has suitable </w:t>
      </w:r>
      <w:proofErr w:type="spellStart"/>
      <w:r w:rsidRPr="00524F88">
        <w:rPr>
          <w:rFonts w:ascii="Arial" w:hAnsi="Arial" w:cs="Arial"/>
        </w:rPr>
        <w:t>WiFi</w:t>
      </w:r>
      <w:proofErr w:type="spellEnd"/>
      <w:r w:rsidR="00524F88" w:rsidRPr="00524F88">
        <w:rPr>
          <w:rFonts w:ascii="Arial" w:hAnsi="Arial" w:cs="Arial"/>
        </w:rPr>
        <w:t xml:space="preserve"> </w:t>
      </w:r>
      <w:r w:rsidRPr="00524F88">
        <w:rPr>
          <w:rFonts w:ascii="Arial" w:hAnsi="Arial" w:cs="Arial"/>
        </w:rPr>
        <w:t>/</w:t>
      </w:r>
      <w:r w:rsidR="00524F88" w:rsidRPr="00524F88">
        <w:rPr>
          <w:rFonts w:ascii="Arial" w:hAnsi="Arial" w:cs="Arial"/>
        </w:rPr>
        <w:t xml:space="preserve"> </w:t>
      </w:r>
      <w:r w:rsidRPr="00524F88">
        <w:rPr>
          <w:rFonts w:ascii="Arial" w:hAnsi="Arial" w:cs="Arial"/>
        </w:rPr>
        <w:t>Internet connection to ensure high quality video call.</w:t>
      </w:r>
    </w:p>
    <w:p w14:paraId="5DE1D097" w14:textId="77777777" w:rsidR="004D2150" w:rsidRPr="00524F88" w:rsidRDefault="004D2150" w:rsidP="00001B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 xml:space="preserve">Book laptop and Skype kit via AVS </w:t>
      </w:r>
      <w:hyperlink r:id="rId7" w:history="1">
        <w:r w:rsidRPr="00524F88">
          <w:rPr>
            <w:rStyle w:val="Hyperlink"/>
            <w:rFonts w:ascii="Arial" w:hAnsi="Arial" w:cs="Arial"/>
          </w:rPr>
          <w:t>https://bookitav.essex.ac.uk/</w:t>
        </w:r>
      </w:hyperlink>
      <w:r w:rsidRPr="00524F88">
        <w:rPr>
          <w:rFonts w:ascii="Arial" w:hAnsi="Arial" w:cs="Arial"/>
        </w:rPr>
        <w:t>.</w:t>
      </w:r>
    </w:p>
    <w:p w14:paraId="5DE1D098" w14:textId="77777777" w:rsidR="004D2150" w:rsidRPr="00524F88" w:rsidRDefault="004D2150" w:rsidP="00001B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>Obtain the examiners Skype name and ensure that you complete a ‘contact request’ process before the board.</w:t>
      </w:r>
    </w:p>
    <w:p w14:paraId="5DE1D099" w14:textId="77777777" w:rsidR="004D2150" w:rsidRPr="00524F88" w:rsidRDefault="004D2150" w:rsidP="00001B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>If more than one examiner attends via Skype, ensure that you have group video calling facilities and are aware of the process for group video calling.</w:t>
      </w:r>
    </w:p>
    <w:p w14:paraId="5DE1D09A" w14:textId="77777777" w:rsidR="004D2150" w:rsidRPr="00524F88" w:rsidRDefault="000D458A" w:rsidP="004D2150">
      <w:pPr>
        <w:rPr>
          <w:rFonts w:ascii="Arial" w:hAnsi="Arial" w:cs="Arial"/>
        </w:rPr>
      </w:pPr>
      <w:r>
        <w:rPr>
          <w:rFonts w:ascii="Arial" w:hAnsi="Arial" w:cs="Arial"/>
        </w:rPr>
        <w:t>On the day</w:t>
      </w:r>
      <w:r w:rsidR="004D2150" w:rsidRPr="00524F88">
        <w:rPr>
          <w:rFonts w:ascii="Arial" w:hAnsi="Arial" w:cs="Arial"/>
        </w:rPr>
        <w:t>:</w:t>
      </w:r>
    </w:p>
    <w:p w14:paraId="5DE1D09B" w14:textId="77777777" w:rsidR="004D2150" w:rsidRPr="00524F88" w:rsidRDefault="00F821D9" w:rsidP="00001B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2150" w:rsidRPr="00524F8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may be </w:t>
      </w:r>
      <w:r w:rsidR="004D2150" w:rsidRPr="00524F88">
        <w:rPr>
          <w:rFonts w:ascii="Arial" w:hAnsi="Arial" w:cs="Arial"/>
        </w:rPr>
        <w:t xml:space="preserve">helpful to have an additional member of the professional services team present in case of any IT </w:t>
      </w:r>
      <w:r>
        <w:rPr>
          <w:rFonts w:ascii="Arial" w:hAnsi="Arial" w:cs="Arial"/>
        </w:rPr>
        <w:t>issue</w:t>
      </w:r>
      <w:r w:rsidR="004D2150" w:rsidRPr="00524F88">
        <w:rPr>
          <w:rFonts w:ascii="Arial" w:hAnsi="Arial" w:cs="Arial"/>
        </w:rPr>
        <w:t xml:space="preserve">, and to run the Skype element of the exam board.  </w:t>
      </w:r>
    </w:p>
    <w:p w14:paraId="5DE1D09C" w14:textId="77777777" w:rsidR="00B72022" w:rsidRPr="00524F88" w:rsidRDefault="00B72022" w:rsidP="00001B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>Ensure that the professional services team arrive early (at least 30 minutes) to allow board to start on time.</w:t>
      </w:r>
    </w:p>
    <w:p w14:paraId="5DE1D09D" w14:textId="77777777" w:rsidR="00B72022" w:rsidRPr="00524F88" w:rsidRDefault="00B72022" w:rsidP="00001B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>Think about the order of courses dependent on Examiners availability; give Examiners option to end Skype once their course has been considered.</w:t>
      </w:r>
    </w:p>
    <w:p w14:paraId="5DE1D09E" w14:textId="77777777" w:rsidR="00524F88" w:rsidRPr="00F821D9" w:rsidRDefault="00B72022" w:rsidP="00001B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24F88">
        <w:rPr>
          <w:rFonts w:ascii="Arial" w:hAnsi="Arial" w:cs="Arial"/>
        </w:rPr>
        <w:t>Think about Skype etiquette, ensure that Chair introduces everybody, remember to speak clearly, set up room to allow person attending via Skype to see all in the room.</w:t>
      </w:r>
    </w:p>
    <w:p w14:paraId="5DE1D09F" w14:textId="77777777" w:rsidR="00524F88" w:rsidRDefault="00524F88" w:rsidP="000D458A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5DE1D0A0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1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2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3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4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5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6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7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8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9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A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B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C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D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E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AF" w14:textId="77777777" w:rsidR="000D458A" w:rsidRDefault="000D458A" w:rsidP="000D458A">
      <w:pPr>
        <w:pStyle w:val="ListParagraph"/>
        <w:rPr>
          <w:rFonts w:ascii="Arial" w:hAnsi="Arial" w:cs="Arial"/>
        </w:rPr>
      </w:pPr>
    </w:p>
    <w:p w14:paraId="5DE1D0B0" w14:textId="77777777" w:rsidR="000D458A" w:rsidRPr="00001B77" w:rsidRDefault="000D458A" w:rsidP="00001B77">
      <w:pPr>
        <w:rPr>
          <w:rFonts w:ascii="Arial" w:hAnsi="Arial" w:cs="Arial"/>
        </w:rPr>
      </w:pPr>
    </w:p>
    <w:sectPr w:rsidR="000D458A" w:rsidRPr="00001B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D0B4" w14:textId="77777777" w:rsidR="00F821D9" w:rsidRDefault="00F821D9" w:rsidP="00F821D9">
      <w:pPr>
        <w:spacing w:after="0" w:line="240" w:lineRule="auto"/>
      </w:pPr>
      <w:r>
        <w:separator/>
      </w:r>
    </w:p>
  </w:endnote>
  <w:endnote w:type="continuationSeparator" w:id="0">
    <w:p w14:paraId="5DE1D0B5" w14:textId="77777777" w:rsidR="00F821D9" w:rsidRDefault="00F821D9" w:rsidP="00F8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D0B2" w14:textId="77777777" w:rsidR="00F821D9" w:rsidRDefault="00F821D9" w:rsidP="00F821D9">
      <w:pPr>
        <w:spacing w:after="0" w:line="240" w:lineRule="auto"/>
      </w:pPr>
      <w:r>
        <w:separator/>
      </w:r>
    </w:p>
  </w:footnote>
  <w:footnote w:type="continuationSeparator" w:id="0">
    <w:p w14:paraId="5DE1D0B3" w14:textId="77777777" w:rsidR="00F821D9" w:rsidRDefault="00F821D9" w:rsidP="00F8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D0B6" w14:textId="77777777" w:rsidR="00F821D9" w:rsidRDefault="00F821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E1D0B8" wp14:editId="5DE1D0B9">
          <wp:simplePos x="0" y="0"/>
          <wp:positionH relativeFrom="column">
            <wp:posOffset>-652780</wp:posOffset>
          </wp:positionH>
          <wp:positionV relativeFrom="paragraph">
            <wp:posOffset>-190500</wp:posOffset>
          </wp:positionV>
          <wp:extent cx="1479550" cy="539750"/>
          <wp:effectExtent l="0" t="0" r="6350" b="0"/>
          <wp:wrapNone/>
          <wp:docPr id="1" name="Picture 1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sex logo black U:B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E1D0B7" w14:textId="77777777" w:rsidR="00F821D9" w:rsidRDefault="00F8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A24"/>
    <w:multiLevelType w:val="hybridMultilevel"/>
    <w:tmpl w:val="8B024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47EF"/>
    <w:multiLevelType w:val="hybridMultilevel"/>
    <w:tmpl w:val="BC98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90EC6"/>
    <w:multiLevelType w:val="hybridMultilevel"/>
    <w:tmpl w:val="E64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FDC"/>
    <w:multiLevelType w:val="hybridMultilevel"/>
    <w:tmpl w:val="413E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4691"/>
    <w:multiLevelType w:val="hybridMultilevel"/>
    <w:tmpl w:val="E1C4A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6430"/>
    <w:multiLevelType w:val="hybridMultilevel"/>
    <w:tmpl w:val="934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0"/>
    <w:rsid w:val="00001B77"/>
    <w:rsid w:val="000D458A"/>
    <w:rsid w:val="004D2150"/>
    <w:rsid w:val="00524F88"/>
    <w:rsid w:val="00A35B77"/>
    <w:rsid w:val="00A934BA"/>
    <w:rsid w:val="00B72022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D092"/>
  <w15:docId w15:val="{8F8D93AB-7212-43C4-9B7E-BE8B2244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1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D9"/>
  </w:style>
  <w:style w:type="paragraph" w:styleId="Footer">
    <w:name w:val="footer"/>
    <w:basedOn w:val="Normal"/>
    <w:link w:val="FooterChar"/>
    <w:uiPriority w:val="99"/>
    <w:unhideWhenUsed/>
    <w:rsid w:val="00F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D9"/>
  </w:style>
  <w:style w:type="paragraph" w:styleId="BalloonText">
    <w:name w:val="Balloon Text"/>
    <w:basedOn w:val="Normal"/>
    <w:link w:val="BalloonTextChar"/>
    <w:uiPriority w:val="99"/>
    <w:semiHidden/>
    <w:unhideWhenUsed/>
    <w:rsid w:val="00F8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itav.essex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Deborah C</dc:creator>
  <cp:lastModifiedBy>Smith, Chelsey L</cp:lastModifiedBy>
  <cp:revision>2</cp:revision>
  <dcterms:created xsi:type="dcterms:W3CDTF">2019-10-11T08:40:00Z</dcterms:created>
  <dcterms:modified xsi:type="dcterms:W3CDTF">2019-10-11T08:40:00Z</dcterms:modified>
</cp:coreProperties>
</file>