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9464" w14:textId="77777777" w:rsidR="00B400F6" w:rsidRDefault="00B400F6" w:rsidP="00336985">
      <w:pPr>
        <w:spacing w:before="80" w:after="80" w:line="240" w:lineRule="auto"/>
        <w:ind w:left="-142"/>
        <w:rPr>
          <w:rFonts w:ascii="Arial" w:hAnsi="Arial" w:cs="Arial"/>
          <w:b/>
        </w:rPr>
      </w:pPr>
    </w:p>
    <w:p w14:paraId="5D6999DE" w14:textId="77777777" w:rsidR="00336985" w:rsidRPr="00984CFA" w:rsidRDefault="008E2BBF" w:rsidP="00336985">
      <w:pPr>
        <w:spacing w:before="80" w:after="80" w:line="24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</w:t>
      </w:r>
      <w:r w:rsidR="00336985" w:rsidRPr="00984CFA">
        <w:rPr>
          <w:rFonts w:ascii="Arial" w:hAnsi="Arial" w:cs="Arial"/>
          <w:b/>
        </w:rPr>
        <w:t>OVERVIEW OF EXTERNAL EXAMINER REPORTS</w:t>
      </w:r>
    </w:p>
    <w:p w14:paraId="3740B5D0" w14:textId="6B69C01E" w:rsidR="00336985" w:rsidRDefault="00336985" w:rsidP="00336985">
      <w:pPr>
        <w:spacing w:before="80" w:after="80" w:line="240" w:lineRule="auto"/>
        <w:ind w:left="-142"/>
        <w:rPr>
          <w:rFonts w:ascii="Arial" w:hAnsi="Arial" w:cs="Arial"/>
          <w:b/>
        </w:rPr>
      </w:pPr>
      <w:r w:rsidRPr="00984CFA">
        <w:rPr>
          <w:rFonts w:ascii="Arial" w:hAnsi="Arial" w:cs="Arial"/>
          <w:b/>
        </w:rPr>
        <w:t xml:space="preserve">Reflecting on the </w:t>
      </w:r>
      <w:r w:rsidR="00812E09">
        <w:rPr>
          <w:rFonts w:ascii="Arial" w:hAnsi="Arial" w:cs="Arial"/>
          <w:b/>
        </w:rPr>
        <w:t>20</w:t>
      </w:r>
      <w:r w:rsidR="003E0B55">
        <w:rPr>
          <w:rFonts w:ascii="Arial" w:hAnsi="Arial" w:cs="Arial"/>
          <w:b/>
        </w:rPr>
        <w:t>20</w:t>
      </w:r>
      <w:r w:rsidR="00E31E97">
        <w:rPr>
          <w:rFonts w:ascii="Arial" w:hAnsi="Arial" w:cs="Arial"/>
          <w:b/>
        </w:rPr>
        <w:t>/2</w:t>
      </w:r>
      <w:r w:rsidR="003E0B55">
        <w:rPr>
          <w:rFonts w:ascii="Arial" w:hAnsi="Arial" w:cs="Arial"/>
          <w:b/>
        </w:rPr>
        <w:t>1</w:t>
      </w:r>
      <w:r w:rsidRPr="00984CFA">
        <w:rPr>
          <w:rFonts w:ascii="Arial" w:hAnsi="Arial" w:cs="Arial"/>
          <w:b/>
        </w:rPr>
        <w:t xml:space="preserve"> academic year</w:t>
      </w:r>
    </w:p>
    <w:p w14:paraId="488BB013" w14:textId="77777777" w:rsidR="00336985" w:rsidRPr="00135370" w:rsidRDefault="00336985" w:rsidP="00336985">
      <w:pPr>
        <w:spacing w:before="80" w:after="80" w:line="240" w:lineRule="auto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867"/>
        <w:gridCol w:w="4773"/>
      </w:tblGrid>
      <w:tr w:rsidR="00336985" w:rsidRPr="002A74E6" w14:paraId="77F8372F" w14:textId="77777777" w:rsidTr="00336985">
        <w:trPr>
          <w:trHeight w:val="454"/>
        </w:trPr>
        <w:tc>
          <w:tcPr>
            <w:tcW w:w="4867" w:type="dxa"/>
            <w:shd w:val="clear" w:color="auto" w:fill="D9D9D9" w:themeFill="background1" w:themeFillShade="D9"/>
            <w:vAlign w:val="center"/>
          </w:tcPr>
          <w:p w14:paraId="31EE95A1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</w:rPr>
            </w:pPr>
            <w:r w:rsidRPr="002A74E6">
              <w:rPr>
                <w:rFonts w:ascii="Arial" w:hAnsi="Arial" w:cs="Arial"/>
                <w:b/>
              </w:rPr>
              <w:t>Faculty/Partner institution covered by the report</w:t>
            </w:r>
          </w:p>
        </w:tc>
        <w:tc>
          <w:tcPr>
            <w:tcW w:w="4773" w:type="dxa"/>
            <w:vAlign w:val="center"/>
          </w:tcPr>
          <w:p w14:paraId="28EF1B54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336985" w:rsidRPr="002A74E6" w14:paraId="30285BAA" w14:textId="77777777" w:rsidTr="00336985">
        <w:trPr>
          <w:trHeight w:val="454"/>
        </w:trPr>
        <w:tc>
          <w:tcPr>
            <w:tcW w:w="4867" w:type="dxa"/>
            <w:shd w:val="clear" w:color="auto" w:fill="D9D9D9" w:themeFill="background1" w:themeFillShade="D9"/>
            <w:vAlign w:val="center"/>
          </w:tcPr>
          <w:p w14:paraId="086A05D5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  <w:b/>
              </w:rPr>
            </w:pPr>
            <w:r w:rsidRPr="002A74E6">
              <w:rPr>
                <w:rFonts w:ascii="Arial" w:hAnsi="Arial" w:cs="Arial"/>
                <w:b/>
              </w:rPr>
              <w:t>Level of reports covered</w:t>
            </w:r>
          </w:p>
          <w:p w14:paraId="666E6450" w14:textId="77777777" w:rsidR="00A92508" w:rsidRPr="002A74E6" w:rsidRDefault="002A74E6" w:rsidP="002A74E6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</w:t>
            </w:r>
            <w:r w:rsidR="00E738F7" w:rsidRPr="002A74E6">
              <w:rPr>
                <w:rFonts w:ascii="Arial" w:hAnsi="Arial" w:cs="Arial"/>
              </w:rPr>
              <w:t>ndergraduate or postgraduate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773" w:type="dxa"/>
            <w:vAlign w:val="center"/>
          </w:tcPr>
          <w:p w14:paraId="340B4A26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336985" w:rsidRPr="002A74E6" w14:paraId="60141728" w14:textId="77777777" w:rsidTr="00336985">
        <w:trPr>
          <w:trHeight w:val="454"/>
        </w:trPr>
        <w:tc>
          <w:tcPr>
            <w:tcW w:w="4867" w:type="dxa"/>
            <w:shd w:val="clear" w:color="auto" w:fill="D9D9D9" w:themeFill="background1" w:themeFillShade="D9"/>
            <w:vAlign w:val="center"/>
          </w:tcPr>
          <w:p w14:paraId="175143A7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  <w:b/>
              </w:rPr>
            </w:pPr>
            <w:r w:rsidRPr="002A74E6">
              <w:rPr>
                <w:rFonts w:ascii="Arial" w:hAnsi="Arial" w:cs="Arial"/>
                <w:b/>
              </w:rPr>
              <w:t>Report completed by</w:t>
            </w:r>
          </w:p>
        </w:tc>
        <w:tc>
          <w:tcPr>
            <w:tcW w:w="4773" w:type="dxa"/>
            <w:vAlign w:val="center"/>
          </w:tcPr>
          <w:p w14:paraId="239D2EAB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14:paraId="7DC94CD8" w14:textId="77777777" w:rsidR="00336985" w:rsidRDefault="00BB50FA" w:rsidP="00336985">
      <w:pPr>
        <w:spacing w:before="80" w:after="80" w:line="24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461781">
        <w:rPr>
          <w:rFonts w:ascii="Arial" w:hAnsi="Arial" w:cs="Arial"/>
          <w:b/>
          <w:sz w:val="20"/>
          <w:szCs w:val="20"/>
        </w:rPr>
        <w:t>check</w:t>
      </w:r>
      <w:r>
        <w:rPr>
          <w:rFonts w:ascii="Arial" w:hAnsi="Arial" w:cs="Arial"/>
          <w:b/>
          <w:sz w:val="20"/>
          <w:szCs w:val="20"/>
        </w:rPr>
        <w:t xml:space="preserve"> the tick box if External Examiners are generally content and include further comments or more details as appropriate. </w:t>
      </w:r>
    </w:p>
    <w:tbl>
      <w:tblPr>
        <w:tblStyle w:val="TableGrid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514E6" w:rsidRPr="007514E6" w14:paraId="4820A870" w14:textId="77777777" w:rsidTr="009406CA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95E937" w14:textId="77777777" w:rsidR="00D04372" w:rsidRPr="007514E6" w:rsidRDefault="007C2A1F" w:rsidP="00B84B1A">
            <w:pPr>
              <w:spacing w:before="80" w:after="8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A: </w:t>
            </w:r>
            <w:r w:rsidR="003E182A" w:rsidRPr="00751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Academic Quality and Standards</w:t>
            </w:r>
          </w:p>
        </w:tc>
      </w:tr>
      <w:tr w:rsidR="00461781" w14:paraId="72CD557E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AB924" w14:textId="77777777" w:rsidR="00461781" w:rsidRPr="00001476" w:rsidRDefault="000B4165" w:rsidP="00461781">
            <w:pPr>
              <w:pStyle w:val="ListParagraph"/>
              <w:numPr>
                <w:ilvl w:val="0"/>
                <w:numId w:val="2"/>
              </w:numPr>
              <w:tabs>
                <w:tab w:val="right" w:pos="9424"/>
              </w:tabs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54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7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78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61781" w:rsidRPr="00033E6E">
              <w:rPr>
                <w:rFonts w:ascii="Arial" w:hAnsi="Arial" w:cs="Arial"/>
                <w:b/>
                <w:sz w:val="20"/>
                <w:szCs w:val="20"/>
              </w:rPr>
              <w:t>External Examiners are generally content that UK threshold standards are being maintained.</w:t>
            </w:r>
          </w:p>
        </w:tc>
      </w:tr>
      <w:tr w:rsidR="00461781" w14:paraId="57621FC6" w14:textId="77777777" w:rsidTr="009406CA">
        <w:trPr>
          <w:trHeight w:val="78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5C48D" w14:textId="77777777" w:rsidR="00461781" w:rsidRPr="00826315" w:rsidRDefault="00461781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01476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of comments made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01476">
              <w:rPr>
                <w:rFonts w:ascii="Arial" w:hAnsi="Arial" w:cs="Arial"/>
                <w:b/>
                <w:sz w:val="20"/>
                <w:szCs w:val="20"/>
              </w:rPr>
              <w:t xml:space="preserve">xternal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01476">
              <w:rPr>
                <w:rFonts w:ascii="Arial" w:hAnsi="Arial" w:cs="Arial"/>
                <w:b/>
                <w:sz w:val="20"/>
                <w:szCs w:val="20"/>
              </w:rPr>
              <w:t>xaminers on the standards of the modules and awards they reported on in comparison with other UK Higher Education Institutions and national reference points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including </w:t>
            </w:r>
            <w:r w:rsidRPr="00001476">
              <w:rPr>
                <w:rFonts w:ascii="Arial" w:hAnsi="Arial" w:cs="Arial"/>
                <w:b/>
                <w:sz w:val="20"/>
                <w:szCs w:val="20"/>
              </w:rPr>
              <w:t>professional, statutory and regulatory body requirements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</w:tc>
      </w:tr>
      <w:tr w:rsidR="00D358A1" w14:paraId="7B7DEEBD" w14:textId="77777777" w:rsidTr="009406CA">
        <w:trPr>
          <w:trHeight w:val="78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9E4DD" w14:textId="77777777" w:rsidR="00D358A1" w:rsidRPr="00001476" w:rsidRDefault="00D358A1" w:rsidP="00461781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781" w14:paraId="1A408B7D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CBD8D" w14:textId="77777777" w:rsidR="00461781" w:rsidRPr="00DC2D20" w:rsidRDefault="000B4165" w:rsidP="007C2A1F">
            <w:pPr>
              <w:pStyle w:val="ListParagraph"/>
              <w:numPr>
                <w:ilvl w:val="0"/>
                <w:numId w:val="2"/>
              </w:numPr>
              <w:spacing w:before="80" w:after="80"/>
              <w:ind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03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7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781">
              <w:rPr>
                <w:rFonts w:ascii="Arial" w:hAnsi="Arial" w:cs="Arial"/>
                <w:b/>
                <w:sz w:val="20"/>
                <w:szCs w:val="20"/>
              </w:rPr>
              <w:t xml:space="preserve">External Examiners are generally content with the learning, teaching and assessment strategies.   </w:t>
            </w:r>
          </w:p>
        </w:tc>
      </w:tr>
      <w:tr w:rsidR="00592644" w14:paraId="5FC90404" w14:textId="77777777" w:rsidTr="009406CA">
        <w:trPr>
          <w:trHeight w:val="13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3F5E7" w14:textId="77777777" w:rsidR="007C2A1F" w:rsidRPr="00DC2D20" w:rsidRDefault="007C2A1F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C2D20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of comments made by </w:t>
            </w:r>
            <w:r w:rsidR="0002646D" w:rsidRPr="00DC2D2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C2D20">
              <w:rPr>
                <w:rFonts w:ascii="Arial" w:hAnsi="Arial" w:cs="Arial"/>
                <w:b/>
                <w:sz w:val="20"/>
                <w:szCs w:val="20"/>
              </w:rPr>
              <w:t xml:space="preserve">xternal </w:t>
            </w:r>
            <w:r w:rsidR="0002646D" w:rsidRPr="00DC2D2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C2D20">
              <w:rPr>
                <w:rFonts w:ascii="Arial" w:hAnsi="Arial" w:cs="Arial"/>
                <w:b/>
                <w:sz w:val="20"/>
                <w:szCs w:val="20"/>
              </w:rPr>
              <w:t>xaminers’ on the learning, teaching and assessment strategies, including:</w:t>
            </w:r>
          </w:p>
          <w:p w14:paraId="196D814D" w14:textId="77777777" w:rsidR="007C2A1F" w:rsidRDefault="002975C5" w:rsidP="00E94DEF">
            <w:pPr>
              <w:pStyle w:val="ListParagraph"/>
              <w:numPr>
                <w:ilvl w:val="0"/>
                <w:numId w:val="8"/>
              </w:numPr>
              <w:spacing w:before="80" w:after="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C2A1F" w:rsidRPr="00DC2D20">
              <w:rPr>
                <w:rFonts w:ascii="Arial" w:hAnsi="Arial" w:cs="Arial"/>
                <w:sz w:val="20"/>
                <w:szCs w:val="20"/>
              </w:rPr>
              <w:t>he appropriateness of the learning, tea</w:t>
            </w:r>
            <w:r>
              <w:rPr>
                <w:rFonts w:ascii="Arial" w:hAnsi="Arial" w:cs="Arial"/>
                <w:sz w:val="20"/>
                <w:szCs w:val="20"/>
              </w:rPr>
              <w:t>ching</w:t>
            </w:r>
            <w:r w:rsidR="00461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 w:rsidR="00461781">
              <w:rPr>
                <w:rFonts w:ascii="Arial" w:hAnsi="Arial" w:cs="Arial"/>
                <w:sz w:val="20"/>
                <w:szCs w:val="20"/>
              </w:rPr>
              <w:t xml:space="preserve"> and reassessment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strategies</w:t>
            </w:r>
          </w:p>
          <w:p w14:paraId="19062D68" w14:textId="77777777" w:rsidR="002975C5" w:rsidRPr="00DC2D20" w:rsidRDefault="002975C5" w:rsidP="00E94DEF">
            <w:pPr>
              <w:pStyle w:val="ListParagraph"/>
              <w:numPr>
                <w:ilvl w:val="0"/>
                <w:numId w:val="8"/>
              </w:numPr>
              <w:spacing w:before="20" w:after="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range of assessment methods used</w:t>
            </w:r>
          </w:p>
          <w:p w14:paraId="1D08BEBB" w14:textId="692B6A91" w:rsidR="007C2A1F" w:rsidRDefault="002975C5" w:rsidP="00E94DEF">
            <w:pPr>
              <w:pStyle w:val="ListParagraph"/>
              <w:numPr>
                <w:ilvl w:val="0"/>
                <w:numId w:val="8"/>
              </w:numPr>
              <w:spacing w:before="20" w:after="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C2A1F" w:rsidRPr="00DC2D20">
              <w:rPr>
                <w:rFonts w:ascii="Arial" w:hAnsi="Arial" w:cs="Arial"/>
                <w:sz w:val="20"/>
                <w:szCs w:val="20"/>
              </w:rPr>
              <w:t>he extent to which these strategies enabled students to achieve their learning outcomes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standards set</w:t>
            </w:r>
          </w:p>
          <w:p w14:paraId="41A426B3" w14:textId="551E742A" w:rsidR="00A834F2" w:rsidRPr="00DC2D20" w:rsidRDefault="00A834F2" w:rsidP="00E94DEF">
            <w:pPr>
              <w:pStyle w:val="ListParagraph"/>
              <w:numPr>
                <w:ilvl w:val="0"/>
                <w:numId w:val="8"/>
              </w:numPr>
              <w:spacing w:before="20" w:after="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effective assessment design is in relation to academic integrity</w:t>
            </w:r>
          </w:p>
          <w:p w14:paraId="7389DE80" w14:textId="77777777" w:rsidR="004507BF" w:rsidRDefault="002975C5" w:rsidP="001C5A4E">
            <w:pPr>
              <w:pStyle w:val="ListParagraph"/>
              <w:numPr>
                <w:ilvl w:val="0"/>
                <w:numId w:val="8"/>
              </w:numPr>
              <w:spacing w:before="20" w:after="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C2D20">
              <w:rPr>
                <w:rFonts w:ascii="Arial" w:hAnsi="Arial" w:cs="Arial"/>
                <w:sz w:val="20"/>
                <w:szCs w:val="20"/>
              </w:rPr>
              <w:t xml:space="preserve">choice of subject, </w:t>
            </w:r>
            <w:proofErr w:type="gramStart"/>
            <w:r w:rsidRPr="00DC2D20">
              <w:rPr>
                <w:rFonts w:ascii="Arial" w:hAnsi="Arial" w:cs="Arial"/>
                <w:sz w:val="20"/>
                <w:szCs w:val="20"/>
              </w:rPr>
              <w:t>methods</w:t>
            </w:r>
            <w:proofErr w:type="gramEnd"/>
            <w:r w:rsidRPr="00DC2D20">
              <w:rPr>
                <w:rFonts w:ascii="Arial" w:hAnsi="Arial" w:cs="Arial"/>
                <w:sz w:val="20"/>
                <w:szCs w:val="20"/>
              </w:rPr>
              <w:t xml:space="preserve"> and standards of assessment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DC2D20">
              <w:rPr>
                <w:rFonts w:ascii="Arial" w:hAnsi="Arial" w:cs="Arial"/>
                <w:sz w:val="20"/>
                <w:szCs w:val="20"/>
              </w:rPr>
              <w:t>dissertations / projects</w:t>
            </w:r>
          </w:p>
          <w:p w14:paraId="0B29DB26" w14:textId="77777777" w:rsidR="00461781" w:rsidRPr="00D358A1" w:rsidRDefault="004507BF">
            <w:pPr>
              <w:pStyle w:val="ListParagraph"/>
              <w:numPr>
                <w:ilvl w:val="0"/>
                <w:numId w:val="8"/>
              </w:numPr>
              <w:tabs>
                <w:tab w:val="right" w:pos="9466"/>
              </w:tabs>
              <w:spacing w:before="20" w:after="8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inclusion of any professional, statutory and regulatory body requirements</w:t>
            </w:r>
            <w:r w:rsidRPr="002975C5" w:rsidDel="005825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58A1" w14:paraId="06705E73" w14:textId="77777777" w:rsidTr="009406CA">
        <w:trPr>
          <w:trHeight w:val="13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BE4AC" w14:textId="77777777" w:rsidR="00D358A1" w:rsidRPr="00DC2D20" w:rsidRDefault="00D358A1" w:rsidP="00461781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C2E" w14:paraId="0A9D60F9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40B97" w14:textId="77777777" w:rsidR="00F52C2E" w:rsidRPr="00DC2D20" w:rsidRDefault="000B4165">
            <w:pPr>
              <w:pStyle w:val="ListParagraph"/>
              <w:numPr>
                <w:ilvl w:val="0"/>
                <w:numId w:val="2"/>
              </w:numPr>
              <w:tabs>
                <w:tab w:val="right" w:pos="9466"/>
              </w:tabs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7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7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781" w:rsidRPr="00DC2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1781">
              <w:rPr>
                <w:rFonts w:ascii="Arial" w:hAnsi="Arial" w:cs="Arial"/>
                <w:b/>
                <w:sz w:val="20"/>
                <w:szCs w:val="20"/>
              </w:rPr>
              <w:t>External Examiners are generally content with student performance, progression, retention and degree classification profiles in comparison with other UK Higher Education Institutions and national reference points.</w:t>
            </w:r>
          </w:p>
        </w:tc>
      </w:tr>
      <w:tr w:rsidR="00461781" w14:paraId="0D5B03B7" w14:textId="77777777" w:rsidTr="009406CA">
        <w:trPr>
          <w:trHeight w:val="67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DDE03" w14:textId="77777777" w:rsidR="00461781" w:rsidRPr="00DC2D20" w:rsidRDefault="00461781" w:rsidP="00033E6E">
            <w:pPr>
              <w:pStyle w:val="ListParagraph"/>
              <w:spacing w:before="80" w:after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C2D20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comments relating to st</w:t>
            </w:r>
            <w:r w:rsidR="00BD58D7">
              <w:rPr>
                <w:rFonts w:ascii="Arial" w:hAnsi="Arial" w:cs="Arial"/>
                <w:b/>
                <w:sz w:val="20"/>
                <w:szCs w:val="20"/>
              </w:rPr>
              <w:t xml:space="preserve">udent performance in </w:t>
            </w:r>
            <w:r w:rsidRPr="00DC2D20">
              <w:rPr>
                <w:rFonts w:ascii="Arial" w:hAnsi="Arial" w:cs="Arial"/>
                <w:b/>
                <w:sz w:val="20"/>
                <w:szCs w:val="20"/>
              </w:rPr>
              <w:t>comparison with other UK Higher Education Institution</w:t>
            </w:r>
            <w:r w:rsidR="00BD58D7">
              <w:rPr>
                <w:rFonts w:ascii="Arial" w:hAnsi="Arial" w:cs="Arial"/>
                <w:b/>
                <w:sz w:val="20"/>
                <w:szCs w:val="20"/>
              </w:rPr>
              <w:t>s and national reference points.</w:t>
            </w:r>
          </w:p>
        </w:tc>
      </w:tr>
      <w:tr w:rsidR="00D358A1" w14:paraId="5AC5A740" w14:textId="77777777" w:rsidTr="009406CA">
        <w:trPr>
          <w:trHeight w:val="67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A4929" w14:textId="77777777" w:rsidR="00D358A1" w:rsidRPr="00DC2D20" w:rsidRDefault="00D358A1" w:rsidP="00461781">
            <w:pPr>
              <w:pStyle w:val="ListParagraph"/>
              <w:tabs>
                <w:tab w:val="right" w:pos="9466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8D7" w14:paraId="10D1B788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E17BE" w14:textId="77777777" w:rsidR="00BD58D7" w:rsidRPr="00DC2D20" w:rsidRDefault="000B4165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23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58D7" w:rsidRPr="00DC2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58D7">
              <w:rPr>
                <w:rFonts w:ascii="Arial" w:hAnsi="Arial" w:cs="Arial"/>
                <w:b/>
                <w:sz w:val="20"/>
                <w:szCs w:val="20"/>
              </w:rPr>
              <w:t>External Examiners are generally content with internal marking procedures.</w:t>
            </w:r>
          </w:p>
        </w:tc>
      </w:tr>
      <w:tr w:rsidR="003D5F06" w14:paraId="111CD0A5" w14:textId="77777777" w:rsidTr="009406CA">
        <w:trPr>
          <w:trHeight w:val="4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7A9846" w14:textId="77777777" w:rsidR="003D5F06" w:rsidRPr="00DC2D20" w:rsidRDefault="003D5F06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C2D20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of comments made by </w:t>
            </w:r>
            <w:r w:rsidR="0002646D" w:rsidRPr="00DC2D2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C2D20">
              <w:rPr>
                <w:rFonts w:ascii="Arial" w:hAnsi="Arial" w:cs="Arial"/>
                <w:b/>
                <w:sz w:val="20"/>
                <w:szCs w:val="20"/>
              </w:rPr>
              <w:t>xternal Examiners on the internal marking procedures, including comments on:</w:t>
            </w:r>
          </w:p>
          <w:p w14:paraId="72309449" w14:textId="77777777" w:rsidR="003D5F06" w:rsidRPr="00DC2D20" w:rsidRDefault="002975C5" w:rsidP="00E94DEF">
            <w:pPr>
              <w:pStyle w:val="ListParagraph"/>
              <w:numPr>
                <w:ilvl w:val="0"/>
                <w:numId w:val="21"/>
              </w:numPr>
              <w:spacing w:before="80" w:after="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D5F06" w:rsidRPr="00DC2D20">
              <w:rPr>
                <w:rFonts w:ascii="Arial" w:hAnsi="Arial" w:cs="Arial"/>
                <w:sz w:val="20"/>
                <w:szCs w:val="20"/>
              </w:rPr>
              <w:t>he marking criteria used an</w:t>
            </w:r>
            <w:r w:rsidR="00BF289E" w:rsidRPr="00DC2D20">
              <w:rPr>
                <w:rFonts w:ascii="Arial" w:hAnsi="Arial" w:cs="Arial"/>
                <w:sz w:val="20"/>
                <w:szCs w:val="20"/>
              </w:rPr>
              <w:t>d</w:t>
            </w:r>
            <w:r w:rsidR="003D5F06" w:rsidRPr="00DC2D20">
              <w:rPr>
                <w:rFonts w:ascii="Arial" w:hAnsi="Arial" w:cs="Arial"/>
                <w:sz w:val="20"/>
                <w:szCs w:val="20"/>
              </w:rPr>
              <w:t xml:space="preserve"> how well it is defined and applied</w:t>
            </w:r>
          </w:p>
          <w:p w14:paraId="4CB5B313" w14:textId="77777777" w:rsidR="00BF289E" w:rsidRDefault="002975C5" w:rsidP="00E94DEF">
            <w:pPr>
              <w:pStyle w:val="ListParagraph"/>
              <w:numPr>
                <w:ilvl w:val="0"/>
                <w:numId w:val="21"/>
              </w:numPr>
              <w:tabs>
                <w:tab w:val="right" w:pos="9390"/>
              </w:tabs>
              <w:spacing w:before="20" w:after="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D5F06" w:rsidRPr="00DC2D20">
              <w:rPr>
                <w:rFonts w:ascii="Arial" w:hAnsi="Arial" w:cs="Arial"/>
                <w:sz w:val="20"/>
                <w:szCs w:val="20"/>
              </w:rPr>
              <w:t>he level of consistency of marking across the award</w:t>
            </w:r>
          </w:p>
          <w:p w14:paraId="71A3B1CC" w14:textId="77777777" w:rsidR="00FB1443" w:rsidRDefault="00FB1443" w:rsidP="00E94DEF">
            <w:pPr>
              <w:pStyle w:val="ListParagraph"/>
              <w:numPr>
                <w:ilvl w:val="0"/>
                <w:numId w:val="21"/>
              </w:numPr>
              <w:tabs>
                <w:tab w:val="right" w:pos="9390"/>
              </w:tabs>
              <w:spacing w:before="20" w:after="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standard of feedback students receive</w:t>
            </w:r>
          </w:p>
          <w:p w14:paraId="2FE8CD68" w14:textId="77777777" w:rsidR="00D358A1" w:rsidRPr="00D358A1" w:rsidRDefault="002975C5">
            <w:pPr>
              <w:pStyle w:val="ListParagraph"/>
              <w:numPr>
                <w:ilvl w:val="0"/>
                <w:numId w:val="21"/>
              </w:numPr>
              <w:tabs>
                <w:tab w:val="right" w:pos="9390"/>
              </w:tabs>
              <w:spacing w:before="20" w:after="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C6694">
              <w:rPr>
                <w:rFonts w:ascii="Arial" w:hAnsi="Arial" w:cs="Arial"/>
                <w:sz w:val="20"/>
                <w:szCs w:val="20"/>
              </w:rPr>
              <w:t>lignment with the University’s regulations and procedure</w:t>
            </w:r>
          </w:p>
        </w:tc>
      </w:tr>
      <w:tr w:rsidR="00D358A1" w14:paraId="6EE137B3" w14:textId="77777777" w:rsidTr="009406CA">
        <w:trPr>
          <w:trHeight w:val="99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D16D2" w14:textId="77777777" w:rsidR="00D358A1" w:rsidRPr="00DC2D20" w:rsidRDefault="00D358A1" w:rsidP="00BD58D7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3C6" w14:paraId="3CD8FB6E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2BDD2" w14:textId="77777777" w:rsidR="0083576D" w:rsidRPr="00DC2D20" w:rsidRDefault="000B4165">
            <w:pPr>
              <w:pStyle w:val="ListParagraph"/>
              <w:numPr>
                <w:ilvl w:val="0"/>
                <w:numId w:val="2"/>
              </w:numPr>
              <w:tabs>
                <w:tab w:val="right" w:pos="9424"/>
              </w:tabs>
              <w:spacing w:before="80" w:after="80"/>
              <w:contextualSpacing w:val="0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96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4AFB" w:rsidRPr="00DC2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b/>
                <w:sz w:val="20"/>
                <w:szCs w:val="20"/>
              </w:rPr>
              <w:t>External Examiners are generally content with the curriculum and curriculum developments</w:t>
            </w:r>
          </w:p>
        </w:tc>
      </w:tr>
      <w:tr w:rsidR="0083576D" w14:paraId="0951BE5A" w14:textId="77777777" w:rsidTr="009406CA">
        <w:trPr>
          <w:trHeight w:val="5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27224" w14:textId="77777777" w:rsidR="00B400F6" w:rsidRDefault="00F04AFB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C2D20">
              <w:rPr>
                <w:rFonts w:ascii="Arial" w:hAnsi="Arial" w:cs="Arial"/>
                <w:b/>
                <w:sz w:val="20"/>
                <w:szCs w:val="20"/>
              </w:rPr>
              <w:t>How do External Examiners view the curriculum and any curriculum developments that have been made?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Were External Examiners consulted over changes?</w:t>
            </w:r>
          </w:p>
        </w:tc>
      </w:tr>
      <w:tr w:rsidR="00D358A1" w14:paraId="1CD2AF4B" w14:textId="77777777" w:rsidTr="009406CA">
        <w:trPr>
          <w:trHeight w:val="6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C22" w14:textId="77777777" w:rsidR="00D358A1" w:rsidRDefault="00D358A1" w:rsidP="00F04AFB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9D8FC" w14:textId="77777777" w:rsidR="00D358A1" w:rsidRDefault="00D358A1" w:rsidP="00F04AFB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62413" w14:textId="77777777" w:rsidR="00D358A1" w:rsidRPr="00DC2D20" w:rsidRDefault="00D358A1" w:rsidP="00F04AFB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576D" w14:paraId="6A39E074" w14:textId="77777777" w:rsidTr="009406CA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B812C" w14:textId="77777777" w:rsidR="00E3605B" w:rsidRPr="009F7AEF" w:rsidRDefault="0083576D" w:rsidP="007D4593">
            <w:pPr>
              <w:pStyle w:val="ListParagraph"/>
              <w:numPr>
                <w:ilvl w:val="0"/>
                <w:numId w:val="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F7AEF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of the comments made by </w:t>
            </w:r>
            <w:r w:rsidR="0002646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F7AEF">
              <w:rPr>
                <w:rFonts w:ascii="Arial" w:hAnsi="Arial" w:cs="Arial"/>
                <w:b/>
                <w:sz w:val="20"/>
                <w:szCs w:val="20"/>
              </w:rPr>
              <w:t xml:space="preserve">xternal </w:t>
            </w:r>
            <w:r w:rsidR="0002646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F7AEF">
              <w:rPr>
                <w:rFonts w:ascii="Arial" w:hAnsi="Arial" w:cs="Arial"/>
                <w:b/>
                <w:sz w:val="20"/>
                <w:szCs w:val="20"/>
              </w:rPr>
              <w:t xml:space="preserve">xaminers involved in the examining of </w:t>
            </w:r>
            <w:r w:rsidR="008B3027">
              <w:rPr>
                <w:rFonts w:ascii="Arial" w:hAnsi="Arial" w:cs="Arial"/>
                <w:b/>
                <w:sz w:val="20"/>
                <w:szCs w:val="20"/>
              </w:rPr>
              <w:t xml:space="preserve">joint courses, and </w:t>
            </w:r>
            <w:r w:rsidRPr="009F7AEF">
              <w:rPr>
                <w:rFonts w:ascii="Arial" w:hAnsi="Arial" w:cs="Arial"/>
                <w:b/>
                <w:sz w:val="20"/>
                <w:szCs w:val="20"/>
              </w:rPr>
              <w:t xml:space="preserve">modules / awards </w:t>
            </w:r>
            <w:r w:rsidR="00E3605B" w:rsidRPr="009F7AEF">
              <w:rPr>
                <w:rFonts w:ascii="Arial" w:hAnsi="Arial" w:cs="Arial"/>
                <w:b/>
                <w:sz w:val="20"/>
                <w:szCs w:val="20"/>
              </w:rPr>
              <w:t xml:space="preserve">which include a period of study abroad and / or an assessed work-based </w:t>
            </w:r>
            <w:r w:rsidR="002975C5">
              <w:rPr>
                <w:rFonts w:ascii="Arial" w:hAnsi="Arial" w:cs="Arial"/>
                <w:b/>
                <w:sz w:val="20"/>
                <w:szCs w:val="20"/>
              </w:rPr>
              <w:t>placement, including the</w:t>
            </w:r>
            <w:r w:rsidR="00E3605B" w:rsidRPr="009F7A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B76647" w14:textId="77777777" w:rsidR="008B3027" w:rsidRDefault="008B3027" w:rsidP="00E94DEF">
            <w:pPr>
              <w:pStyle w:val="ListParagraph"/>
              <w:numPr>
                <w:ilvl w:val="0"/>
                <w:numId w:val="10"/>
              </w:numPr>
              <w:spacing w:before="80" w:after="20"/>
              <w:ind w:left="1071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continuing coherence of the course(s)</w:t>
            </w:r>
          </w:p>
          <w:p w14:paraId="3FDB7DD8" w14:textId="77777777" w:rsidR="00E3605B" w:rsidRPr="00B46E42" w:rsidRDefault="002975C5" w:rsidP="00E94DEF">
            <w:pPr>
              <w:pStyle w:val="ListParagraph"/>
              <w:numPr>
                <w:ilvl w:val="0"/>
                <w:numId w:val="10"/>
              </w:numPr>
              <w:spacing w:before="20" w:after="20"/>
              <w:ind w:left="1071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92644" w:rsidRPr="00B46E42">
              <w:rPr>
                <w:rFonts w:ascii="Arial" w:hAnsi="Arial" w:cs="Arial"/>
                <w:sz w:val="20"/>
                <w:szCs w:val="20"/>
              </w:rPr>
              <w:t xml:space="preserve">ssessment arrangements, </w:t>
            </w:r>
            <w:r w:rsidR="00E3605B" w:rsidRPr="00B46E42">
              <w:rPr>
                <w:rFonts w:ascii="Arial" w:hAnsi="Arial" w:cs="Arial"/>
                <w:sz w:val="20"/>
                <w:szCs w:val="20"/>
              </w:rPr>
              <w:t>marking standard</w:t>
            </w:r>
            <w:r w:rsidR="00B46E42" w:rsidRPr="00B46E42">
              <w:rPr>
                <w:rFonts w:ascii="Arial" w:hAnsi="Arial" w:cs="Arial"/>
                <w:sz w:val="20"/>
                <w:szCs w:val="20"/>
              </w:rPr>
              <w:t>s and the students’ performance</w:t>
            </w:r>
          </w:p>
          <w:p w14:paraId="6277AF51" w14:textId="77777777" w:rsidR="00E3605B" w:rsidRPr="00B46E42" w:rsidRDefault="002975C5" w:rsidP="00E94DEF">
            <w:pPr>
              <w:pStyle w:val="ListParagraph"/>
              <w:numPr>
                <w:ilvl w:val="0"/>
                <w:numId w:val="10"/>
              </w:numPr>
              <w:spacing w:before="20" w:after="20"/>
              <w:ind w:left="1071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3605B" w:rsidRPr="00B46E42">
              <w:rPr>
                <w:rFonts w:ascii="Arial" w:hAnsi="Arial" w:cs="Arial"/>
                <w:sz w:val="20"/>
                <w:szCs w:val="20"/>
              </w:rPr>
              <w:t>vailability of / access to work produced during, or as a result of work-based / placement learning</w:t>
            </w:r>
            <w:r w:rsidR="00592644" w:rsidRPr="00B46E42">
              <w:rPr>
                <w:rFonts w:ascii="Arial" w:hAnsi="Arial" w:cs="Arial"/>
                <w:sz w:val="20"/>
                <w:szCs w:val="20"/>
              </w:rPr>
              <w:t xml:space="preserve"> or during study abroad</w:t>
            </w:r>
          </w:p>
          <w:p w14:paraId="248DAD30" w14:textId="77777777" w:rsidR="00E3605B" w:rsidRPr="0083576D" w:rsidRDefault="002975C5" w:rsidP="00E94DEF">
            <w:pPr>
              <w:pStyle w:val="ListParagraph"/>
              <w:numPr>
                <w:ilvl w:val="0"/>
                <w:numId w:val="10"/>
              </w:numPr>
              <w:spacing w:before="2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92644" w:rsidRPr="00B46E42">
              <w:rPr>
                <w:rFonts w:ascii="Arial" w:hAnsi="Arial" w:cs="Arial"/>
                <w:sz w:val="20"/>
                <w:szCs w:val="20"/>
              </w:rPr>
              <w:t>he value of the work-based learning, placement or study abroad</w:t>
            </w:r>
          </w:p>
        </w:tc>
      </w:tr>
      <w:tr w:rsidR="000B4B2B" w14:paraId="7B7B1A81" w14:textId="77777777" w:rsidTr="009406CA">
        <w:trPr>
          <w:trHeight w:val="70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4B00F" w14:textId="77777777" w:rsidR="000B4B2B" w:rsidRPr="00990BB1" w:rsidRDefault="000B4165" w:rsidP="00033E6E">
            <w:pPr>
              <w:pStyle w:val="ListParagraph"/>
              <w:spacing w:before="80" w:after="80"/>
              <w:ind w:left="357" w:hanging="323"/>
              <w:contextualSpacing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414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01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sz w:val="20"/>
                <w:szCs w:val="20"/>
              </w:rPr>
              <w:t xml:space="preserve">External Examiners were generally content with </w:t>
            </w:r>
            <w:r w:rsidR="00F04AFB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0B4B2B" w:rsidRPr="00592644">
              <w:rPr>
                <w:rFonts w:ascii="Arial" w:hAnsi="Arial" w:cs="Arial"/>
                <w:sz w:val="20"/>
                <w:szCs w:val="20"/>
                <w:u w:val="single"/>
              </w:rPr>
              <w:t>tudy abroad</w:t>
            </w:r>
          </w:p>
          <w:p w14:paraId="36C31B32" w14:textId="77777777" w:rsidR="00D358A1" w:rsidRDefault="00D358A1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Further comments</w:t>
            </w:r>
          </w:p>
          <w:p w14:paraId="75F72EA5" w14:textId="77777777" w:rsidR="00D358A1" w:rsidRDefault="00D358A1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26C555D9" w14:textId="77777777" w:rsidR="000B4B2B" w:rsidRDefault="000B4B2B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120" w14:paraId="649CF5CA" w14:textId="77777777" w:rsidTr="009406CA">
        <w:trPr>
          <w:trHeight w:val="70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4BB4D" w14:textId="77777777" w:rsidR="00D00120" w:rsidRDefault="000B4165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04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0120" w:rsidRPr="00033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sz w:val="20"/>
                <w:szCs w:val="20"/>
              </w:rPr>
              <w:t xml:space="preserve">External Examiners were generally content with </w:t>
            </w:r>
            <w:r w:rsidR="00D00120" w:rsidRPr="00592644">
              <w:rPr>
                <w:rFonts w:ascii="Arial" w:hAnsi="Arial" w:cs="Arial"/>
                <w:sz w:val="20"/>
                <w:szCs w:val="20"/>
                <w:u w:val="single"/>
              </w:rPr>
              <w:t>Work-based / placement learning</w:t>
            </w:r>
          </w:p>
          <w:p w14:paraId="7C825D4C" w14:textId="77777777" w:rsidR="00E04A39" w:rsidRDefault="00D358A1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Further comments</w:t>
            </w:r>
          </w:p>
          <w:p w14:paraId="30423521" w14:textId="77777777" w:rsidR="00D358A1" w:rsidRDefault="00D358A1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76FD0B07" w14:textId="77777777" w:rsidR="00D358A1" w:rsidRPr="00033E6E" w:rsidRDefault="00D358A1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D00120" w14:paraId="1F9496DD" w14:textId="77777777" w:rsidTr="009406CA">
        <w:trPr>
          <w:trHeight w:val="70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E3619" w14:textId="77777777" w:rsidR="00D00120" w:rsidRPr="00592644" w:rsidRDefault="000B4165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3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0120" w:rsidRPr="00033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sz w:val="20"/>
                <w:szCs w:val="20"/>
              </w:rPr>
              <w:t xml:space="preserve">External Examiners were generally content with </w:t>
            </w:r>
            <w:r w:rsidR="00F04AFB" w:rsidRPr="00033E6E">
              <w:rPr>
                <w:rFonts w:ascii="Arial" w:hAnsi="Arial" w:cs="Arial"/>
                <w:sz w:val="20"/>
                <w:szCs w:val="20"/>
                <w:u w:val="single"/>
              </w:rPr>
              <w:t>j</w:t>
            </w:r>
            <w:r w:rsidR="00D00120" w:rsidRPr="00F04AFB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="00D00120">
              <w:rPr>
                <w:rFonts w:ascii="Arial" w:hAnsi="Arial" w:cs="Arial"/>
                <w:sz w:val="20"/>
                <w:szCs w:val="20"/>
                <w:u w:val="single"/>
              </w:rPr>
              <w:t>int courses</w:t>
            </w:r>
          </w:p>
          <w:p w14:paraId="0EBE569E" w14:textId="77777777" w:rsidR="00E04A39" w:rsidRDefault="00D358A1">
            <w:pPr>
              <w:pStyle w:val="ListParagraph"/>
              <w:spacing w:before="80" w:after="80"/>
              <w:ind w:left="357" w:hanging="323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33E6E">
              <w:rPr>
                <w:rFonts w:ascii="Arial" w:hAnsi="Arial" w:cs="Arial"/>
                <w:i/>
                <w:sz w:val="20"/>
                <w:szCs w:val="20"/>
                <w:u w:val="single"/>
              </w:rPr>
              <w:t>Further comments</w:t>
            </w:r>
          </w:p>
          <w:p w14:paraId="370DB6DA" w14:textId="77777777" w:rsidR="00D358A1" w:rsidRDefault="00D358A1">
            <w:pPr>
              <w:pStyle w:val="ListParagraph"/>
              <w:spacing w:before="80" w:after="80"/>
              <w:ind w:left="357" w:hanging="323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242C9FAA" w14:textId="77777777" w:rsidR="00D358A1" w:rsidRDefault="00D358A1">
            <w:pPr>
              <w:pStyle w:val="ListParagraph"/>
              <w:spacing w:before="80" w:after="80"/>
              <w:ind w:left="357" w:hanging="323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5EF607C2" w14:textId="77777777" w:rsidR="00D358A1" w:rsidRPr="00033E6E" w:rsidRDefault="00D358A1">
            <w:pPr>
              <w:pStyle w:val="ListParagraph"/>
              <w:spacing w:before="80" w:after="80"/>
              <w:ind w:left="357" w:hanging="323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B1443" w14:paraId="018DBD8D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C59A7" w14:textId="77777777" w:rsidR="00662259" w:rsidRPr="00662259" w:rsidRDefault="00FB1443" w:rsidP="00FB1443">
            <w:pPr>
              <w:pStyle w:val="ListParagraph"/>
              <w:numPr>
                <w:ilvl w:val="0"/>
                <w:numId w:val="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074A3">
              <w:rPr>
                <w:rFonts w:ascii="Arial" w:hAnsi="Arial" w:cs="Arial"/>
                <w:b/>
                <w:sz w:val="20"/>
                <w:szCs w:val="20"/>
              </w:rPr>
              <w:t>For Nursing and Midwifery Council accredited programmes only</w:t>
            </w:r>
          </w:p>
          <w:p w14:paraId="31B82C71" w14:textId="77777777" w:rsidR="00FB1443" w:rsidRPr="00B074A3" w:rsidRDefault="000B4165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03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4AFB" w:rsidRPr="00B9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sz w:val="20"/>
                <w:szCs w:val="20"/>
              </w:rPr>
              <w:t>External Examiners were generally content with the operation of accredited programmes</w:t>
            </w:r>
          </w:p>
        </w:tc>
      </w:tr>
      <w:tr w:rsidR="00FB1443" w14:paraId="5BA7EE9B" w14:textId="77777777" w:rsidTr="009406CA">
        <w:trPr>
          <w:trHeight w:val="38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D7D2D" w14:textId="77777777" w:rsidR="00FB1443" w:rsidRDefault="00F04AFB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3E6E">
              <w:rPr>
                <w:rFonts w:ascii="Arial" w:hAnsi="Arial" w:cs="Arial"/>
                <w:b/>
                <w:sz w:val="20"/>
                <w:szCs w:val="20"/>
              </w:rPr>
              <w:t>Please summarise any key issues raised by the Externals around their involvement and engagement.</w:t>
            </w:r>
          </w:p>
        </w:tc>
      </w:tr>
      <w:tr w:rsidR="009406CA" w14:paraId="23F0D798" w14:textId="77777777" w:rsidTr="009406CA">
        <w:trPr>
          <w:trHeight w:val="50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950" w14:textId="77777777" w:rsidR="009406CA" w:rsidRPr="00F04AFB" w:rsidRDefault="009406CA" w:rsidP="00F04AFB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6CA" w:rsidRPr="004A4D96" w14:paraId="57AABA0C" w14:textId="77777777" w:rsidTr="009406CA">
        <w:trPr>
          <w:trHeight w:val="18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92344" w14:textId="5BC009AA" w:rsidR="009406CA" w:rsidRPr="004A4D96" w:rsidRDefault="009406CA" w:rsidP="00711746">
            <w:pPr>
              <w:pStyle w:val="ListParagraph"/>
              <w:numPr>
                <w:ilvl w:val="0"/>
                <w:numId w:val="2"/>
              </w:numPr>
              <w:tabs>
                <w:tab w:val="right" w:pos="9466"/>
              </w:tabs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 External Examiners feel </w:t>
            </w:r>
            <w:r w:rsidRPr="004A4D96">
              <w:rPr>
                <w:rFonts w:ascii="Arial" w:hAnsi="Arial" w:cs="Arial"/>
                <w:b/>
                <w:sz w:val="20"/>
                <w:szCs w:val="20"/>
              </w:rPr>
              <w:t xml:space="preserve">the adjustments to assessment made in response to the impact of the COVID-19 pandemic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were </w:t>
            </w:r>
            <w:r w:rsidRPr="004A4D96">
              <w:rPr>
                <w:rFonts w:ascii="Arial" w:hAnsi="Arial" w:cs="Arial"/>
                <w:b/>
                <w:sz w:val="20"/>
                <w:szCs w:val="20"/>
              </w:rPr>
              <w:t>reasonable and appropriate</w:t>
            </w:r>
            <w:r w:rsidR="00DB575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406CA" w:rsidRPr="008A32B1" w14:paraId="45FDC4F2" w14:textId="77777777" w:rsidTr="009406CA">
        <w:trPr>
          <w:trHeight w:val="18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501A" w14:textId="77777777" w:rsidR="009406CA" w:rsidRDefault="009406CA" w:rsidP="00711746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05B" w14:paraId="57C2E266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A5886" w14:textId="77777777" w:rsidR="00E3605B" w:rsidRPr="008B3027" w:rsidRDefault="00E3605B" w:rsidP="00B04E27">
            <w:pPr>
              <w:pStyle w:val="ListParagraph"/>
              <w:numPr>
                <w:ilvl w:val="0"/>
                <w:numId w:val="2"/>
              </w:numPr>
              <w:tabs>
                <w:tab w:val="right" w:pos="9466"/>
              </w:tabs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3605B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of any other comments made by </w:t>
            </w:r>
            <w:r w:rsidR="0002646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3605B">
              <w:rPr>
                <w:rFonts w:ascii="Arial" w:hAnsi="Arial" w:cs="Arial"/>
                <w:b/>
                <w:sz w:val="20"/>
                <w:szCs w:val="20"/>
              </w:rPr>
              <w:t xml:space="preserve">xternal </w:t>
            </w:r>
            <w:r w:rsidR="0002646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B3027">
              <w:rPr>
                <w:rFonts w:ascii="Arial" w:hAnsi="Arial" w:cs="Arial"/>
                <w:b/>
                <w:sz w:val="20"/>
                <w:szCs w:val="20"/>
              </w:rPr>
              <w:t>xaminers</w:t>
            </w:r>
            <w:r w:rsidR="002975C5">
              <w:rPr>
                <w:rFonts w:ascii="Arial" w:hAnsi="Arial" w:cs="Arial"/>
                <w:b/>
                <w:sz w:val="20"/>
                <w:szCs w:val="20"/>
              </w:rPr>
              <w:t xml:space="preserve"> not covered in previous questions</w:t>
            </w:r>
            <w:r w:rsidRPr="00E3605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B3027" w14:paraId="4FC3BEFC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3519" w14:textId="77777777" w:rsidR="008B3027" w:rsidRDefault="008B3027" w:rsidP="004C3285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725FC51" w14:textId="77777777" w:rsidR="008B3027" w:rsidRDefault="008B3027" w:rsidP="004C3285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D690B" w14:textId="77777777" w:rsidR="00D358A1" w:rsidRPr="00830A71" w:rsidRDefault="00D358A1" w:rsidP="004C3285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CB7" w:rsidRPr="00CC4831" w14:paraId="66CB52BD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82AA48" w14:textId="77777777" w:rsidR="00017CB7" w:rsidRPr="00830A71" w:rsidRDefault="00017CB7" w:rsidP="008334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 B: </w:t>
            </w:r>
            <w:r w:rsidRPr="00751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Preparation for the External Examiner role</w:t>
            </w:r>
          </w:p>
        </w:tc>
      </w:tr>
      <w:tr w:rsidR="00017CB7" w14:paraId="6253F70C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1FA8C" w14:textId="77777777" w:rsidR="00F04AFB" w:rsidRPr="00033E6E" w:rsidRDefault="000B4165" w:rsidP="0083346D">
            <w:pPr>
              <w:pStyle w:val="ListParagraph"/>
              <w:numPr>
                <w:ilvl w:val="0"/>
                <w:numId w:val="2"/>
              </w:numPr>
              <w:tabs>
                <w:tab w:val="right" w:pos="9424"/>
              </w:tabs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494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4AFB" w:rsidRPr="00B9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sz w:val="20"/>
                <w:szCs w:val="20"/>
              </w:rPr>
              <w:t>External Examiners were generally content with the operation of Exam Boards</w:t>
            </w:r>
          </w:p>
          <w:p w14:paraId="15659731" w14:textId="77777777" w:rsidR="00F67E24" w:rsidRDefault="00F04AFB" w:rsidP="00033E6E">
            <w:pPr>
              <w:pStyle w:val="ListParagraph"/>
              <w:tabs>
                <w:tab w:val="left" w:pos="318"/>
                <w:tab w:val="right" w:pos="9424"/>
              </w:tabs>
              <w:spacing w:before="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69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External Examiners were generally content with the administrative</w:t>
            </w:r>
            <w:r w:rsidR="00F67E24">
              <w:rPr>
                <w:rFonts w:ascii="Arial" w:hAnsi="Arial" w:cs="Arial"/>
                <w:sz w:val="20"/>
                <w:szCs w:val="20"/>
              </w:rPr>
              <w:t xml:space="preserve"> arrangements of the assessment</w:t>
            </w:r>
          </w:p>
          <w:p w14:paraId="7565ED77" w14:textId="77777777" w:rsidR="00017CB7" w:rsidRPr="00703971" w:rsidRDefault="00F04AFB" w:rsidP="00033E6E">
            <w:pPr>
              <w:pStyle w:val="ListParagraph"/>
              <w:tabs>
                <w:tab w:val="right" w:pos="9424"/>
              </w:tabs>
              <w:spacing w:before="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process</w:t>
            </w:r>
          </w:p>
        </w:tc>
      </w:tr>
      <w:tr w:rsidR="00017CB7" w14:paraId="268958AA" w14:textId="77777777" w:rsidTr="009406CA">
        <w:trPr>
          <w:trHeight w:val="156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97B46" w14:textId="77777777" w:rsidR="00F04AFB" w:rsidRPr="009F7AEF" w:rsidRDefault="00F04AFB" w:rsidP="00F04AFB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F7AEF">
              <w:rPr>
                <w:rFonts w:ascii="Arial" w:hAnsi="Arial" w:cs="Arial"/>
                <w:b/>
                <w:sz w:val="20"/>
                <w:szCs w:val="20"/>
              </w:rPr>
              <w:t>Please provide a summary of the comments made by external examiners on the management of their role, including:</w:t>
            </w:r>
          </w:p>
          <w:p w14:paraId="1A3B0632" w14:textId="77777777" w:rsidR="00F04AFB" w:rsidRDefault="00F04AFB" w:rsidP="00F04AFB">
            <w:pPr>
              <w:pStyle w:val="ListParagraph"/>
              <w:numPr>
                <w:ilvl w:val="0"/>
                <w:numId w:val="9"/>
              </w:numPr>
              <w:spacing w:before="80" w:after="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46E42">
              <w:rPr>
                <w:rFonts w:ascii="Arial" w:hAnsi="Arial" w:cs="Arial"/>
                <w:sz w:val="20"/>
                <w:szCs w:val="20"/>
              </w:rPr>
              <w:t>he operation of Boards / pre-Boards and whether they operated fairly</w:t>
            </w:r>
          </w:p>
          <w:p w14:paraId="656976DE" w14:textId="77777777" w:rsidR="00F04AFB" w:rsidRPr="00B46E42" w:rsidRDefault="00F04AFB" w:rsidP="00F04AFB">
            <w:pPr>
              <w:pStyle w:val="ListParagraph"/>
              <w:numPr>
                <w:ilvl w:val="0"/>
                <w:numId w:val="9"/>
              </w:numPr>
              <w:spacing w:before="20" w:after="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administrative arrangements for the assessment processes they were involved in</w:t>
            </w:r>
          </w:p>
          <w:p w14:paraId="1A020029" w14:textId="371046BE" w:rsidR="00F04AFB" w:rsidRDefault="00F04AFB" w:rsidP="00F04AFB">
            <w:pPr>
              <w:pStyle w:val="ListParagraph"/>
              <w:numPr>
                <w:ilvl w:val="0"/>
                <w:numId w:val="9"/>
              </w:numPr>
              <w:tabs>
                <w:tab w:val="right" w:pos="9424"/>
              </w:tabs>
              <w:spacing w:before="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46E42">
              <w:rPr>
                <w:rFonts w:ascii="Arial" w:hAnsi="Arial" w:cs="Arial"/>
                <w:sz w:val="20"/>
                <w:szCs w:val="20"/>
              </w:rPr>
              <w:t>hether they felt anything more could be done to help them carry out their duties</w:t>
            </w:r>
          </w:p>
          <w:p w14:paraId="59CCF2BE" w14:textId="40F982F1" w:rsidR="00017CB7" w:rsidRPr="00830A71" w:rsidRDefault="00A834F2" w:rsidP="00A834F2">
            <w:pPr>
              <w:pStyle w:val="ListParagraph"/>
              <w:numPr>
                <w:ilvl w:val="0"/>
                <w:numId w:val="9"/>
              </w:numPr>
              <w:tabs>
                <w:tab w:val="right" w:pos="9424"/>
              </w:tabs>
              <w:spacing w:before="20"/>
              <w:ind w:left="107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decisions on extenuating circumstances were appropriate. </w:t>
            </w:r>
          </w:p>
        </w:tc>
      </w:tr>
      <w:tr w:rsidR="00D358A1" w14:paraId="7372F4D4" w14:textId="77777777" w:rsidTr="009406CA">
        <w:trPr>
          <w:trHeight w:val="10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2BF9" w14:textId="77777777" w:rsidR="00D358A1" w:rsidRPr="009F7AEF" w:rsidRDefault="00D358A1" w:rsidP="00F04AFB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2A1F" w14:paraId="2B140819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274F25" w14:textId="77777777" w:rsidR="007C2A1F" w:rsidRPr="00830A71" w:rsidRDefault="00017CB7" w:rsidP="00830A7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C</w:t>
            </w:r>
            <w:r w:rsidR="00B84B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E182A" w:rsidRPr="00751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Enhancement</w:t>
            </w:r>
          </w:p>
        </w:tc>
      </w:tr>
      <w:tr w:rsidR="00B84B1A" w:rsidRPr="007514E6" w14:paraId="78D76D05" w14:textId="77777777" w:rsidTr="009406CA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76FC3" w14:textId="77777777" w:rsidR="00B84B1A" w:rsidRPr="009F7AEF" w:rsidRDefault="00B84B1A" w:rsidP="000E15A7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key themes have emerged from the External Examiner reports?</w:t>
            </w:r>
          </w:p>
        </w:tc>
      </w:tr>
      <w:tr w:rsidR="00B84B1A" w:rsidRPr="007514E6" w14:paraId="3372DBF2" w14:textId="77777777" w:rsidTr="009406CA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4935" w14:textId="77777777" w:rsidR="003D5F06" w:rsidRDefault="00B84B1A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3C9D">
              <w:rPr>
                <w:rFonts w:ascii="Arial" w:hAnsi="Arial" w:cs="Arial"/>
                <w:sz w:val="20"/>
                <w:szCs w:val="20"/>
                <w:u w:val="single"/>
              </w:rPr>
              <w:t>Good practice and innovation</w:t>
            </w:r>
          </w:p>
          <w:p w14:paraId="36CB61C7" w14:textId="77777777" w:rsidR="00B84B1A" w:rsidRPr="003E182A" w:rsidRDefault="00B84B1A" w:rsidP="003E182A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B1A" w:rsidRPr="00CF7B35" w14:paraId="181D3594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A5C9" w14:textId="77777777" w:rsidR="00B84B1A" w:rsidRDefault="00B84B1A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3C9D">
              <w:rPr>
                <w:rFonts w:ascii="Arial" w:hAnsi="Arial" w:cs="Arial"/>
                <w:sz w:val="20"/>
                <w:szCs w:val="20"/>
                <w:u w:val="single"/>
              </w:rPr>
              <w:t>Areas highlighted for improvement</w:t>
            </w:r>
          </w:p>
          <w:p w14:paraId="5B20E5D0" w14:textId="77777777" w:rsidR="00B84B1A" w:rsidRPr="00DC2D20" w:rsidRDefault="00B84B1A" w:rsidP="003E182A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B1A" w:rsidRPr="00CF7B35" w14:paraId="27DD5162" w14:textId="77777777" w:rsidTr="009406CA">
        <w:trPr>
          <w:trHeight w:val="84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0C1F3" w14:textId="4D46C896" w:rsidR="00B84B1A" w:rsidRPr="0045062A" w:rsidRDefault="000B4165" w:rsidP="00A834F2">
            <w:pPr>
              <w:pStyle w:val="ListParagraph"/>
              <w:numPr>
                <w:ilvl w:val="0"/>
                <w:numId w:val="2"/>
              </w:numPr>
              <w:tabs>
                <w:tab w:val="right" w:pos="9424"/>
              </w:tabs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6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3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33B" w:rsidRPr="00033E6E">
              <w:rPr>
                <w:rFonts w:ascii="Arial" w:hAnsi="Arial" w:cs="Arial"/>
                <w:b/>
                <w:sz w:val="20"/>
                <w:szCs w:val="20"/>
              </w:rPr>
              <w:t xml:space="preserve">External Examiners are generally content with actions taken in response to the previous report </w:t>
            </w:r>
            <w:r w:rsidR="00A834F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7333B" w:rsidRPr="00033E6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A834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33B" w:rsidRPr="00033E6E">
              <w:rPr>
                <w:rFonts w:ascii="Arial" w:hAnsi="Arial" w:cs="Arial"/>
                <w:b/>
                <w:sz w:val="20"/>
                <w:szCs w:val="20"/>
              </w:rPr>
              <w:t>comments.</w:t>
            </w:r>
          </w:p>
        </w:tc>
      </w:tr>
      <w:tr w:rsidR="00B84B1A" w14:paraId="50F5DE92" w14:textId="77777777" w:rsidTr="009406CA">
        <w:trPr>
          <w:trHeight w:val="69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7E8BA" w14:textId="77777777" w:rsidR="00D358A1" w:rsidRDefault="0057333B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do External Examiners feel about actions taken in response to their previous report and comments, or to the comments of the previous External Examiner? </w:t>
            </w:r>
          </w:p>
          <w:p w14:paraId="28F81664" w14:textId="77777777" w:rsidR="00D358A1" w:rsidRDefault="0057333B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5062A">
              <w:rPr>
                <w:rFonts w:ascii="Arial" w:hAnsi="Arial" w:cs="Arial"/>
                <w:b/>
                <w:sz w:val="20"/>
                <w:szCs w:val="20"/>
              </w:rPr>
              <w:t>Are External Examiners satisfied that the issues they have raised have been addressed?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7FC6AE" w14:textId="77777777" w:rsidR="00990BB1" w:rsidRDefault="0057333B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include any themes or areas to consider arising from comments made by External Examiners who had submitted their last report</w:t>
            </w:r>
          </w:p>
        </w:tc>
      </w:tr>
      <w:tr w:rsidR="00D358A1" w14:paraId="587194A4" w14:textId="77777777" w:rsidTr="009406CA">
        <w:trPr>
          <w:trHeight w:val="69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6D52" w14:textId="77777777" w:rsidR="00D358A1" w:rsidRDefault="00D358A1" w:rsidP="0057333B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693F1" w14:textId="77777777" w:rsidR="00D358A1" w:rsidRDefault="00D358A1" w:rsidP="0057333B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66462" w14:textId="77777777" w:rsidR="00D358A1" w:rsidRDefault="00D358A1" w:rsidP="0057333B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5E9A7" w14:textId="77777777" w:rsidR="00D358A1" w:rsidRDefault="00D358A1" w:rsidP="0057333B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B1A" w14:paraId="4017C7BB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043DA" w14:textId="77777777" w:rsidR="00B84B1A" w:rsidRPr="00826315" w:rsidRDefault="00B84B1A" w:rsidP="00990BB1">
            <w:pPr>
              <w:pStyle w:val="ListParagraph"/>
              <w:numPr>
                <w:ilvl w:val="0"/>
                <w:numId w:val="2"/>
              </w:numPr>
              <w:tabs>
                <w:tab w:val="right" w:pos="9424"/>
              </w:tabs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feedback has been/will be sent to the Department/School/Centre?</w:t>
            </w:r>
          </w:p>
        </w:tc>
      </w:tr>
      <w:tr w:rsidR="00B84B1A" w14:paraId="042DA8FB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19FD" w14:textId="77777777" w:rsidR="00B84B1A" w:rsidRDefault="00B84B1A" w:rsidP="007D4593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12FDC92" w14:textId="77777777" w:rsidR="00B84B1A" w:rsidRDefault="00B84B1A" w:rsidP="007D4593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B1A" w:rsidRPr="00CC4831" w14:paraId="48734579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853C9" w14:textId="77777777" w:rsidR="00B84B1A" w:rsidRPr="00CC4831" w:rsidRDefault="00B84B1A" w:rsidP="0002646D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C4831">
              <w:rPr>
                <w:rFonts w:ascii="Arial" w:hAnsi="Arial" w:cs="Arial"/>
                <w:b/>
                <w:sz w:val="20"/>
                <w:szCs w:val="20"/>
              </w:rPr>
              <w:t>What feedback has been/will be sent to External Examiners?</w:t>
            </w:r>
          </w:p>
        </w:tc>
      </w:tr>
      <w:tr w:rsidR="000815FF" w:rsidRPr="00CC4831" w14:paraId="3B4A00B0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0BAD" w14:textId="77777777" w:rsidR="000815FF" w:rsidRPr="00DC2D20" w:rsidRDefault="000815FF" w:rsidP="00DC2D20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5F5A1BA" w14:textId="77777777" w:rsidR="000815FF" w:rsidRPr="00DC2D20" w:rsidRDefault="000815FF" w:rsidP="00DC2D20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B1A" w:rsidRPr="007514E6" w14:paraId="776536B5" w14:textId="77777777" w:rsidTr="009406CA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09288C" w14:textId="77777777" w:rsidR="00B84B1A" w:rsidRPr="007514E6" w:rsidRDefault="00B84B1A" w:rsidP="0002646D">
            <w:pPr>
              <w:spacing w:before="80" w:after="8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51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 D: Recommendations to AQSC/Education Committee</w:t>
            </w:r>
          </w:p>
        </w:tc>
      </w:tr>
      <w:tr w:rsidR="00B84B1A" w14:paraId="2CF3C5ED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0B246" w14:textId="77777777" w:rsidR="00B84B1A" w:rsidRPr="00970246" w:rsidRDefault="00B84B1A" w:rsidP="007D4593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Would you like to make any recommendations to AQSC/Education Committee for action or discussion?</w:t>
            </w:r>
          </w:p>
        </w:tc>
      </w:tr>
      <w:tr w:rsidR="00B84B1A" w14:paraId="6D6F4581" w14:textId="77777777" w:rsidTr="009406C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C2B" w14:textId="77777777" w:rsidR="00B84B1A" w:rsidRDefault="00B84B1A" w:rsidP="007D4593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7FCEF25" w14:textId="77777777" w:rsidR="00B84B1A" w:rsidRDefault="00B84B1A" w:rsidP="007D4593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CA4CF7" w14:textId="77777777" w:rsidR="00D6483B" w:rsidRPr="00414A8E" w:rsidRDefault="00D6483B" w:rsidP="007D4593">
      <w:pPr>
        <w:spacing w:before="80" w:after="80" w:line="240" w:lineRule="auto"/>
        <w:rPr>
          <w:rFonts w:ascii="Arial" w:hAnsi="Arial" w:cs="Arial"/>
          <w:sz w:val="20"/>
          <w:szCs w:val="20"/>
        </w:rPr>
      </w:pPr>
    </w:p>
    <w:sectPr w:rsidR="00D6483B" w:rsidRPr="00414A8E" w:rsidSect="00B400F6">
      <w:headerReference w:type="first" r:id="rId8"/>
      <w:pgSz w:w="11906" w:h="16838"/>
      <w:pgMar w:top="1440" w:right="1440" w:bottom="709" w:left="1440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1C4FA" w14:textId="77777777" w:rsidR="000B4165" w:rsidRDefault="000B4165" w:rsidP="00970246">
      <w:pPr>
        <w:spacing w:after="0" w:line="240" w:lineRule="auto"/>
      </w:pPr>
      <w:r>
        <w:separator/>
      </w:r>
    </w:p>
  </w:endnote>
  <w:endnote w:type="continuationSeparator" w:id="0">
    <w:p w14:paraId="0A3F2253" w14:textId="77777777" w:rsidR="000B4165" w:rsidRDefault="000B4165" w:rsidP="0097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74B67" w14:textId="77777777" w:rsidR="000B4165" w:rsidRDefault="000B4165" w:rsidP="00970246">
      <w:pPr>
        <w:spacing w:after="0" w:line="240" w:lineRule="auto"/>
      </w:pPr>
      <w:r>
        <w:separator/>
      </w:r>
    </w:p>
  </w:footnote>
  <w:footnote w:type="continuationSeparator" w:id="0">
    <w:p w14:paraId="1B64DC8C" w14:textId="77777777" w:rsidR="000B4165" w:rsidRDefault="000B4165" w:rsidP="0097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C9FE" w14:textId="77777777" w:rsidR="00183568" w:rsidRDefault="001835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 wp14:anchorId="5BEA8405" wp14:editId="4ED797FF">
          <wp:simplePos x="0" y="0"/>
          <wp:positionH relativeFrom="column">
            <wp:posOffset>-914400</wp:posOffset>
          </wp:positionH>
          <wp:positionV relativeFrom="paragraph">
            <wp:posOffset>-325755</wp:posOffset>
          </wp:positionV>
          <wp:extent cx="2052000" cy="619200"/>
          <wp:effectExtent l="0" t="0" r="5715" b="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B18"/>
    <w:multiLevelType w:val="hybridMultilevel"/>
    <w:tmpl w:val="89B6898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80B8F"/>
    <w:multiLevelType w:val="hybridMultilevel"/>
    <w:tmpl w:val="179294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0376B"/>
    <w:multiLevelType w:val="hybridMultilevel"/>
    <w:tmpl w:val="6AD263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811"/>
    <w:multiLevelType w:val="hybridMultilevel"/>
    <w:tmpl w:val="9C94508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8727F"/>
    <w:multiLevelType w:val="hybridMultilevel"/>
    <w:tmpl w:val="ABAEAC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5F80"/>
    <w:multiLevelType w:val="hybridMultilevel"/>
    <w:tmpl w:val="F858D65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F71E6E"/>
    <w:multiLevelType w:val="hybridMultilevel"/>
    <w:tmpl w:val="92C6508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203C62"/>
    <w:multiLevelType w:val="hybridMultilevel"/>
    <w:tmpl w:val="400C78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F5D66"/>
    <w:multiLevelType w:val="hybridMultilevel"/>
    <w:tmpl w:val="971A5F3E"/>
    <w:lvl w:ilvl="0" w:tplc="54A22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14A3B"/>
    <w:multiLevelType w:val="hybridMultilevel"/>
    <w:tmpl w:val="FB5C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61946"/>
    <w:multiLevelType w:val="hybridMultilevel"/>
    <w:tmpl w:val="2962E5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2C2B"/>
    <w:multiLevelType w:val="hybridMultilevel"/>
    <w:tmpl w:val="C03C3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6656D"/>
    <w:multiLevelType w:val="hybridMultilevel"/>
    <w:tmpl w:val="80803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93B42"/>
    <w:multiLevelType w:val="hybridMultilevel"/>
    <w:tmpl w:val="0E9026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43119C"/>
    <w:multiLevelType w:val="hybridMultilevel"/>
    <w:tmpl w:val="A0E054E6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A72BD1"/>
    <w:multiLevelType w:val="hybridMultilevel"/>
    <w:tmpl w:val="3372F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971C6"/>
    <w:multiLevelType w:val="hybridMultilevel"/>
    <w:tmpl w:val="7E282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600E4"/>
    <w:multiLevelType w:val="hybridMultilevel"/>
    <w:tmpl w:val="7688D67E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110631"/>
    <w:multiLevelType w:val="hybridMultilevel"/>
    <w:tmpl w:val="8ED2A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55F7C"/>
    <w:multiLevelType w:val="hybridMultilevel"/>
    <w:tmpl w:val="CA024E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823262"/>
    <w:multiLevelType w:val="hybridMultilevel"/>
    <w:tmpl w:val="23840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  <w:num w:numId="15">
    <w:abstractNumId w:val="3"/>
  </w:num>
  <w:num w:numId="16">
    <w:abstractNumId w:val="18"/>
  </w:num>
  <w:num w:numId="17">
    <w:abstractNumId w:val="15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2"/>
    <w:rsid w:val="00001476"/>
    <w:rsid w:val="00017CB7"/>
    <w:rsid w:val="0002646D"/>
    <w:rsid w:val="0003162A"/>
    <w:rsid w:val="00033E6E"/>
    <w:rsid w:val="00063032"/>
    <w:rsid w:val="000815FF"/>
    <w:rsid w:val="000B4165"/>
    <w:rsid w:val="000B4B2B"/>
    <w:rsid w:val="001223D7"/>
    <w:rsid w:val="00135370"/>
    <w:rsid w:val="00183568"/>
    <w:rsid w:val="00183D65"/>
    <w:rsid w:val="001B62F9"/>
    <w:rsid w:val="001C5A4E"/>
    <w:rsid w:val="0020578E"/>
    <w:rsid w:val="002068A9"/>
    <w:rsid w:val="00251681"/>
    <w:rsid w:val="002975C5"/>
    <w:rsid w:val="002A74E6"/>
    <w:rsid w:val="002C41AA"/>
    <w:rsid w:val="0032002A"/>
    <w:rsid w:val="00332223"/>
    <w:rsid w:val="00336985"/>
    <w:rsid w:val="0034377D"/>
    <w:rsid w:val="003D4448"/>
    <w:rsid w:val="003D5F06"/>
    <w:rsid w:val="003E0B55"/>
    <w:rsid w:val="003E182A"/>
    <w:rsid w:val="004110F7"/>
    <w:rsid w:val="00414A8E"/>
    <w:rsid w:val="0045062A"/>
    <w:rsid w:val="004507BF"/>
    <w:rsid w:val="00461781"/>
    <w:rsid w:val="004744AB"/>
    <w:rsid w:val="0057333B"/>
    <w:rsid w:val="0058250B"/>
    <w:rsid w:val="0059035F"/>
    <w:rsid w:val="00592644"/>
    <w:rsid w:val="00593E1F"/>
    <w:rsid w:val="005B3308"/>
    <w:rsid w:val="005D0B79"/>
    <w:rsid w:val="00633715"/>
    <w:rsid w:val="006550CA"/>
    <w:rsid w:val="00655266"/>
    <w:rsid w:val="00662259"/>
    <w:rsid w:val="00673581"/>
    <w:rsid w:val="006942E7"/>
    <w:rsid w:val="006E4E43"/>
    <w:rsid w:val="00703971"/>
    <w:rsid w:val="00742F42"/>
    <w:rsid w:val="007514E6"/>
    <w:rsid w:val="007A02DF"/>
    <w:rsid w:val="007C2A1F"/>
    <w:rsid w:val="007D4593"/>
    <w:rsid w:val="00812E09"/>
    <w:rsid w:val="00826219"/>
    <w:rsid w:val="00826315"/>
    <w:rsid w:val="00830A71"/>
    <w:rsid w:val="0083576D"/>
    <w:rsid w:val="00862521"/>
    <w:rsid w:val="00875B23"/>
    <w:rsid w:val="008B3027"/>
    <w:rsid w:val="008E2BBF"/>
    <w:rsid w:val="008F6A41"/>
    <w:rsid w:val="009028D3"/>
    <w:rsid w:val="0093255D"/>
    <w:rsid w:val="009406CA"/>
    <w:rsid w:val="00970246"/>
    <w:rsid w:val="00984CFA"/>
    <w:rsid w:val="00990BB1"/>
    <w:rsid w:val="009A7115"/>
    <w:rsid w:val="009C6694"/>
    <w:rsid w:val="009F7AEF"/>
    <w:rsid w:val="00A215FB"/>
    <w:rsid w:val="00A474C8"/>
    <w:rsid w:val="00A834F2"/>
    <w:rsid w:val="00A92508"/>
    <w:rsid w:val="00AA3106"/>
    <w:rsid w:val="00AF4012"/>
    <w:rsid w:val="00B04E27"/>
    <w:rsid w:val="00B263C6"/>
    <w:rsid w:val="00B400F6"/>
    <w:rsid w:val="00B46E42"/>
    <w:rsid w:val="00B84B1A"/>
    <w:rsid w:val="00B84E3E"/>
    <w:rsid w:val="00B939E6"/>
    <w:rsid w:val="00BB50FA"/>
    <w:rsid w:val="00BC553D"/>
    <w:rsid w:val="00BD58D7"/>
    <w:rsid w:val="00BF289E"/>
    <w:rsid w:val="00BF30CF"/>
    <w:rsid w:val="00C06CBE"/>
    <w:rsid w:val="00C279DA"/>
    <w:rsid w:val="00C53C9D"/>
    <w:rsid w:val="00CA2CB6"/>
    <w:rsid w:val="00CB6F64"/>
    <w:rsid w:val="00CC4831"/>
    <w:rsid w:val="00CD617B"/>
    <w:rsid w:val="00CF7B35"/>
    <w:rsid w:val="00D00120"/>
    <w:rsid w:val="00D04372"/>
    <w:rsid w:val="00D358A1"/>
    <w:rsid w:val="00D464F6"/>
    <w:rsid w:val="00D6483B"/>
    <w:rsid w:val="00DB466D"/>
    <w:rsid w:val="00DB5757"/>
    <w:rsid w:val="00DC2D20"/>
    <w:rsid w:val="00E04A39"/>
    <w:rsid w:val="00E31E97"/>
    <w:rsid w:val="00E33778"/>
    <w:rsid w:val="00E3605B"/>
    <w:rsid w:val="00E738F7"/>
    <w:rsid w:val="00E74AEA"/>
    <w:rsid w:val="00E94DEF"/>
    <w:rsid w:val="00F005D8"/>
    <w:rsid w:val="00F04AFB"/>
    <w:rsid w:val="00F27887"/>
    <w:rsid w:val="00F45939"/>
    <w:rsid w:val="00F51D41"/>
    <w:rsid w:val="00F52C2E"/>
    <w:rsid w:val="00F67E24"/>
    <w:rsid w:val="00F83503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4E2B1"/>
  <w15:docId w15:val="{A8E8BD06-107E-48D6-88AA-2C7A417E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46"/>
  </w:style>
  <w:style w:type="paragraph" w:styleId="Footer">
    <w:name w:val="footer"/>
    <w:basedOn w:val="Normal"/>
    <w:link w:val="FooterChar"/>
    <w:uiPriority w:val="99"/>
    <w:unhideWhenUsed/>
    <w:rsid w:val="0097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46"/>
  </w:style>
  <w:style w:type="paragraph" w:styleId="BalloonText">
    <w:name w:val="Balloon Text"/>
    <w:basedOn w:val="Normal"/>
    <w:link w:val="BalloonTextChar"/>
    <w:uiPriority w:val="99"/>
    <w:semiHidden/>
    <w:unhideWhenUsed/>
    <w:rsid w:val="0098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2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0BB1"/>
    <w:rPr>
      <w:color w:val="808080"/>
    </w:rPr>
  </w:style>
  <w:style w:type="character" w:customStyle="1" w:styleId="Style1">
    <w:name w:val="Style1"/>
    <w:basedOn w:val="DefaultParagraphFont"/>
    <w:uiPriority w:val="1"/>
    <w:rsid w:val="00990BB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9D86-3967-47F5-81CA-60C9659C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Clare</dc:creator>
  <cp:lastModifiedBy>Mott, Dawn L</cp:lastModifiedBy>
  <cp:revision>3</cp:revision>
  <dcterms:created xsi:type="dcterms:W3CDTF">2021-08-20T08:52:00Z</dcterms:created>
  <dcterms:modified xsi:type="dcterms:W3CDTF">2021-08-20T08:56:00Z</dcterms:modified>
</cp:coreProperties>
</file>