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BBE0" w14:textId="77777777" w:rsidR="0027033B" w:rsidRDefault="0027033B" w:rsidP="00BA6B20">
      <w:pPr>
        <w:jc w:val="center"/>
        <w:rPr>
          <w:b/>
        </w:rPr>
      </w:pPr>
    </w:p>
    <w:p w14:paraId="1296A178" w14:textId="783835AE" w:rsidR="00E948A0" w:rsidRDefault="00BA6B20" w:rsidP="006C2C78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E948A0">
        <w:rPr>
          <w:b/>
          <w:sz w:val="28"/>
          <w:szCs w:val="28"/>
        </w:rPr>
        <w:t>P</w:t>
      </w:r>
      <w:r w:rsidR="00BB19AB" w:rsidRPr="00E948A0">
        <w:rPr>
          <w:rFonts w:eastAsia="Times New Roman" w:cs="Times New Roman"/>
          <w:b/>
          <w:bCs/>
          <w:sz w:val="28"/>
          <w:szCs w:val="28"/>
        </w:rPr>
        <w:t>ostgraduate Certificate Musculoskeletal Ultrasound Imaging</w:t>
      </w:r>
    </w:p>
    <w:p w14:paraId="1F705A8F" w14:textId="77777777" w:rsidR="006C2C78" w:rsidRPr="006C2C78" w:rsidRDefault="006C2C78" w:rsidP="006C2C78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7BD3BF5" w14:textId="77777777" w:rsidR="00E948A0" w:rsidRPr="00E948A0" w:rsidRDefault="00E948A0" w:rsidP="00E948A0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Award requirements:</w:t>
      </w:r>
    </w:p>
    <w:tbl>
      <w:tblPr>
        <w:tblStyle w:val="TableGrid"/>
        <w:tblW w:w="0" w:type="auto"/>
        <w:tblInd w:w="1480" w:type="dxa"/>
        <w:tblLayout w:type="fixed"/>
        <w:tblLook w:val="04A0" w:firstRow="1" w:lastRow="0" w:firstColumn="1" w:lastColumn="0" w:noHBand="0" w:noVBand="1"/>
      </w:tblPr>
      <w:tblGrid>
        <w:gridCol w:w="7304"/>
      </w:tblGrid>
      <w:tr w:rsidR="00BB19AB" w:rsidRPr="0000471C" w14:paraId="50A321D4" w14:textId="77777777" w:rsidTr="006C2C78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E4CB" w14:textId="17DEC230" w:rsidR="00BB19AB" w:rsidRPr="0000471C" w:rsidRDefault="00BB19AB" w:rsidP="00200175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Technical Considerations in Ultrasound Imaging (SE708)</w:t>
            </w:r>
            <w:r w:rsidR="006C2C78">
              <w:rPr>
                <w:rFonts w:asciiTheme="minorHAnsi" w:hAnsiTheme="minorHAnsi"/>
                <w:noProof/>
              </w:rPr>
              <w:t xml:space="preserve"> (15 credits)</w:t>
            </w:r>
          </w:p>
        </w:tc>
      </w:tr>
      <w:tr w:rsidR="00BB19AB" w:rsidRPr="0000471C" w14:paraId="76F5C17D" w14:textId="77777777" w:rsidTr="006C2C78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9304" w14:textId="0628B46D" w:rsidR="00BB19AB" w:rsidRPr="0000471C" w:rsidRDefault="00BB19AB" w:rsidP="00200175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Introduction to Musculoskeleltal Ultrasound (SE715)</w:t>
            </w:r>
            <w:r w:rsidR="006C2C78">
              <w:rPr>
                <w:rFonts w:asciiTheme="minorHAnsi" w:hAnsiTheme="minorHAnsi"/>
                <w:noProof/>
              </w:rPr>
              <w:t xml:space="preserve"> (15 credits)</w:t>
            </w:r>
          </w:p>
        </w:tc>
      </w:tr>
      <w:tr w:rsidR="00BB19AB" w:rsidRPr="0000471C" w14:paraId="7EF06706" w14:textId="77777777" w:rsidTr="006C2C78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0CCBB9" w14:textId="72203BE8" w:rsidR="00BB19AB" w:rsidRPr="0000471C" w:rsidRDefault="00BB19AB" w:rsidP="00200175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00471C">
              <w:rPr>
                <w:rFonts w:asciiTheme="minorHAnsi" w:hAnsiTheme="minorHAnsi"/>
                <w:noProof/>
              </w:rPr>
              <w:t>Musculoskeletal Ultrasound in Professional Practice (SE709)</w:t>
            </w:r>
            <w:r w:rsidR="006C2C78">
              <w:rPr>
                <w:rFonts w:asciiTheme="minorHAnsi" w:hAnsiTheme="minorHAnsi"/>
                <w:noProof/>
              </w:rPr>
              <w:t xml:space="preserve"> (30 credits)</w:t>
            </w:r>
          </w:p>
        </w:tc>
      </w:tr>
    </w:tbl>
    <w:p w14:paraId="67AD43D1" w14:textId="77777777" w:rsidR="00BB19AB" w:rsidRPr="002C5AB3" w:rsidRDefault="00BB19AB">
      <w:pPr>
        <w:rPr>
          <w:b/>
        </w:rPr>
      </w:pPr>
    </w:p>
    <w:p w14:paraId="7D0FA5D4" w14:textId="77777777" w:rsidR="00BB19AB" w:rsidRPr="002C5AB3" w:rsidRDefault="002C5AB3" w:rsidP="002C5AB3">
      <w:pPr>
        <w:spacing w:line="240" w:lineRule="auto"/>
        <w:rPr>
          <w:b/>
        </w:rPr>
      </w:pPr>
      <w:r w:rsidRPr="002C5AB3">
        <w:rPr>
          <w:b/>
        </w:rPr>
        <w:t>Programme aims</w:t>
      </w:r>
      <w:r w:rsidR="00BB19AB" w:rsidRPr="002C5AB3">
        <w:rPr>
          <w:b/>
        </w:rPr>
        <w:t>:</w:t>
      </w:r>
    </w:p>
    <w:p w14:paraId="5C59AE59" w14:textId="77777777" w:rsidR="002C5AB3" w:rsidRPr="00C53CC4" w:rsidRDefault="002C5AB3" w:rsidP="002C5AB3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noProof/>
        </w:rPr>
      </w:pPr>
      <w:r w:rsidRPr="002C5AB3">
        <w:rPr>
          <w:rFonts w:cs="Times New Roman"/>
          <w:noProof/>
        </w:rPr>
        <w:t>To provide students with critical understanding of the key concepts underlying musculoskeletal ultrasound imaging</w:t>
      </w:r>
    </w:p>
    <w:p w14:paraId="778281BE" w14:textId="77777777" w:rsidR="002C5AB3" w:rsidRPr="00C53CC4" w:rsidRDefault="002C5AB3" w:rsidP="002C5AB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noProof/>
          <w:szCs w:val="20"/>
        </w:rPr>
      </w:pPr>
      <w:r w:rsidRPr="002C5AB3">
        <w:rPr>
          <w:rFonts w:cs="Times New Roman"/>
          <w:noProof/>
        </w:rPr>
        <w:t xml:space="preserve">To provide students with the opportunity to acquire musculoskeletal ultrasound imaging skills </w:t>
      </w:r>
    </w:p>
    <w:p w14:paraId="64B84810" w14:textId="77777777" w:rsidR="002C5AB3" w:rsidRPr="00C53CC4" w:rsidRDefault="002C5AB3" w:rsidP="002C5AB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noProof/>
          <w:szCs w:val="20"/>
        </w:rPr>
      </w:pPr>
      <w:r w:rsidRPr="002C5AB3">
        <w:rPr>
          <w:rFonts w:cs="Times New Roman"/>
          <w:noProof/>
        </w:rPr>
        <w:t>To ensure students acquire a range of transferable employment related skills</w:t>
      </w:r>
    </w:p>
    <w:p w14:paraId="0CB17957" w14:textId="77777777" w:rsidR="002C5AB3" w:rsidRPr="009F750F" w:rsidRDefault="002C5AB3" w:rsidP="002C5AB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noProof/>
          <w:szCs w:val="20"/>
        </w:rPr>
      </w:pPr>
      <w:r w:rsidRPr="002C5AB3">
        <w:rPr>
          <w:rFonts w:cs="Times New Roman"/>
          <w:noProof/>
        </w:rPr>
        <w:t>To enable students to evaluate and respond to professional considerations related to musculoskeletal ultrasound imaging.</w:t>
      </w:r>
    </w:p>
    <w:p w14:paraId="0F88A4D2" w14:textId="77777777" w:rsidR="009F750F" w:rsidRPr="009F750F" w:rsidRDefault="009F750F" w:rsidP="009F750F">
      <w:pPr>
        <w:pStyle w:val="ListParagraph"/>
        <w:rPr>
          <w:rFonts w:eastAsia="Times New Roman" w:cs="Times New Roman"/>
          <w:noProof/>
          <w:szCs w:val="20"/>
        </w:rPr>
      </w:pPr>
    </w:p>
    <w:p w14:paraId="0827D832" w14:textId="77777777" w:rsidR="009F750F" w:rsidRPr="00C53CC4" w:rsidRDefault="00C53CC4" w:rsidP="009F750F">
      <w:pPr>
        <w:spacing w:after="0" w:line="240" w:lineRule="auto"/>
        <w:rPr>
          <w:rFonts w:eastAsia="Times New Roman" w:cs="Times New Roman"/>
          <w:b/>
          <w:noProof/>
          <w:szCs w:val="20"/>
        </w:rPr>
      </w:pPr>
      <w:r w:rsidRPr="00C53CC4">
        <w:rPr>
          <w:rFonts w:eastAsia="Times New Roman" w:cs="Times New Roman"/>
          <w:b/>
          <w:noProof/>
          <w:szCs w:val="20"/>
        </w:rPr>
        <w:t>Component m</w:t>
      </w:r>
      <w:r w:rsidR="009F750F" w:rsidRPr="00C53CC4">
        <w:rPr>
          <w:rFonts w:eastAsia="Times New Roman" w:cs="Times New Roman"/>
          <w:b/>
          <w:noProof/>
          <w:szCs w:val="20"/>
        </w:rPr>
        <w:t>odules</w:t>
      </w:r>
      <w:r w:rsidRPr="00C53CC4">
        <w:rPr>
          <w:rFonts w:eastAsia="Times New Roman" w:cs="Times New Roman"/>
          <w:b/>
          <w:noProof/>
          <w:szCs w:val="20"/>
        </w:rPr>
        <w:t>’</w:t>
      </w:r>
      <w:r w:rsidR="009F750F" w:rsidRPr="00C53CC4">
        <w:rPr>
          <w:rFonts w:eastAsia="Times New Roman" w:cs="Times New Roman"/>
          <w:b/>
          <w:noProof/>
          <w:szCs w:val="20"/>
        </w:rPr>
        <w:t xml:space="preserve"> mapping to programme: </w:t>
      </w:r>
    </w:p>
    <w:p w14:paraId="7B9DA9B6" w14:textId="77777777" w:rsidR="009F750F" w:rsidRDefault="009F750F" w:rsidP="009F750F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E7F3C9A" w14:textId="53426234" w:rsidR="009F750F" w:rsidRDefault="009F750F" w:rsidP="009F750F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SE708:</w:t>
      </w:r>
      <w:r w:rsidR="006C2C78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are a multiple choice examination and coursework related to theoretical, scientific and professional under</w:t>
      </w:r>
      <w:r w:rsidR="00C53CC4">
        <w:rPr>
          <w:rFonts w:eastAsia="Times New Roman" w:cs="Times New Roman"/>
          <w:noProof/>
          <w:szCs w:val="20"/>
        </w:rPr>
        <w:t xml:space="preserve">pinnings of ultrasound imaging, (programme aim 1). </w:t>
      </w:r>
    </w:p>
    <w:p w14:paraId="7244DBE0" w14:textId="77777777" w:rsidR="009F750F" w:rsidRDefault="009F750F" w:rsidP="009F750F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416C4C2" w14:textId="009927B2" w:rsidR="00C53CC4" w:rsidRDefault="009F750F" w:rsidP="009F750F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SE715:</w:t>
      </w:r>
      <w:r w:rsidR="006C2C78">
        <w:rPr>
          <w:rFonts w:eastAsia="Times New Roman" w:cs="Times New Roman"/>
          <w:noProof/>
          <w:szCs w:val="20"/>
        </w:rPr>
        <w:t xml:space="preserve"> </w:t>
      </w:r>
      <w:r w:rsidR="00C53CC4">
        <w:rPr>
          <w:rFonts w:eastAsia="Times New Roman" w:cs="Times New Roman"/>
          <w:noProof/>
          <w:szCs w:val="20"/>
        </w:rPr>
        <w:t>Assessment components include imaging requirements, (programme aim 2) and coursework, (programme aims 1, 3 and 4)</w:t>
      </w:r>
    </w:p>
    <w:p w14:paraId="08872471" w14:textId="77777777" w:rsidR="009F750F" w:rsidRDefault="009F750F" w:rsidP="009F750F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2D587976" w14:textId="75C71D6F" w:rsidR="00C53CC4" w:rsidRPr="009F750F" w:rsidRDefault="009F750F" w:rsidP="009F750F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SE709:</w:t>
      </w:r>
      <w:r w:rsidR="006C2C78">
        <w:rPr>
          <w:rFonts w:eastAsia="Times New Roman" w:cs="Times New Roman"/>
          <w:noProof/>
          <w:szCs w:val="20"/>
        </w:rPr>
        <w:t xml:space="preserve"> </w:t>
      </w:r>
      <w:r w:rsidR="00C53CC4">
        <w:rPr>
          <w:rFonts w:eastAsia="Times New Roman" w:cs="Times New Roman"/>
          <w:noProof/>
          <w:szCs w:val="20"/>
        </w:rPr>
        <w:t xml:space="preserve">Assessment components include log book of imaging, (programme aim 2, 3 and 4). </w:t>
      </w:r>
    </w:p>
    <w:p w14:paraId="36386056" w14:textId="77777777" w:rsidR="00BB19AB" w:rsidRPr="00BB19AB" w:rsidRDefault="00BB19AB" w:rsidP="002C5AB3">
      <w:pPr>
        <w:pStyle w:val="ListParagraph"/>
        <w:spacing w:line="240" w:lineRule="auto"/>
      </w:pPr>
    </w:p>
    <w:p w14:paraId="2BD48D1F" w14:textId="77777777" w:rsidR="00FA0090" w:rsidRPr="0000471C" w:rsidRDefault="00FA0090" w:rsidP="0000471C">
      <w:pPr>
        <w:spacing w:line="360" w:lineRule="auto"/>
      </w:pPr>
    </w:p>
    <w:p w14:paraId="1436BBDA" w14:textId="77777777" w:rsidR="0027033B" w:rsidRPr="0027033B" w:rsidRDefault="0027033B" w:rsidP="0027033B"/>
    <w:sectPr w:rsidR="0027033B" w:rsidRPr="0027033B" w:rsidSect="0027033B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A55D" w14:textId="77777777" w:rsidR="00B50F33" w:rsidRDefault="00B50F33">
      <w:pPr>
        <w:spacing w:after="0" w:line="240" w:lineRule="auto"/>
      </w:pPr>
      <w:r>
        <w:separator/>
      </w:r>
    </w:p>
  </w:endnote>
  <w:endnote w:type="continuationSeparator" w:id="0">
    <w:p w14:paraId="714F8422" w14:textId="77777777" w:rsidR="00B50F33" w:rsidRDefault="00B5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421A" w14:textId="77777777" w:rsidR="00B50F33" w:rsidRDefault="00B50F33">
      <w:pPr>
        <w:spacing w:after="0" w:line="240" w:lineRule="auto"/>
      </w:pPr>
      <w:r>
        <w:separator/>
      </w:r>
    </w:p>
  </w:footnote>
  <w:footnote w:type="continuationSeparator" w:id="0">
    <w:p w14:paraId="20E9620A" w14:textId="77777777" w:rsidR="00B50F33" w:rsidRDefault="00B5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24"/>
  </w:num>
  <w:num w:numId="5">
    <w:abstractNumId w:val="23"/>
  </w:num>
  <w:num w:numId="6">
    <w:abstractNumId w:val="5"/>
  </w:num>
  <w:num w:numId="7">
    <w:abstractNumId w:val="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6"/>
  </w:num>
  <w:num w:numId="13">
    <w:abstractNumId w:val="2"/>
  </w:num>
  <w:num w:numId="14">
    <w:abstractNumId w:val="0"/>
  </w:num>
  <w:num w:numId="15">
    <w:abstractNumId w:val="19"/>
  </w:num>
  <w:num w:numId="16">
    <w:abstractNumId w:val="20"/>
  </w:num>
  <w:num w:numId="17">
    <w:abstractNumId w:val="9"/>
  </w:num>
  <w:num w:numId="18">
    <w:abstractNumId w:val="6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1"/>
  </w:num>
  <w:num w:numId="24">
    <w:abstractNumId w:val="17"/>
  </w:num>
  <w:num w:numId="25">
    <w:abstractNumId w:val="10"/>
  </w:num>
  <w:num w:numId="26">
    <w:abstractNumId w:val="21"/>
  </w:num>
  <w:num w:numId="27">
    <w:abstractNumId w:val="15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24685"/>
    <w:rsid w:val="00031876"/>
    <w:rsid w:val="00063DB3"/>
    <w:rsid w:val="00094478"/>
    <w:rsid w:val="001615F3"/>
    <w:rsid w:val="0027033B"/>
    <w:rsid w:val="002C5AB3"/>
    <w:rsid w:val="00355535"/>
    <w:rsid w:val="003811ED"/>
    <w:rsid w:val="004D0039"/>
    <w:rsid w:val="004F5A5D"/>
    <w:rsid w:val="00507F9C"/>
    <w:rsid w:val="00674024"/>
    <w:rsid w:val="006C2C78"/>
    <w:rsid w:val="006F2501"/>
    <w:rsid w:val="00747FBA"/>
    <w:rsid w:val="0080441B"/>
    <w:rsid w:val="009B153A"/>
    <w:rsid w:val="009F750F"/>
    <w:rsid w:val="00A272E6"/>
    <w:rsid w:val="00A5490F"/>
    <w:rsid w:val="00B05A22"/>
    <w:rsid w:val="00B50F33"/>
    <w:rsid w:val="00BA6B20"/>
    <w:rsid w:val="00BB19AB"/>
    <w:rsid w:val="00C50A7F"/>
    <w:rsid w:val="00C53CC4"/>
    <w:rsid w:val="00C84D8C"/>
    <w:rsid w:val="00D86CA5"/>
    <w:rsid w:val="00E0789D"/>
    <w:rsid w:val="00E45914"/>
    <w:rsid w:val="00E948A0"/>
    <w:rsid w:val="00EC6BA5"/>
    <w:rsid w:val="00EE2D0D"/>
    <w:rsid w:val="00EE65B4"/>
    <w:rsid w:val="00EF1014"/>
    <w:rsid w:val="00F6183D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D14B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2022-07-18T11:50:00Z</dcterms:created>
  <dcterms:modified xsi:type="dcterms:W3CDTF">2022-07-18T11:50:00Z</dcterms:modified>
</cp:coreProperties>
</file>