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33" w:rsidRPr="001105C8" w:rsidRDefault="00F47F33" w:rsidP="00F47F33">
      <w:pPr>
        <w:spacing w:before="100" w:beforeAutospacing="1" w:after="192" w:line="240" w:lineRule="auto"/>
        <w:rPr>
          <w:rFonts w:eastAsia="Times New Roman" w:cs="Times New Roman"/>
          <w:b/>
          <w:bCs/>
          <w:color w:val="000000"/>
          <w:sz w:val="28"/>
          <w:szCs w:val="28"/>
        </w:rPr>
      </w:pPr>
      <w:r w:rsidRPr="001105C8">
        <w:rPr>
          <w:rFonts w:eastAsia="Times New Roman" w:cs="Times New Roman"/>
          <w:b/>
          <w:bCs/>
          <w:color w:val="000000"/>
          <w:sz w:val="28"/>
          <w:szCs w:val="28"/>
        </w:rPr>
        <w:t>Fuller Masters Scholarship</w:t>
      </w:r>
    </w:p>
    <w:p w:rsidR="007A1DE8" w:rsidRPr="001105C8" w:rsidRDefault="004D2966" w:rsidP="007A1DE8">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Our</w:t>
      </w:r>
      <w:r w:rsidR="007A1DE8" w:rsidRPr="001105C8">
        <w:rPr>
          <w:rFonts w:eastAsia="Times New Roman" w:cs="Arial"/>
          <w:color w:val="000000"/>
          <w:sz w:val="20"/>
          <w:szCs w:val="20"/>
        </w:rPr>
        <w:t xml:space="preserve"> </w:t>
      </w:r>
      <w:r w:rsidRPr="001105C8">
        <w:rPr>
          <w:rFonts w:eastAsia="Times New Roman" w:cs="Arial"/>
          <w:color w:val="000000"/>
          <w:sz w:val="20"/>
          <w:szCs w:val="20"/>
        </w:rPr>
        <w:t>Fuller Masters</w:t>
      </w:r>
      <w:r w:rsidR="00E974D6" w:rsidRPr="001105C8">
        <w:rPr>
          <w:rFonts w:eastAsia="Times New Roman" w:cs="Arial"/>
          <w:color w:val="000000"/>
          <w:sz w:val="20"/>
          <w:szCs w:val="20"/>
        </w:rPr>
        <w:t xml:space="preserve"> Scholarship</w:t>
      </w:r>
      <w:r w:rsidR="007A1DE8" w:rsidRPr="001105C8">
        <w:rPr>
          <w:rFonts w:eastAsia="Times New Roman" w:cs="Arial"/>
          <w:color w:val="000000"/>
          <w:sz w:val="20"/>
          <w:szCs w:val="20"/>
        </w:rPr>
        <w:t xml:space="preserve"> </w:t>
      </w:r>
      <w:r w:rsidRPr="001105C8">
        <w:rPr>
          <w:rFonts w:eastAsia="Times New Roman" w:cs="Arial"/>
          <w:color w:val="000000"/>
          <w:sz w:val="20"/>
          <w:szCs w:val="20"/>
        </w:rPr>
        <w:t>is available to UK and EU students to study a</w:t>
      </w:r>
      <w:r w:rsidR="00E974D6" w:rsidRPr="001105C8">
        <w:rPr>
          <w:rFonts w:eastAsia="Times New Roman" w:cs="Arial"/>
          <w:color w:val="000000"/>
          <w:sz w:val="20"/>
          <w:szCs w:val="20"/>
        </w:rPr>
        <w:t xml:space="preserve"> </w:t>
      </w:r>
      <w:r w:rsidR="007E3580" w:rsidRPr="001105C8">
        <w:rPr>
          <w:rFonts w:eastAsia="Times New Roman" w:cs="Arial"/>
          <w:color w:val="000000"/>
          <w:sz w:val="20"/>
          <w:szCs w:val="20"/>
        </w:rPr>
        <w:t>t</w:t>
      </w:r>
      <w:r w:rsidR="00E974D6" w:rsidRPr="001105C8">
        <w:rPr>
          <w:rFonts w:eastAsia="Times New Roman" w:cs="Arial"/>
          <w:color w:val="000000"/>
          <w:sz w:val="20"/>
          <w:szCs w:val="20"/>
        </w:rPr>
        <w:t>aught</w:t>
      </w:r>
      <w:r w:rsidRPr="001105C8">
        <w:rPr>
          <w:rFonts w:eastAsia="Times New Roman" w:cs="Arial"/>
          <w:color w:val="000000"/>
          <w:sz w:val="20"/>
          <w:szCs w:val="20"/>
        </w:rPr>
        <w:t xml:space="preserve"> </w:t>
      </w:r>
      <w:proofErr w:type="gramStart"/>
      <w:r w:rsidR="007E3580" w:rsidRPr="001105C8">
        <w:rPr>
          <w:rFonts w:eastAsia="Times New Roman" w:cs="Arial"/>
          <w:color w:val="000000"/>
          <w:sz w:val="20"/>
          <w:szCs w:val="20"/>
        </w:rPr>
        <w:t>m</w:t>
      </w:r>
      <w:r w:rsidRPr="001105C8">
        <w:rPr>
          <w:rFonts w:eastAsia="Times New Roman" w:cs="Arial"/>
          <w:color w:val="000000"/>
          <w:sz w:val="20"/>
          <w:szCs w:val="20"/>
        </w:rPr>
        <w:t>asters</w:t>
      </w:r>
      <w:proofErr w:type="gramEnd"/>
      <w:r w:rsidRPr="001105C8">
        <w:rPr>
          <w:rFonts w:eastAsia="Times New Roman" w:cs="Arial"/>
          <w:color w:val="000000"/>
          <w:sz w:val="20"/>
          <w:szCs w:val="20"/>
        </w:rPr>
        <w:t xml:space="preserve"> course in our Department of </w:t>
      </w:r>
      <w:r w:rsidR="00E974D6" w:rsidRPr="001105C8">
        <w:rPr>
          <w:rFonts w:eastAsia="Times New Roman" w:cs="Arial"/>
          <w:color w:val="000000"/>
          <w:sz w:val="20"/>
          <w:szCs w:val="20"/>
        </w:rPr>
        <w:t>Sociology</w:t>
      </w:r>
      <w:r w:rsidRPr="001105C8">
        <w:rPr>
          <w:rFonts w:eastAsia="Times New Roman" w:cs="Arial"/>
          <w:color w:val="000000"/>
          <w:sz w:val="20"/>
          <w:szCs w:val="20"/>
        </w:rPr>
        <w:t xml:space="preserve">. </w:t>
      </w:r>
      <w:r w:rsidR="00E974D6" w:rsidRPr="001105C8">
        <w:rPr>
          <w:rFonts w:eastAsia="Times New Roman" w:cs="Arial"/>
          <w:color w:val="000000"/>
          <w:sz w:val="20"/>
          <w:szCs w:val="20"/>
        </w:rPr>
        <w:t xml:space="preserve"> The scholarship is</w:t>
      </w:r>
      <w:r w:rsidR="007A1DE8" w:rsidRPr="001105C8">
        <w:rPr>
          <w:rFonts w:eastAsia="Times New Roman" w:cs="Arial"/>
          <w:color w:val="000000"/>
          <w:sz w:val="20"/>
          <w:szCs w:val="20"/>
        </w:rPr>
        <w:t xml:space="preserve"> </w:t>
      </w:r>
      <w:r w:rsidRPr="001105C8">
        <w:rPr>
          <w:rFonts w:eastAsia="Times New Roman" w:cs="Arial"/>
          <w:color w:val="000000"/>
          <w:sz w:val="20"/>
          <w:szCs w:val="20"/>
        </w:rPr>
        <w:t xml:space="preserve">supported by the Fuller Fund and </w:t>
      </w:r>
      <w:r w:rsidR="00E974D6" w:rsidRPr="001105C8">
        <w:rPr>
          <w:rFonts w:eastAsia="Times New Roman" w:cs="Arial"/>
          <w:color w:val="000000"/>
          <w:sz w:val="20"/>
          <w:szCs w:val="20"/>
        </w:rPr>
        <w:t xml:space="preserve">is </w:t>
      </w:r>
      <w:r w:rsidRPr="001105C8">
        <w:rPr>
          <w:rFonts w:eastAsia="Times New Roman" w:cs="Arial"/>
          <w:color w:val="000000"/>
          <w:sz w:val="20"/>
          <w:szCs w:val="20"/>
        </w:rPr>
        <w:t>awarded on the basis of academic merit</w:t>
      </w:r>
      <w:r w:rsidR="007A1DE8" w:rsidRPr="001105C8">
        <w:rPr>
          <w:rFonts w:eastAsia="Times New Roman" w:cs="Arial"/>
          <w:color w:val="000000"/>
          <w:sz w:val="20"/>
          <w:szCs w:val="20"/>
        </w:rPr>
        <w:t xml:space="preserve">. </w:t>
      </w:r>
      <w:r w:rsidR="00233942" w:rsidRPr="001105C8">
        <w:rPr>
          <w:rFonts w:eastAsia="Times New Roman" w:cs="Arial"/>
          <w:color w:val="000000"/>
          <w:sz w:val="20"/>
          <w:szCs w:val="20"/>
        </w:rPr>
        <w:t>Two s</w:t>
      </w:r>
      <w:r w:rsidRPr="001105C8">
        <w:rPr>
          <w:rFonts w:eastAsia="Times New Roman" w:cs="Arial"/>
          <w:color w:val="000000"/>
          <w:sz w:val="20"/>
          <w:szCs w:val="20"/>
        </w:rPr>
        <w:t>cholarship</w:t>
      </w:r>
      <w:r w:rsidR="00233942" w:rsidRPr="001105C8">
        <w:rPr>
          <w:rFonts w:eastAsia="Times New Roman" w:cs="Arial"/>
          <w:color w:val="000000"/>
          <w:sz w:val="20"/>
          <w:szCs w:val="20"/>
        </w:rPr>
        <w:t>s</w:t>
      </w:r>
      <w:r w:rsidR="007A1DE8" w:rsidRPr="001105C8">
        <w:rPr>
          <w:rFonts w:eastAsia="Times New Roman" w:cs="Arial"/>
          <w:color w:val="000000"/>
          <w:sz w:val="20"/>
          <w:szCs w:val="20"/>
        </w:rPr>
        <w:t xml:space="preserve"> will be </w:t>
      </w:r>
      <w:r w:rsidR="00E974D6" w:rsidRPr="001105C8">
        <w:rPr>
          <w:rFonts w:eastAsia="Times New Roman" w:cs="Arial"/>
          <w:color w:val="000000"/>
          <w:sz w:val="20"/>
          <w:szCs w:val="20"/>
        </w:rPr>
        <w:t>offered</w:t>
      </w:r>
      <w:r w:rsidR="007A1DE8" w:rsidRPr="001105C8">
        <w:rPr>
          <w:rFonts w:eastAsia="Times New Roman" w:cs="Arial"/>
          <w:color w:val="000000"/>
          <w:sz w:val="20"/>
          <w:szCs w:val="20"/>
        </w:rPr>
        <w:t xml:space="preserve"> in 201</w:t>
      </w:r>
      <w:r w:rsidR="00432407" w:rsidRPr="001105C8">
        <w:rPr>
          <w:rFonts w:eastAsia="Times New Roman" w:cs="Arial"/>
          <w:color w:val="000000"/>
          <w:sz w:val="20"/>
          <w:szCs w:val="20"/>
        </w:rPr>
        <w:t>9</w:t>
      </w:r>
      <w:r w:rsidR="007149A5" w:rsidRPr="001105C8">
        <w:rPr>
          <w:rFonts w:eastAsia="Times New Roman" w:cs="Arial"/>
          <w:color w:val="000000"/>
          <w:sz w:val="20"/>
          <w:szCs w:val="20"/>
        </w:rPr>
        <w:t>-</w:t>
      </w:r>
      <w:r w:rsidR="00432407" w:rsidRPr="001105C8">
        <w:rPr>
          <w:rFonts w:eastAsia="Times New Roman" w:cs="Arial"/>
          <w:color w:val="000000"/>
          <w:sz w:val="20"/>
          <w:szCs w:val="20"/>
        </w:rPr>
        <w:t>20.</w:t>
      </w:r>
    </w:p>
    <w:p w:rsidR="00F47F33" w:rsidRPr="001105C8" w:rsidRDefault="00F47F33" w:rsidP="00F47F33">
      <w:pPr>
        <w:spacing w:before="100" w:beforeAutospacing="1" w:after="192" w:line="240" w:lineRule="auto"/>
        <w:rPr>
          <w:rFonts w:eastAsia="Times New Roman" w:cs="Times New Roman"/>
          <w:b/>
          <w:bCs/>
          <w:color w:val="000000"/>
          <w:sz w:val="24"/>
          <w:szCs w:val="24"/>
        </w:rPr>
      </w:pPr>
      <w:r w:rsidRPr="001105C8">
        <w:rPr>
          <w:rFonts w:eastAsia="Times New Roman" w:cs="Times New Roman"/>
          <w:b/>
          <w:bCs/>
          <w:color w:val="000000"/>
          <w:sz w:val="24"/>
          <w:szCs w:val="24"/>
        </w:rPr>
        <w:t xml:space="preserve">Terms and conditions </w:t>
      </w:r>
    </w:p>
    <w:p w:rsidR="00F47F33" w:rsidRPr="001105C8" w:rsidRDefault="00CF14B5" w:rsidP="00F47F33">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The scholarships will be awarded in the form of a </w:t>
      </w:r>
      <w:r w:rsidR="00CB4E0C" w:rsidRPr="001105C8">
        <w:rPr>
          <w:rFonts w:eastAsia="Times New Roman" w:cs="Arial"/>
          <w:color w:val="000000"/>
          <w:sz w:val="20"/>
          <w:szCs w:val="20"/>
        </w:rPr>
        <w:t>tuition fee waiver</w:t>
      </w:r>
      <w:r w:rsidRPr="001105C8">
        <w:rPr>
          <w:rFonts w:eastAsia="Times New Roman" w:cs="Arial"/>
          <w:color w:val="000000"/>
          <w:sz w:val="20"/>
          <w:szCs w:val="20"/>
        </w:rPr>
        <w:t xml:space="preserve"> for the </w:t>
      </w:r>
      <w:r w:rsidR="0071247D" w:rsidRPr="001105C8">
        <w:rPr>
          <w:rFonts w:eastAsia="Times New Roman" w:cs="Arial"/>
          <w:color w:val="000000"/>
          <w:sz w:val="20"/>
          <w:szCs w:val="20"/>
        </w:rPr>
        <w:t>201</w:t>
      </w:r>
      <w:r w:rsidR="00432407" w:rsidRPr="001105C8">
        <w:rPr>
          <w:rFonts w:eastAsia="Times New Roman" w:cs="Arial"/>
          <w:color w:val="000000"/>
          <w:sz w:val="20"/>
          <w:szCs w:val="20"/>
        </w:rPr>
        <w:t>9</w:t>
      </w:r>
      <w:r w:rsidR="0071247D" w:rsidRPr="001105C8">
        <w:rPr>
          <w:rFonts w:eastAsia="Times New Roman" w:cs="Arial"/>
          <w:color w:val="000000"/>
          <w:sz w:val="20"/>
          <w:szCs w:val="20"/>
        </w:rPr>
        <w:t>-</w:t>
      </w:r>
      <w:r w:rsidR="00432407" w:rsidRPr="001105C8">
        <w:rPr>
          <w:rFonts w:eastAsia="Times New Roman" w:cs="Arial"/>
          <w:color w:val="000000"/>
          <w:sz w:val="20"/>
          <w:szCs w:val="20"/>
        </w:rPr>
        <w:t>20</w:t>
      </w:r>
      <w:r w:rsidR="0071247D" w:rsidRPr="001105C8">
        <w:rPr>
          <w:rFonts w:eastAsia="Times New Roman" w:cs="Arial"/>
          <w:color w:val="000000"/>
          <w:sz w:val="20"/>
          <w:szCs w:val="20"/>
        </w:rPr>
        <w:t xml:space="preserve"> </w:t>
      </w:r>
      <w:r w:rsidRPr="001105C8">
        <w:rPr>
          <w:rFonts w:eastAsia="Times New Roman" w:cs="Arial"/>
          <w:color w:val="000000"/>
          <w:sz w:val="20"/>
          <w:szCs w:val="20"/>
        </w:rPr>
        <w:t xml:space="preserve">academic </w:t>
      </w:r>
      <w:proofErr w:type="gramStart"/>
      <w:r w:rsidRPr="001105C8">
        <w:rPr>
          <w:rFonts w:eastAsia="Times New Roman" w:cs="Arial"/>
          <w:color w:val="000000"/>
          <w:sz w:val="20"/>
          <w:szCs w:val="20"/>
        </w:rPr>
        <w:t>year</w:t>
      </w:r>
      <w:proofErr w:type="gramEnd"/>
      <w:r w:rsidRPr="001105C8">
        <w:rPr>
          <w:rFonts w:eastAsia="Times New Roman" w:cs="Arial"/>
          <w:color w:val="000000"/>
          <w:sz w:val="20"/>
          <w:szCs w:val="20"/>
        </w:rPr>
        <w:t xml:space="preserve"> and cannot be deferred to a later year or a different course from the one for which you are admitted. </w:t>
      </w:r>
      <w:r w:rsidR="00F47F33" w:rsidRPr="001105C8">
        <w:rPr>
          <w:rFonts w:eastAsia="Times New Roman" w:cs="Arial"/>
          <w:color w:val="000000"/>
          <w:sz w:val="20"/>
          <w:szCs w:val="20"/>
        </w:rPr>
        <w:t>These terms and conditions apply to scholarships awarded to</w:t>
      </w:r>
      <w:bookmarkStart w:id="0" w:name="_GoBack"/>
      <w:bookmarkEnd w:id="0"/>
      <w:r w:rsidR="00F47F33" w:rsidRPr="001105C8">
        <w:rPr>
          <w:rFonts w:eastAsia="Times New Roman" w:cs="Arial"/>
          <w:color w:val="000000"/>
          <w:sz w:val="20"/>
          <w:szCs w:val="20"/>
        </w:rPr>
        <w:t xml:space="preserve"> students enterin</w:t>
      </w:r>
      <w:r w:rsidR="007149A5" w:rsidRPr="001105C8">
        <w:rPr>
          <w:rFonts w:eastAsia="Times New Roman" w:cs="Arial"/>
          <w:color w:val="000000"/>
          <w:sz w:val="20"/>
          <w:szCs w:val="20"/>
        </w:rPr>
        <w:t>g the University in October 201</w:t>
      </w:r>
      <w:r w:rsidR="00432407" w:rsidRPr="001105C8">
        <w:rPr>
          <w:rFonts w:eastAsia="Times New Roman" w:cs="Arial"/>
          <w:color w:val="000000"/>
          <w:sz w:val="20"/>
          <w:szCs w:val="20"/>
        </w:rPr>
        <w:t>9</w:t>
      </w:r>
      <w:r w:rsidR="00F47F33" w:rsidRPr="001105C8">
        <w:rPr>
          <w:rFonts w:eastAsia="Times New Roman" w:cs="Arial"/>
          <w:color w:val="000000"/>
          <w:sz w:val="20"/>
          <w:szCs w:val="20"/>
        </w:rPr>
        <w:t xml:space="preserve">. </w:t>
      </w:r>
    </w:p>
    <w:p w:rsidR="00F47F33" w:rsidRPr="001105C8" w:rsidRDefault="00F47F33" w:rsidP="00CF14B5">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 xml:space="preserve">Eligibility </w:t>
      </w:r>
    </w:p>
    <w:p w:rsidR="00F47F33" w:rsidRPr="001105C8" w:rsidRDefault="00F47F33" w:rsidP="00F47F33">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To be eligible for the Fuller Masters Scholarship you must meet </w:t>
      </w:r>
      <w:r w:rsidRPr="001105C8">
        <w:rPr>
          <w:rFonts w:eastAsia="Times New Roman" w:cs="Arial"/>
          <w:i/>
          <w:iCs/>
          <w:color w:val="000000"/>
          <w:sz w:val="20"/>
          <w:szCs w:val="20"/>
        </w:rPr>
        <w:t>all</w:t>
      </w:r>
      <w:r w:rsidRPr="001105C8">
        <w:rPr>
          <w:rFonts w:eastAsia="Times New Roman" w:cs="Arial"/>
          <w:color w:val="000000"/>
          <w:sz w:val="20"/>
          <w:szCs w:val="20"/>
        </w:rPr>
        <w:t xml:space="preserve"> of the following conditions:</w:t>
      </w:r>
    </w:p>
    <w:p w:rsidR="00495D4C" w:rsidRPr="001105C8" w:rsidRDefault="002C0DB7" w:rsidP="007A1DE8">
      <w:pPr>
        <w:numPr>
          <w:ilvl w:val="0"/>
          <w:numId w:val="1"/>
        </w:num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be</w:t>
      </w:r>
      <w:r w:rsidR="007A1DE8" w:rsidRPr="001105C8">
        <w:rPr>
          <w:rFonts w:eastAsia="Times New Roman" w:cs="Arial"/>
          <w:color w:val="000000"/>
          <w:sz w:val="20"/>
          <w:szCs w:val="20"/>
        </w:rPr>
        <w:t xml:space="preserve"> in receipt of an official offer of admission (conditional or unconditional) from the Graduate Admissions Office for</w:t>
      </w:r>
      <w:r w:rsidR="004D2966" w:rsidRPr="001105C8">
        <w:rPr>
          <w:rFonts w:eastAsia="Times New Roman" w:cs="Arial"/>
          <w:color w:val="000000"/>
          <w:sz w:val="20"/>
          <w:szCs w:val="20"/>
        </w:rPr>
        <w:t xml:space="preserve"> </w:t>
      </w:r>
      <w:r w:rsidR="007A1DE8" w:rsidRPr="001105C8">
        <w:rPr>
          <w:rFonts w:eastAsia="Times New Roman" w:cs="Arial"/>
          <w:color w:val="000000"/>
          <w:sz w:val="20"/>
          <w:szCs w:val="20"/>
        </w:rPr>
        <w:t>full-time</w:t>
      </w:r>
      <w:r w:rsidR="00D31252" w:rsidRPr="001105C8">
        <w:rPr>
          <w:rFonts w:eastAsia="Times New Roman" w:cs="Arial"/>
          <w:color w:val="000000"/>
          <w:sz w:val="20"/>
          <w:szCs w:val="20"/>
        </w:rPr>
        <w:t xml:space="preserve"> or part-time</w:t>
      </w:r>
      <w:r w:rsidR="007A1DE8" w:rsidRPr="001105C8">
        <w:rPr>
          <w:rFonts w:eastAsia="Times New Roman" w:cs="Arial"/>
          <w:color w:val="000000"/>
          <w:sz w:val="20"/>
          <w:szCs w:val="20"/>
        </w:rPr>
        <w:t xml:space="preserve"> </w:t>
      </w:r>
      <w:r w:rsidR="004D2966" w:rsidRPr="001105C8">
        <w:rPr>
          <w:rFonts w:eastAsia="Times New Roman" w:cs="Arial"/>
          <w:color w:val="000000"/>
          <w:sz w:val="20"/>
          <w:szCs w:val="20"/>
        </w:rPr>
        <w:t xml:space="preserve">taught </w:t>
      </w:r>
      <w:r w:rsidR="007A1DE8" w:rsidRPr="001105C8">
        <w:rPr>
          <w:rFonts w:eastAsia="Times New Roman" w:cs="Arial"/>
          <w:color w:val="000000"/>
          <w:sz w:val="20"/>
          <w:szCs w:val="20"/>
        </w:rPr>
        <w:t xml:space="preserve">Masters study </w:t>
      </w:r>
      <w:r w:rsidR="004D2966" w:rsidRPr="001105C8">
        <w:rPr>
          <w:rFonts w:eastAsia="Times New Roman" w:cs="Arial"/>
          <w:color w:val="000000"/>
          <w:sz w:val="20"/>
          <w:szCs w:val="20"/>
        </w:rPr>
        <w:t xml:space="preserve">in Sociology </w:t>
      </w:r>
      <w:r w:rsidR="007A1DE8" w:rsidRPr="001105C8">
        <w:rPr>
          <w:rFonts w:eastAsia="Times New Roman" w:cs="Arial"/>
          <w:color w:val="000000"/>
          <w:sz w:val="20"/>
          <w:szCs w:val="20"/>
        </w:rPr>
        <w:t>commencing in October 201</w:t>
      </w:r>
      <w:r w:rsidR="00432407" w:rsidRPr="001105C8">
        <w:rPr>
          <w:rFonts w:eastAsia="Times New Roman" w:cs="Arial"/>
          <w:color w:val="000000"/>
          <w:sz w:val="20"/>
          <w:szCs w:val="20"/>
        </w:rPr>
        <w:t>9</w:t>
      </w:r>
    </w:p>
    <w:p w:rsidR="007A1DE8" w:rsidRPr="001105C8" w:rsidRDefault="002C0DB7" w:rsidP="007A1DE8">
      <w:pPr>
        <w:numPr>
          <w:ilvl w:val="0"/>
          <w:numId w:val="1"/>
        </w:numPr>
        <w:spacing w:before="100" w:beforeAutospacing="1" w:after="192" w:line="240" w:lineRule="auto"/>
        <w:rPr>
          <w:rFonts w:eastAsia="Times New Roman" w:cs="Arial"/>
          <w:color w:val="000000"/>
          <w:sz w:val="20"/>
          <w:szCs w:val="20"/>
        </w:rPr>
      </w:pPr>
      <w:proofErr w:type="gramStart"/>
      <w:r w:rsidRPr="001105C8">
        <w:rPr>
          <w:rFonts w:eastAsia="Times New Roman" w:cs="Arial"/>
          <w:color w:val="000000"/>
          <w:sz w:val="20"/>
          <w:szCs w:val="20"/>
        </w:rPr>
        <w:t>be</w:t>
      </w:r>
      <w:proofErr w:type="gramEnd"/>
      <w:r w:rsidRPr="001105C8">
        <w:rPr>
          <w:rFonts w:eastAsia="Times New Roman" w:cs="Arial"/>
          <w:color w:val="000000"/>
          <w:sz w:val="20"/>
          <w:szCs w:val="20"/>
        </w:rPr>
        <w:t xml:space="preserve"> </w:t>
      </w:r>
      <w:r w:rsidR="007A1DE8" w:rsidRPr="001105C8">
        <w:rPr>
          <w:rFonts w:eastAsia="Times New Roman" w:cs="Arial"/>
          <w:color w:val="000000"/>
          <w:sz w:val="20"/>
          <w:szCs w:val="20"/>
        </w:rPr>
        <w:t>eligible to pay tuition fees at the rate for Home/EU students</w:t>
      </w:r>
      <w:r w:rsidRPr="001105C8">
        <w:rPr>
          <w:rFonts w:eastAsia="Times New Roman" w:cs="Arial"/>
          <w:color w:val="000000"/>
          <w:sz w:val="20"/>
          <w:szCs w:val="20"/>
        </w:rPr>
        <w:t>.</w:t>
      </w:r>
    </w:p>
    <w:p w:rsidR="00CF14B5" w:rsidRPr="001105C8" w:rsidRDefault="00CF14B5" w:rsidP="00CB4E0C">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All scholarships are subject to applicants firmly accepting the offer of study and registering as students of the University of Essex for the 201</w:t>
      </w:r>
      <w:r w:rsidR="00432407" w:rsidRPr="001105C8">
        <w:rPr>
          <w:rFonts w:eastAsia="Times New Roman" w:cs="Arial"/>
          <w:color w:val="000000"/>
          <w:sz w:val="20"/>
          <w:szCs w:val="20"/>
        </w:rPr>
        <w:t>9</w:t>
      </w:r>
      <w:r w:rsidRPr="001105C8">
        <w:rPr>
          <w:rFonts w:eastAsia="Times New Roman" w:cs="Arial"/>
          <w:color w:val="000000"/>
          <w:sz w:val="20"/>
          <w:szCs w:val="20"/>
        </w:rPr>
        <w:t>-</w:t>
      </w:r>
      <w:r w:rsidR="00432407" w:rsidRPr="001105C8">
        <w:rPr>
          <w:rFonts w:eastAsia="Times New Roman" w:cs="Arial"/>
          <w:color w:val="000000"/>
          <w:sz w:val="20"/>
          <w:szCs w:val="20"/>
        </w:rPr>
        <w:t>20</w:t>
      </w:r>
      <w:r w:rsidR="00C73001" w:rsidRPr="001105C8">
        <w:rPr>
          <w:rFonts w:eastAsia="Times New Roman" w:cs="Arial"/>
          <w:color w:val="000000"/>
          <w:sz w:val="20"/>
          <w:szCs w:val="20"/>
        </w:rPr>
        <w:t xml:space="preserve"> </w:t>
      </w:r>
      <w:r w:rsidRPr="001105C8">
        <w:rPr>
          <w:rFonts w:eastAsia="Times New Roman" w:cs="Arial"/>
          <w:color w:val="000000"/>
          <w:sz w:val="20"/>
          <w:szCs w:val="20"/>
        </w:rPr>
        <w:t xml:space="preserve">academic </w:t>
      </w:r>
      <w:proofErr w:type="gramStart"/>
      <w:r w:rsidRPr="001105C8">
        <w:rPr>
          <w:rFonts w:eastAsia="Times New Roman" w:cs="Arial"/>
          <w:color w:val="000000"/>
          <w:sz w:val="20"/>
          <w:szCs w:val="20"/>
        </w:rPr>
        <w:t>year</w:t>
      </w:r>
      <w:proofErr w:type="gramEnd"/>
      <w:r w:rsidRPr="001105C8">
        <w:rPr>
          <w:rFonts w:eastAsia="Times New Roman" w:cs="Arial"/>
          <w:color w:val="000000"/>
          <w:sz w:val="20"/>
          <w:szCs w:val="20"/>
        </w:rPr>
        <w:t>. No alternative form of the scholarship is available.</w:t>
      </w:r>
    </w:p>
    <w:p w:rsidR="00CF14B5" w:rsidRPr="001105C8" w:rsidRDefault="00CF14B5" w:rsidP="00F47F33">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Please note you are </w:t>
      </w:r>
      <w:r w:rsidR="004D2966" w:rsidRPr="001105C8">
        <w:rPr>
          <w:rFonts w:eastAsia="Times New Roman" w:cs="Arial"/>
          <w:color w:val="000000"/>
          <w:sz w:val="20"/>
          <w:szCs w:val="20"/>
        </w:rPr>
        <w:t xml:space="preserve">NOT </w:t>
      </w:r>
      <w:r w:rsidRPr="001105C8">
        <w:rPr>
          <w:rFonts w:eastAsia="Times New Roman" w:cs="Arial"/>
          <w:color w:val="000000"/>
          <w:sz w:val="20"/>
          <w:szCs w:val="20"/>
        </w:rPr>
        <w:t>eligible</w:t>
      </w:r>
      <w:r w:rsidR="00495D4C" w:rsidRPr="001105C8">
        <w:rPr>
          <w:rFonts w:eastAsia="Times New Roman" w:cs="Arial"/>
          <w:color w:val="000000"/>
          <w:sz w:val="20"/>
          <w:szCs w:val="20"/>
        </w:rPr>
        <w:t xml:space="preserve"> for this award</w:t>
      </w:r>
      <w:r w:rsidRPr="001105C8">
        <w:rPr>
          <w:rFonts w:eastAsia="Times New Roman" w:cs="Arial"/>
          <w:color w:val="000000"/>
          <w:sz w:val="20"/>
          <w:szCs w:val="20"/>
        </w:rPr>
        <w:t xml:space="preserve"> if you are</w:t>
      </w:r>
      <w:r w:rsidR="004D2966" w:rsidRPr="001105C8">
        <w:rPr>
          <w:rFonts w:eastAsia="Times New Roman" w:cs="Arial"/>
          <w:color w:val="000000"/>
          <w:sz w:val="20"/>
          <w:szCs w:val="20"/>
        </w:rPr>
        <w:t xml:space="preserve"> registered for</w:t>
      </w:r>
      <w:r w:rsidRPr="001105C8">
        <w:rPr>
          <w:rFonts w:eastAsia="Times New Roman" w:cs="Arial"/>
          <w:color w:val="000000"/>
          <w:sz w:val="20"/>
          <w:szCs w:val="20"/>
        </w:rPr>
        <w:t>:</w:t>
      </w:r>
    </w:p>
    <w:p w:rsidR="00495D4C" w:rsidRPr="001105C8" w:rsidRDefault="004D2966" w:rsidP="00495D4C">
      <w:pPr>
        <w:pStyle w:val="ListParagraph"/>
        <w:numPr>
          <w:ilvl w:val="0"/>
          <w:numId w:val="4"/>
        </w:num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a </w:t>
      </w:r>
      <w:r w:rsidR="004456CC" w:rsidRPr="001105C8">
        <w:rPr>
          <w:rFonts w:eastAsia="Times New Roman" w:cs="Arial"/>
          <w:color w:val="000000"/>
          <w:sz w:val="20"/>
          <w:szCs w:val="20"/>
        </w:rPr>
        <w:t>Postgraduate/Graduate Diploma or Po</w:t>
      </w:r>
      <w:r w:rsidRPr="001105C8">
        <w:rPr>
          <w:rFonts w:eastAsia="Times New Roman" w:cs="Arial"/>
          <w:color w:val="000000"/>
          <w:sz w:val="20"/>
          <w:szCs w:val="20"/>
        </w:rPr>
        <w:t>stgraduate/Graduate Certificate;</w:t>
      </w:r>
    </w:p>
    <w:p w:rsidR="00495D4C" w:rsidRPr="001105C8" w:rsidRDefault="00495D4C" w:rsidP="00495D4C">
      <w:pPr>
        <w:pStyle w:val="ListParagraph"/>
        <w:spacing w:before="100" w:beforeAutospacing="1" w:after="192" w:line="240" w:lineRule="auto"/>
        <w:rPr>
          <w:rFonts w:eastAsia="Times New Roman" w:cs="Arial"/>
          <w:color w:val="000000"/>
          <w:sz w:val="20"/>
          <w:szCs w:val="20"/>
        </w:rPr>
      </w:pPr>
    </w:p>
    <w:p w:rsidR="00F47F33" w:rsidRPr="001105C8" w:rsidRDefault="00F47F33" w:rsidP="00CF14B5">
      <w:pPr>
        <w:pStyle w:val="ListParagraph"/>
        <w:numPr>
          <w:ilvl w:val="0"/>
          <w:numId w:val="4"/>
        </w:numPr>
        <w:spacing w:before="100" w:beforeAutospacing="1" w:after="192" w:line="240" w:lineRule="auto"/>
        <w:rPr>
          <w:rFonts w:eastAsia="Times New Roman" w:cs="Arial"/>
          <w:color w:val="000000"/>
          <w:sz w:val="20"/>
          <w:szCs w:val="20"/>
        </w:rPr>
      </w:pPr>
      <w:proofErr w:type="gramStart"/>
      <w:r w:rsidRPr="001105C8">
        <w:rPr>
          <w:rFonts w:eastAsia="Times New Roman" w:cs="Arial"/>
          <w:color w:val="000000"/>
          <w:sz w:val="20"/>
          <w:szCs w:val="20"/>
        </w:rPr>
        <w:t>a</w:t>
      </w:r>
      <w:proofErr w:type="gramEnd"/>
      <w:r w:rsidRPr="001105C8">
        <w:rPr>
          <w:rFonts w:eastAsia="Times New Roman" w:cs="Arial"/>
          <w:color w:val="000000"/>
          <w:sz w:val="20"/>
          <w:szCs w:val="20"/>
        </w:rPr>
        <w:t xml:space="preserve"> research-based Master</w:t>
      </w:r>
      <w:r w:rsidR="00CF14B5" w:rsidRPr="001105C8">
        <w:rPr>
          <w:rFonts w:eastAsia="Times New Roman" w:cs="Arial"/>
          <w:color w:val="000000"/>
          <w:sz w:val="20"/>
          <w:szCs w:val="20"/>
        </w:rPr>
        <w:t>s</w:t>
      </w:r>
      <w:r w:rsidR="00495D4C" w:rsidRPr="001105C8">
        <w:rPr>
          <w:rFonts w:eastAsia="Times New Roman" w:cs="Arial"/>
          <w:color w:val="000000"/>
          <w:sz w:val="20"/>
          <w:szCs w:val="20"/>
        </w:rPr>
        <w:t xml:space="preserve"> degree.</w:t>
      </w:r>
    </w:p>
    <w:p w:rsidR="00CF14B5" w:rsidRPr="001105C8" w:rsidRDefault="00CF14B5" w:rsidP="00CF14B5">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Applicants may only receive one scholarship administered by the University of Essex. In the event that a successful </w:t>
      </w:r>
      <w:r w:rsidR="004D2966" w:rsidRPr="001105C8">
        <w:rPr>
          <w:rFonts w:eastAsia="Times New Roman" w:cs="Arial"/>
          <w:color w:val="000000"/>
          <w:sz w:val="20"/>
          <w:szCs w:val="20"/>
        </w:rPr>
        <w:t xml:space="preserve">Fuller Masters Scholarship </w:t>
      </w:r>
      <w:r w:rsidRPr="001105C8">
        <w:rPr>
          <w:rFonts w:eastAsia="Times New Roman" w:cs="Arial"/>
          <w:color w:val="000000"/>
          <w:sz w:val="20"/>
          <w:szCs w:val="20"/>
        </w:rPr>
        <w:t xml:space="preserve">applicant is already in receipt of another University award, the larger of the two awards will be kept and the other released. </w:t>
      </w:r>
    </w:p>
    <w:p w:rsidR="00CF14B5" w:rsidRPr="001105C8" w:rsidRDefault="00CF14B5" w:rsidP="00CF14B5">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If a selected scholar has a partial scholarship from another organisation for part of the tuition fees, and the combined value of these scholarships is higher than the cost of the tuition fees, the value of the </w:t>
      </w:r>
      <w:r w:rsidR="004D2966" w:rsidRPr="001105C8">
        <w:rPr>
          <w:rFonts w:eastAsia="Times New Roman" w:cs="Arial"/>
          <w:color w:val="000000"/>
          <w:sz w:val="20"/>
          <w:szCs w:val="20"/>
        </w:rPr>
        <w:t>Fuller Masters Scholarship</w:t>
      </w:r>
      <w:r w:rsidRPr="001105C8">
        <w:rPr>
          <w:rFonts w:eastAsia="Times New Roman" w:cs="Arial"/>
          <w:color w:val="000000"/>
          <w:sz w:val="20"/>
          <w:szCs w:val="20"/>
        </w:rPr>
        <w:t xml:space="preserve"> will be reduced accordingly. The University reserves the right to reconsider the award of the scholarship if the financial situation of a selected scholar changes following the award of a scholarship.</w:t>
      </w:r>
    </w:p>
    <w:p w:rsidR="00CF14B5" w:rsidRPr="001105C8" w:rsidRDefault="007A1DE8" w:rsidP="007A1DE8">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 xml:space="preserve"> How do I apply?</w:t>
      </w:r>
    </w:p>
    <w:p w:rsidR="007A1DE8" w:rsidRPr="001105C8" w:rsidRDefault="007A1DE8" w:rsidP="007A1DE8">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Applications are invited from all students who meet the eligibility criteria.</w:t>
      </w:r>
      <w:r w:rsidR="00CB4E0C" w:rsidRPr="001105C8">
        <w:rPr>
          <w:rFonts w:eastAsia="Times New Roman" w:cs="Arial"/>
          <w:color w:val="000000"/>
          <w:sz w:val="20"/>
          <w:szCs w:val="20"/>
        </w:rPr>
        <w:t xml:space="preserve"> </w:t>
      </w:r>
      <w:r w:rsidRPr="001105C8">
        <w:rPr>
          <w:rFonts w:eastAsia="Times New Roman" w:cs="Arial"/>
          <w:color w:val="000000"/>
          <w:sz w:val="20"/>
          <w:szCs w:val="20"/>
        </w:rPr>
        <w:t>You should complete a</w:t>
      </w:r>
      <w:r w:rsidR="004D2966" w:rsidRPr="001105C8">
        <w:rPr>
          <w:rFonts w:eastAsia="Times New Roman" w:cs="Arial"/>
          <w:color w:val="000000"/>
          <w:sz w:val="20"/>
          <w:szCs w:val="20"/>
        </w:rPr>
        <w:t>n</w:t>
      </w:r>
      <w:r w:rsidRPr="001105C8">
        <w:rPr>
          <w:rFonts w:eastAsia="Times New Roman" w:cs="Arial"/>
          <w:color w:val="000000"/>
          <w:sz w:val="20"/>
          <w:szCs w:val="20"/>
        </w:rPr>
        <w:t xml:space="preserve"> </w:t>
      </w:r>
      <w:r w:rsidR="00E82138" w:rsidRPr="001105C8">
        <w:rPr>
          <w:rFonts w:eastAsia="Times New Roman" w:cs="Arial"/>
          <w:sz w:val="20"/>
          <w:szCs w:val="20"/>
        </w:rPr>
        <w:t>application form</w:t>
      </w:r>
      <w:r w:rsidRPr="001105C8">
        <w:rPr>
          <w:rFonts w:eastAsia="Times New Roman" w:cs="Arial"/>
          <w:color w:val="000000"/>
          <w:sz w:val="20"/>
          <w:szCs w:val="20"/>
        </w:rPr>
        <w:t xml:space="preserve">. </w:t>
      </w:r>
      <w:r w:rsidR="000562C7" w:rsidRPr="001105C8">
        <w:rPr>
          <w:rFonts w:eastAsia="Times New Roman" w:cs="Arial"/>
          <w:color w:val="000000"/>
          <w:sz w:val="20"/>
          <w:szCs w:val="20"/>
        </w:rPr>
        <w:t xml:space="preserve"> </w:t>
      </w:r>
      <w:r w:rsidRPr="001105C8">
        <w:rPr>
          <w:rFonts w:eastAsia="Times New Roman" w:cs="Arial"/>
          <w:color w:val="000000"/>
          <w:sz w:val="20"/>
          <w:szCs w:val="20"/>
        </w:rPr>
        <w:t>No other means of application (</w:t>
      </w:r>
      <w:r w:rsidR="00E82138" w:rsidRPr="001105C8">
        <w:rPr>
          <w:rFonts w:eastAsia="Times New Roman" w:cs="Arial"/>
          <w:color w:val="000000"/>
          <w:sz w:val="20"/>
          <w:szCs w:val="20"/>
        </w:rPr>
        <w:t>e.g.</w:t>
      </w:r>
      <w:r w:rsidRPr="001105C8">
        <w:rPr>
          <w:rFonts w:eastAsia="Times New Roman" w:cs="Arial"/>
          <w:color w:val="000000"/>
          <w:sz w:val="20"/>
          <w:szCs w:val="20"/>
        </w:rPr>
        <w:t xml:space="preserve"> CV or letter) are acceptable.</w:t>
      </w:r>
    </w:p>
    <w:p w:rsidR="007A1DE8" w:rsidRPr="001105C8" w:rsidRDefault="007A1DE8" w:rsidP="007A1DE8">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Your completed application must be </w:t>
      </w:r>
      <w:r w:rsidR="00637DED" w:rsidRPr="001105C8">
        <w:rPr>
          <w:rFonts w:eastAsia="Times New Roman" w:cs="Arial"/>
          <w:color w:val="000000"/>
          <w:sz w:val="20"/>
          <w:szCs w:val="20"/>
        </w:rPr>
        <w:t xml:space="preserve">sent to the Graduate Administrator </w:t>
      </w:r>
      <w:r w:rsidRPr="001105C8">
        <w:rPr>
          <w:rFonts w:eastAsia="Times New Roman" w:cs="Arial"/>
          <w:color w:val="000000"/>
          <w:sz w:val="20"/>
          <w:szCs w:val="20"/>
        </w:rPr>
        <w:t xml:space="preserve">by e-mail to: </w:t>
      </w:r>
      <w:r w:rsidR="006F3024" w:rsidRPr="001105C8">
        <w:rPr>
          <w:rFonts w:eastAsia="Times New Roman" w:cs="Arial"/>
          <w:b/>
          <w:bCs/>
          <w:color w:val="000000"/>
          <w:sz w:val="20"/>
          <w:szCs w:val="20"/>
        </w:rPr>
        <w:t>mehall</w:t>
      </w:r>
      <w:r w:rsidR="00802A14" w:rsidRPr="001105C8">
        <w:rPr>
          <w:rFonts w:eastAsia="Times New Roman" w:cs="Arial"/>
          <w:b/>
          <w:bCs/>
          <w:color w:val="000000"/>
          <w:sz w:val="20"/>
          <w:szCs w:val="20"/>
        </w:rPr>
        <w:t>@essex.ac.uk</w:t>
      </w:r>
      <w:r w:rsidRPr="001105C8">
        <w:rPr>
          <w:rFonts w:eastAsia="Times New Roman" w:cs="Arial"/>
          <w:color w:val="000000"/>
          <w:sz w:val="20"/>
          <w:szCs w:val="20"/>
        </w:rPr>
        <w:t>.</w:t>
      </w:r>
    </w:p>
    <w:p w:rsidR="00F47DC2" w:rsidRPr="001105C8" w:rsidRDefault="007A1DE8" w:rsidP="007A1DE8">
      <w:pPr>
        <w:spacing w:before="100" w:beforeAutospacing="1" w:after="192" w:line="240" w:lineRule="auto"/>
        <w:rPr>
          <w:rFonts w:eastAsia="Times New Roman" w:cs="Arial"/>
          <w:b/>
          <w:color w:val="000000"/>
          <w:sz w:val="20"/>
          <w:szCs w:val="20"/>
        </w:rPr>
      </w:pPr>
      <w:r w:rsidRPr="001105C8">
        <w:rPr>
          <w:rFonts w:eastAsia="Times New Roman" w:cs="Arial"/>
          <w:color w:val="000000"/>
          <w:sz w:val="20"/>
          <w:szCs w:val="20"/>
        </w:rPr>
        <w:t xml:space="preserve">The deadline for sending in your completed application is </w:t>
      </w:r>
      <w:r w:rsidR="00E82138" w:rsidRPr="001105C8">
        <w:rPr>
          <w:rFonts w:eastAsia="Times New Roman" w:cs="Arial"/>
          <w:b/>
          <w:color w:val="000000"/>
          <w:sz w:val="20"/>
          <w:szCs w:val="20"/>
        </w:rPr>
        <w:t xml:space="preserve">Friday </w:t>
      </w:r>
      <w:r w:rsidR="00520B2D" w:rsidRPr="001105C8">
        <w:rPr>
          <w:rFonts w:eastAsia="Times New Roman" w:cs="Arial"/>
          <w:b/>
          <w:color w:val="000000"/>
          <w:sz w:val="20"/>
          <w:szCs w:val="20"/>
        </w:rPr>
        <w:t>1</w:t>
      </w:r>
      <w:r w:rsidR="00432407" w:rsidRPr="001105C8">
        <w:rPr>
          <w:rFonts w:eastAsia="Times New Roman" w:cs="Arial"/>
          <w:b/>
          <w:color w:val="000000"/>
          <w:sz w:val="20"/>
          <w:szCs w:val="20"/>
        </w:rPr>
        <w:t>2</w:t>
      </w:r>
      <w:r w:rsidR="00520B2D" w:rsidRPr="001105C8">
        <w:rPr>
          <w:rFonts w:eastAsia="Times New Roman" w:cs="Arial"/>
          <w:b/>
          <w:color w:val="000000"/>
          <w:sz w:val="20"/>
          <w:szCs w:val="20"/>
        </w:rPr>
        <w:t xml:space="preserve"> July</w:t>
      </w:r>
      <w:r w:rsidR="00E82138" w:rsidRPr="001105C8">
        <w:rPr>
          <w:rFonts w:eastAsia="Times New Roman" w:cs="Arial"/>
          <w:b/>
          <w:color w:val="000000"/>
          <w:sz w:val="20"/>
          <w:szCs w:val="20"/>
        </w:rPr>
        <w:t xml:space="preserve"> </w:t>
      </w:r>
      <w:r w:rsidR="00C73001" w:rsidRPr="001105C8">
        <w:rPr>
          <w:rFonts w:eastAsia="Times New Roman" w:cs="Arial"/>
          <w:b/>
          <w:color w:val="000000"/>
          <w:sz w:val="20"/>
          <w:szCs w:val="20"/>
        </w:rPr>
        <w:t>201</w:t>
      </w:r>
      <w:r w:rsidR="00432407" w:rsidRPr="001105C8">
        <w:rPr>
          <w:rFonts w:eastAsia="Times New Roman" w:cs="Arial"/>
          <w:b/>
          <w:color w:val="000000"/>
          <w:sz w:val="20"/>
          <w:szCs w:val="20"/>
        </w:rPr>
        <w:t>9</w:t>
      </w:r>
    </w:p>
    <w:p w:rsidR="00F47DC2" w:rsidRPr="001105C8" w:rsidRDefault="00F47DC2">
      <w:pPr>
        <w:rPr>
          <w:rFonts w:eastAsia="Times New Roman" w:cs="Arial"/>
          <w:color w:val="000000"/>
          <w:sz w:val="20"/>
          <w:szCs w:val="20"/>
        </w:rPr>
      </w:pPr>
      <w:r w:rsidRPr="001105C8">
        <w:rPr>
          <w:rFonts w:eastAsia="Times New Roman" w:cs="Arial"/>
          <w:color w:val="000000"/>
          <w:sz w:val="20"/>
          <w:szCs w:val="20"/>
        </w:rPr>
        <w:br w:type="page"/>
      </w:r>
    </w:p>
    <w:p w:rsidR="007A1DE8" w:rsidRPr="001105C8" w:rsidRDefault="007A1DE8" w:rsidP="007A1DE8">
      <w:pPr>
        <w:spacing w:before="100" w:beforeAutospacing="1" w:after="192" w:line="240" w:lineRule="auto"/>
        <w:rPr>
          <w:rFonts w:eastAsia="Times New Roman" w:cs="Arial"/>
          <w:color w:val="000000"/>
          <w:sz w:val="20"/>
          <w:szCs w:val="20"/>
        </w:rPr>
      </w:pPr>
    </w:p>
    <w:p w:rsidR="007A1DE8" w:rsidRPr="001105C8" w:rsidRDefault="007A1DE8" w:rsidP="002C0DB7">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What is the scholarship worth?</w:t>
      </w:r>
    </w:p>
    <w:p w:rsidR="00F47F33" w:rsidRPr="001105C8" w:rsidRDefault="007A1DE8" w:rsidP="00E974D6">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The scholarship covers tuition fees (Home/EU)</w:t>
      </w:r>
      <w:r w:rsidR="00E974D6" w:rsidRPr="001105C8">
        <w:rPr>
          <w:rFonts w:eastAsia="Times New Roman" w:cs="Arial"/>
          <w:color w:val="000000"/>
          <w:sz w:val="20"/>
          <w:szCs w:val="20"/>
        </w:rPr>
        <w:t xml:space="preserve"> and will be de</w:t>
      </w:r>
      <w:r w:rsidRPr="001105C8">
        <w:rPr>
          <w:rFonts w:eastAsia="Times New Roman" w:cs="Arial"/>
          <w:color w:val="000000"/>
          <w:sz w:val="20"/>
          <w:szCs w:val="20"/>
        </w:rPr>
        <w:t>ducted automatically.</w:t>
      </w:r>
      <w:r w:rsidR="00E974D6" w:rsidRPr="001105C8">
        <w:rPr>
          <w:rFonts w:eastAsia="Times New Roman" w:cs="Arial"/>
          <w:color w:val="000000"/>
          <w:sz w:val="20"/>
          <w:szCs w:val="20"/>
        </w:rPr>
        <w:t xml:space="preserve"> </w:t>
      </w:r>
      <w:r w:rsidR="000562C7" w:rsidRPr="001105C8">
        <w:rPr>
          <w:rFonts w:eastAsia="Times New Roman" w:cs="Arial"/>
          <w:color w:val="000000"/>
          <w:sz w:val="20"/>
          <w:szCs w:val="20"/>
        </w:rPr>
        <w:t xml:space="preserve"> </w:t>
      </w:r>
      <w:r w:rsidRPr="001105C8">
        <w:rPr>
          <w:rFonts w:eastAsia="Times New Roman" w:cs="Arial"/>
          <w:color w:val="000000"/>
          <w:sz w:val="20"/>
          <w:szCs w:val="20"/>
        </w:rPr>
        <w:t>Awards are granted for one year</w:t>
      </w:r>
      <w:r w:rsidR="002C0DB7" w:rsidRPr="001105C8">
        <w:rPr>
          <w:rFonts w:eastAsia="Times New Roman" w:cs="Arial"/>
          <w:color w:val="000000"/>
          <w:sz w:val="20"/>
          <w:szCs w:val="20"/>
        </w:rPr>
        <w:t xml:space="preserve"> only</w:t>
      </w:r>
      <w:r w:rsidR="00E974D6" w:rsidRPr="001105C8">
        <w:rPr>
          <w:rFonts w:eastAsia="Times New Roman" w:cs="Arial"/>
          <w:color w:val="000000"/>
          <w:sz w:val="20"/>
          <w:szCs w:val="20"/>
        </w:rPr>
        <w:t xml:space="preserve">. </w:t>
      </w:r>
    </w:p>
    <w:p w:rsidR="007A1DE8" w:rsidRPr="001105C8" w:rsidRDefault="007A1DE8" w:rsidP="002C0DB7">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 xml:space="preserve">When will </w:t>
      </w:r>
      <w:r w:rsidR="00EA6212" w:rsidRPr="001105C8">
        <w:rPr>
          <w:rFonts w:eastAsia="Times New Roman" w:cs="Arial"/>
          <w:b/>
          <w:bCs/>
          <w:color w:val="000000"/>
          <w:sz w:val="20"/>
          <w:szCs w:val="20"/>
        </w:rPr>
        <w:t>successful candidates</w:t>
      </w:r>
      <w:r w:rsidRPr="001105C8">
        <w:rPr>
          <w:rFonts w:eastAsia="Times New Roman" w:cs="Arial"/>
          <w:b/>
          <w:bCs/>
          <w:color w:val="000000"/>
          <w:sz w:val="20"/>
          <w:szCs w:val="20"/>
        </w:rPr>
        <w:t xml:space="preserve"> be notified?</w:t>
      </w:r>
    </w:p>
    <w:p w:rsidR="007A1DE8" w:rsidRPr="001105C8" w:rsidRDefault="007A1DE8" w:rsidP="007A1DE8">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Scholarship holders will be notified </w:t>
      </w:r>
      <w:r w:rsidR="00DD6E94" w:rsidRPr="001105C8">
        <w:rPr>
          <w:rFonts w:eastAsia="Times New Roman" w:cs="Arial"/>
          <w:color w:val="000000"/>
          <w:sz w:val="20"/>
          <w:szCs w:val="20"/>
        </w:rPr>
        <w:t>as soon as possible</w:t>
      </w:r>
      <w:r w:rsidRPr="001105C8">
        <w:rPr>
          <w:rFonts w:eastAsia="Times New Roman" w:cs="Arial"/>
          <w:color w:val="000000"/>
          <w:sz w:val="20"/>
          <w:szCs w:val="20"/>
        </w:rPr>
        <w:t>. Acceptance of the scholarship constitutes acceptance of these terms and conditions. A scholarship will not commence until the student formally registers on a relevant course at the University of Essex.</w:t>
      </w:r>
    </w:p>
    <w:p w:rsidR="007A1DE8" w:rsidRPr="001105C8" w:rsidRDefault="007A1DE8" w:rsidP="002C0DB7">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How are scholars selected?</w:t>
      </w:r>
    </w:p>
    <w:p w:rsidR="007A1DE8" w:rsidRPr="001105C8" w:rsidRDefault="00EA6212" w:rsidP="007A1DE8">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 xml:space="preserve">The </w:t>
      </w:r>
      <w:r w:rsidR="00E974D6" w:rsidRPr="001105C8">
        <w:rPr>
          <w:rFonts w:eastAsia="Times New Roman" w:cs="Arial"/>
          <w:color w:val="000000"/>
          <w:sz w:val="20"/>
          <w:szCs w:val="20"/>
        </w:rPr>
        <w:t xml:space="preserve">Fuller Masters Scholarship </w:t>
      </w:r>
      <w:r w:rsidR="007A1DE8" w:rsidRPr="001105C8">
        <w:rPr>
          <w:rFonts w:eastAsia="Times New Roman" w:cs="Arial"/>
          <w:color w:val="000000"/>
          <w:sz w:val="20"/>
          <w:szCs w:val="20"/>
        </w:rPr>
        <w:t>support</w:t>
      </w:r>
      <w:r w:rsidR="000562C7" w:rsidRPr="001105C8">
        <w:rPr>
          <w:rFonts w:eastAsia="Times New Roman" w:cs="Arial"/>
          <w:color w:val="000000"/>
          <w:sz w:val="20"/>
          <w:szCs w:val="20"/>
        </w:rPr>
        <w:t>s</w:t>
      </w:r>
      <w:r w:rsidR="007A1DE8" w:rsidRPr="001105C8">
        <w:rPr>
          <w:rFonts w:eastAsia="Times New Roman" w:cs="Arial"/>
          <w:color w:val="000000"/>
          <w:sz w:val="20"/>
          <w:szCs w:val="20"/>
        </w:rPr>
        <w:t xml:space="preserve"> talented postgraduate students who can demonstrate an excellent academic background and the potential for future achievement, as well as financial need. Candidates who satisfy the above criteria, and who have received an offer of admission, will be selected </w:t>
      </w:r>
      <w:r w:rsidR="002C0DB7" w:rsidRPr="001105C8">
        <w:rPr>
          <w:rFonts w:eastAsia="Times New Roman" w:cs="Arial"/>
          <w:color w:val="000000"/>
          <w:sz w:val="20"/>
          <w:szCs w:val="20"/>
        </w:rPr>
        <w:t>for the award by a panel of academic and administrative staff. Their decision will be based</w:t>
      </w:r>
      <w:r w:rsidR="007A1DE8" w:rsidRPr="001105C8">
        <w:rPr>
          <w:rFonts w:eastAsia="Times New Roman" w:cs="Arial"/>
          <w:color w:val="000000"/>
          <w:sz w:val="20"/>
          <w:szCs w:val="20"/>
        </w:rPr>
        <w:t xml:space="preserve"> on the following criteria:</w:t>
      </w:r>
    </w:p>
    <w:p w:rsidR="00E974D6" w:rsidRPr="001105C8" w:rsidRDefault="007A1DE8" w:rsidP="00E974D6">
      <w:pPr>
        <w:pStyle w:val="ListParagraph"/>
        <w:numPr>
          <w:ilvl w:val="0"/>
          <w:numId w:val="8"/>
        </w:num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previous academic qualifications</w:t>
      </w:r>
      <w:r w:rsidR="00E974D6" w:rsidRPr="001105C8">
        <w:rPr>
          <w:rFonts w:eastAsia="Times New Roman" w:cs="Arial"/>
          <w:color w:val="000000"/>
          <w:sz w:val="20"/>
          <w:szCs w:val="20"/>
        </w:rPr>
        <w:t xml:space="preserve">, </w:t>
      </w:r>
      <w:r w:rsidRPr="001105C8">
        <w:rPr>
          <w:rFonts w:eastAsia="Times New Roman" w:cs="Arial"/>
          <w:color w:val="000000"/>
          <w:sz w:val="20"/>
          <w:szCs w:val="20"/>
        </w:rPr>
        <w:t>normally a first class Bachelor's degree or high 2.1 or equivalent</w:t>
      </w:r>
      <w:r w:rsidR="00E974D6" w:rsidRPr="001105C8">
        <w:rPr>
          <w:rFonts w:eastAsia="Times New Roman" w:cs="Arial"/>
          <w:color w:val="000000"/>
          <w:sz w:val="20"/>
          <w:szCs w:val="20"/>
        </w:rPr>
        <w:t>;</w:t>
      </w:r>
      <w:r w:rsidRPr="001105C8">
        <w:rPr>
          <w:rFonts w:eastAsia="Times New Roman" w:cs="Arial"/>
          <w:color w:val="000000"/>
          <w:sz w:val="20"/>
          <w:szCs w:val="20"/>
        </w:rPr>
        <w:t xml:space="preserve"> </w:t>
      </w:r>
      <w:r w:rsidR="00EA6212" w:rsidRPr="001105C8">
        <w:rPr>
          <w:rFonts w:eastAsia="Times New Roman" w:cs="Arial"/>
          <w:color w:val="000000"/>
          <w:sz w:val="20"/>
          <w:szCs w:val="20"/>
        </w:rPr>
        <w:t xml:space="preserve"> </w:t>
      </w:r>
    </w:p>
    <w:p w:rsidR="00CB4E0C" w:rsidRPr="001105C8" w:rsidRDefault="00CB4E0C" w:rsidP="00CB4E0C">
      <w:pPr>
        <w:pStyle w:val="ListParagraph"/>
        <w:spacing w:before="100" w:beforeAutospacing="1" w:after="192" w:line="240" w:lineRule="auto"/>
        <w:rPr>
          <w:rFonts w:eastAsia="Times New Roman" w:cs="Arial"/>
          <w:color w:val="000000"/>
          <w:sz w:val="20"/>
          <w:szCs w:val="20"/>
        </w:rPr>
      </w:pPr>
    </w:p>
    <w:p w:rsidR="00EA6212" w:rsidRPr="001105C8" w:rsidRDefault="00EA6212" w:rsidP="00E974D6">
      <w:pPr>
        <w:pStyle w:val="ListParagraph"/>
        <w:numPr>
          <w:ilvl w:val="0"/>
          <w:numId w:val="8"/>
        </w:numPr>
        <w:spacing w:before="100" w:beforeAutospacing="1" w:after="192" w:line="240" w:lineRule="auto"/>
        <w:rPr>
          <w:rFonts w:eastAsia="Times New Roman" w:cs="Arial"/>
          <w:color w:val="000000"/>
          <w:sz w:val="20"/>
          <w:szCs w:val="20"/>
        </w:rPr>
      </w:pPr>
      <w:proofErr w:type="gramStart"/>
      <w:r w:rsidRPr="001105C8">
        <w:rPr>
          <w:rFonts w:eastAsia="Times New Roman" w:cs="Arial"/>
          <w:color w:val="000000"/>
          <w:sz w:val="20"/>
          <w:szCs w:val="20"/>
        </w:rPr>
        <w:t>the</w:t>
      </w:r>
      <w:proofErr w:type="gramEnd"/>
      <w:r w:rsidRPr="001105C8">
        <w:rPr>
          <w:rFonts w:eastAsia="Times New Roman" w:cs="Arial"/>
          <w:color w:val="000000"/>
          <w:sz w:val="20"/>
          <w:szCs w:val="20"/>
        </w:rPr>
        <w:t xml:space="preserve"> candidate's aptitude for Master's level work</w:t>
      </w:r>
      <w:r w:rsidR="00CB4E0C" w:rsidRPr="001105C8">
        <w:rPr>
          <w:rFonts w:eastAsia="Times New Roman" w:cs="Arial"/>
          <w:color w:val="000000"/>
          <w:sz w:val="20"/>
          <w:szCs w:val="20"/>
        </w:rPr>
        <w:t xml:space="preserve"> and making a contribution to the postgraduate community in the department</w:t>
      </w:r>
      <w:r w:rsidRPr="001105C8">
        <w:rPr>
          <w:rFonts w:eastAsia="Times New Roman" w:cs="Arial"/>
          <w:color w:val="000000"/>
          <w:sz w:val="20"/>
          <w:szCs w:val="20"/>
        </w:rPr>
        <w:t>. Evidence will be taken from their references, postgraduate application and the statement on the scholarship application form.</w:t>
      </w:r>
    </w:p>
    <w:p w:rsidR="002C0DB7" w:rsidRPr="001105C8" w:rsidRDefault="002C0DB7" w:rsidP="002C0DB7">
      <w:pPr>
        <w:pStyle w:val="ListParagraph"/>
        <w:spacing w:before="100" w:beforeAutospacing="1" w:after="192" w:line="240" w:lineRule="auto"/>
        <w:rPr>
          <w:rFonts w:eastAsia="Times New Roman" w:cs="Arial"/>
          <w:color w:val="000000"/>
          <w:sz w:val="20"/>
          <w:szCs w:val="20"/>
        </w:rPr>
      </w:pPr>
    </w:p>
    <w:p w:rsidR="00F47F33" w:rsidRPr="001105C8" w:rsidRDefault="00F47F33" w:rsidP="002C0DB7">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 xml:space="preserve"> Transferability</w:t>
      </w:r>
    </w:p>
    <w:p w:rsidR="00F47F33" w:rsidRPr="001105C8" w:rsidRDefault="00F47F33" w:rsidP="00F47F33">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Change of course within the University of Essex will not affect the continuation of a scholarship, providing that the student continues to be registered on an eligible course as defined above.</w:t>
      </w:r>
    </w:p>
    <w:p w:rsidR="00F47F33" w:rsidRPr="001105C8" w:rsidRDefault="00F47F33" w:rsidP="002C0DB7">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 xml:space="preserve"> Termination of Scholarship</w:t>
      </w:r>
    </w:p>
    <w:p w:rsidR="00F47F33" w:rsidRPr="001105C8" w:rsidRDefault="00F47F33" w:rsidP="00F47F33">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The scholarship will be terminated if a student ceases to be registered as a student with the University, or for good cause at the discretion of the Dean of the student's Faculty, or his/her nominee for this purpose.</w:t>
      </w:r>
    </w:p>
    <w:p w:rsidR="00F47F33" w:rsidRPr="001105C8" w:rsidRDefault="00F47F33" w:rsidP="002C0DB7">
      <w:pPr>
        <w:pStyle w:val="ListParagraph"/>
        <w:numPr>
          <w:ilvl w:val="0"/>
          <w:numId w:val="7"/>
        </w:numPr>
        <w:spacing w:before="100" w:beforeAutospacing="1" w:after="192" w:line="240" w:lineRule="auto"/>
        <w:rPr>
          <w:rFonts w:eastAsia="Times New Roman" w:cs="Arial"/>
          <w:b/>
          <w:bCs/>
          <w:color w:val="000000"/>
          <w:sz w:val="20"/>
          <w:szCs w:val="20"/>
        </w:rPr>
      </w:pPr>
      <w:r w:rsidRPr="001105C8">
        <w:rPr>
          <w:rFonts w:eastAsia="Times New Roman" w:cs="Arial"/>
          <w:b/>
          <w:bCs/>
          <w:color w:val="000000"/>
          <w:sz w:val="20"/>
          <w:szCs w:val="20"/>
        </w:rPr>
        <w:t>Resolution of disputes</w:t>
      </w:r>
    </w:p>
    <w:p w:rsidR="00F47F33" w:rsidRPr="001105C8" w:rsidRDefault="00F47F33" w:rsidP="00F47F33">
      <w:pPr>
        <w:spacing w:before="100" w:beforeAutospacing="1" w:after="192" w:line="240" w:lineRule="auto"/>
        <w:rPr>
          <w:rFonts w:eastAsia="Times New Roman" w:cs="Arial"/>
          <w:color w:val="000000"/>
          <w:sz w:val="20"/>
          <w:szCs w:val="20"/>
        </w:rPr>
      </w:pPr>
      <w:r w:rsidRPr="001105C8">
        <w:rPr>
          <w:rFonts w:eastAsia="Times New Roman" w:cs="Arial"/>
          <w:color w:val="000000"/>
          <w:sz w:val="20"/>
          <w:szCs w:val="20"/>
        </w:rPr>
        <w:t>In cases not covered by the above terms and conditions, or where a student claims exceptional circumstances, or disputes a decision not to make payments due under a scholarship, the Academic Registrar or his/her nominee will review the case and his/her decision will be final.</w:t>
      </w:r>
    </w:p>
    <w:p w:rsidR="00CF14B5" w:rsidRPr="001105C8" w:rsidRDefault="00EA6212" w:rsidP="00F47F33">
      <w:pPr>
        <w:spacing w:before="100" w:beforeAutospacing="1" w:after="192" w:line="240" w:lineRule="auto"/>
        <w:rPr>
          <w:rFonts w:eastAsia="Times New Roman" w:cs="Arial"/>
          <w:color w:val="000000"/>
          <w:sz w:val="20"/>
          <w:szCs w:val="20"/>
        </w:rPr>
      </w:pPr>
      <w:bookmarkStart w:id="1" w:name="what"/>
      <w:bookmarkStart w:id="2" w:name="how"/>
      <w:bookmarkStart w:id="3" w:name="when"/>
      <w:bookmarkEnd w:id="1"/>
      <w:bookmarkEnd w:id="2"/>
      <w:bookmarkEnd w:id="3"/>
      <w:r w:rsidRPr="001105C8">
        <w:rPr>
          <w:rFonts w:eastAsia="Times New Roman" w:cs="Arial"/>
          <w:color w:val="000000"/>
          <w:sz w:val="20"/>
          <w:szCs w:val="20"/>
        </w:rPr>
        <w:t>NOTE:</w:t>
      </w:r>
      <w:r w:rsidR="00E974D6" w:rsidRPr="001105C8">
        <w:rPr>
          <w:rFonts w:eastAsia="Times New Roman" w:cs="Arial"/>
          <w:color w:val="000000"/>
          <w:sz w:val="20"/>
          <w:szCs w:val="20"/>
        </w:rPr>
        <w:t xml:space="preserve"> </w:t>
      </w:r>
      <w:r w:rsidRPr="001105C8">
        <w:rPr>
          <w:rFonts w:eastAsia="Times New Roman" w:cs="Arial"/>
          <w:color w:val="000000"/>
          <w:sz w:val="20"/>
          <w:szCs w:val="20"/>
        </w:rPr>
        <w:t>The information set out above is correct at the date of publication  The University of Essex reserves the right to make changes and will notify any such changes to applicants as appropriate.</w:t>
      </w:r>
    </w:p>
    <w:p w:rsidR="00F47DC2" w:rsidRPr="001105C8" w:rsidRDefault="00F47DC2" w:rsidP="00F47F33">
      <w:pPr>
        <w:spacing w:before="100" w:beforeAutospacing="1" w:after="192" w:line="240" w:lineRule="auto"/>
        <w:rPr>
          <w:rFonts w:eastAsia="Times New Roman" w:cs="Arial"/>
          <w:color w:val="000000"/>
          <w:sz w:val="20"/>
          <w:szCs w:val="20"/>
        </w:rPr>
      </w:pPr>
    </w:p>
    <w:p w:rsidR="00F47DC2" w:rsidRPr="001105C8" w:rsidRDefault="00F47DC2" w:rsidP="00F47F33">
      <w:pPr>
        <w:spacing w:before="100" w:beforeAutospacing="1" w:after="192" w:line="240" w:lineRule="auto"/>
        <w:rPr>
          <w:rFonts w:eastAsia="Times New Roman" w:cs="Arial"/>
          <w:color w:val="000000"/>
          <w:sz w:val="20"/>
          <w:szCs w:val="20"/>
        </w:rPr>
      </w:pPr>
    </w:p>
    <w:p w:rsidR="00F47DC2" w:rsidRPr="001105C8" w:rsidRDefault="00F47DC2" w:rsidP="00F47F33">
      <w:pPr>
        <w:spacing w:before="100" w:beforeAutospacing="1" w:after="192" w:line="240" w:lineRule="auto"/>
        <w:rPr>
          <w:rFonts w:eastAsia="Times New Roman" w:cs="Arial"/>
          <w:color w:val="000000"/>
          <w:sz w:val="20"/>
          <w:szCs w:val="20"/>
        </w:rPr>
      </w:pPr>
    </w:p>
    <w:p w:rsidR="00F47DC2" w:rsidRPr="001105C8" w:rsidRDefault="00F47DC2" w:rsidP="00F47F33">
      <w:pPr>
        <w:spacing w:before="100" w:beforeAutospacing="1" w:after="192" w:line="240" w:lineRule="auto"/>
        <w:rPr>
          <w:rFonts w:eastAsia="Times New Roman" w:cs="Arial"/>
          <w:color w:val="000000"/>
          <w:sz w:val="20"/>
          <w:szCs w:val="20"/>
        </w:rPr>
      </w:pPr>
    </w:p>
    <w:sectPr w:rsidR="00F47DC2" w:rsidRPr="001105C8" w:rsidSect="00A753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0A" w:rsidRDefault="001B470A" w:rsidP="00F47DC2">
      <w:pPr>
        <w:spacing w:after="0" w:line="240" w:lineRule="auto"/>
      </w:pPr>
      <w:r>
        <w:separator/>
      </w:r>
    </w:p>
  </w:endnote>
  <w:endnote w:type="continuationSeparator" w:id="0">
    <w:p w:rsidR="001B470A" w:rsidRDefault="001B470A" w:rsidP="00F4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2" w:rsidRPr="002F68FB" w:rsidRDefault="002F68FB">
    <w:pPr>
      <w:rPr>
        <w:sz w:val="16"/>
        <w:szCs w:val="16"/>
      </w:rPr>
    </w:pPr>
    <w:r w:rsidRPr="002F68FB">
      <w:rPr>
        <w:sz w:val="16"/>
        <w:szCs w:val="16"/>
      </w:rPr>
      <w:fldChar w:fldCharType="begin"/>
    </w:r>
    <w:r w:rsidRPr="002F68FB">
      <w:rPr>
        <w:sz w:val="16"/>
        <w:szCs w:val="16"/>
      </w:rPr>
      <w:instrText xml:space="preserve"> FILENAME  \p  \* MERGEFORMAT </w:instrText>
    </w:r>
    <w:r w:rsidRPr="002F68FB">
      <w:rPr>
        <w:sz w:val="16"/>
        <w:szCs w:val="16"/>
      </w:rPr>
      <w:fldChar w:fldCharType="separate"/>
    </w:r>
    <w:r w:rsidR="00503A71">
      <w:rPr>
        <w:noProof/>
        <w:sz w:val="16"/>
        <w:szCs w:val="16"/>
      </w:rPr>
      <w:t>J:\Graduate\Funding\201</w:t>
    </w:r>
    <w:r w:rsidR="00A07576">
      <w:rPr>
        <w:noProof/>
        <w:sz w:val="16"/>
        <w:szCs w:val="16"/>
      </w:rPr>
      <w:t>8-19</w:t>
    </w:r>
    <w:r w:rsidR="00503A71">
      <w:rPr>
        <w:noProof/>
        <w:sz w:val="16"/>
        <w:szCs w:val="16"/>
      </w:rPr>
      <w:t xml:space="preserve">\Fuller\Fuller Masters Scholarship TsCs </w:t>
    </w:r>
    <w:r w:rsidR="00A07576">
      <w:rPr>
        <w:noProof/>
        <w:sz w:val="16"/>
        <w:szCs w:val="16"/>
      </w:rPr>
      <w:t>18</w:t>
    </w:r>
    <w:r w:rsidR="00503A71">
      <w:rPr>
        <w:noProof/>
        <w:sz w:val="16"/>
        <w:szCs w:val="16"/>
      </w:rPr>
      <w:t>_1</w:t>
    </w:r>
    <w:r w:rsidR="00A07576">
      <w:rPr>
        <w:noProof/>
        <w:sz w:val="16"/>
        <w:szCs w:val="16"/>
      </w:rPr>
      <w:t>9</w:t>
    </w:r>
    <w:r w:rsidR="00503A71">
      <w:rPr>
        <w:noProof/>
        <w:sz w:val="16"/>
        <w:szCs w:val="16"/>
      </w:rPr>
      <w:t>.docx</w:t>
    </w:r>
    <w:r w:rsidRPr="002F68F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0A" w:rsidRDefault="001B470A" w:rsidP="00F47DC2">
      <w:pPr>
        <w:spacing w:after="0" w:line="240" w:lineRule="auto"/>
      </w:pPr>
      <w:r>
        <w:separator/>
      </w:r>
    </w:p>
  </w:footnote>
  <w:footnote w:type="continuationSeparator" w:id="0">
    <w:p w:rsidR="001B470A" w:rsidRDefault="001B470A" w:rsidP="00F47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E4"/>
    <w:multiLevelType w:val="multilevel"/>
    <w:tmpl w:val="F9AE2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154AD"/>
    <w:multiLevelType w:val="multilevel"/>
    <w:tmpl w:val="50E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448E"/>
    <w:multiLevelType w:val="hybridMultilevel"/>
    <w:tmpl w:val="0D861384"/>
    <w:lvl w:ilvl="0" w:tplc="33DA95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572217"/>
    <w:multiLevelType w:val="hybridMultilevel"/>
    <w:tmpl w:val="343C2C9E"/>
    <w:lvl w:ilvl="0" w:tplc="33DA95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6672F8"/>
    <w:multiLevelType w:val="hybridMultilevel"/>
    <w:tmpl w:val="5C8CF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486259C"/>
    <w:multiLevelType w:val="multilevel"/>
    <w:tmpl w:val="FC387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74EF4"/>
    <w:multiLevelType w:val="multilevel"/>
    <w:tmpl w:val="4B4C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D0ECE"/>
    <w:multiLevelType w:val="multilevel"/>
    <w:tmpl w:val="44FE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33"/>
    <w:rsid w:val="00053E4E"/>
    <w:rsid w:val="000562C7"/>
    <w:rsid w:val="001105C8"/>
    <w:rsid w:val="001B470A"/>
    <w:rsid w:val="00233942"/>
    <w:rsid w:val="002640CB"/>
    <w:rsid w:val="00296106"/>
    <w:rsid w:val="002C0DB7"/>
    <w:rsid w:val="002F68FB"/>
    <w:rsid w:val="003C2740"/>
    <w:rsid w:val="00432407"/>
    <w:rsid w:val="004456CC"/>
    <w:rsid w:val="00495D4C"/>
    <w:rsid w:val="004D2966"/>
    <w:rsid w:val="004F15E4"/>
    <w:rsid w:val="004F6EE2"/>
    <w:rsid w:val="00503A71"/>
    <w:rsid w:val="00520B2D"/>
    <w:rsid w:val="005E5225"/>
    <w:rsid w:val="005F1F8B"/>
    <w:rsid w:val="00616F2C"/>
    <w:rsid w:val="00636AD4"/>
    <w:rsid w:val="00637DED"/>
    <w:rsid w:val="006F3024"/>
    <w:rsid w:val="0071247D"/>
    <w:rsid w:val="007149A5"/>
    <w:rsid w:val="007172C2"/>
    <w:rsid w:val="007A1DE8"/>
    <w:rsid w:val="007E3580"/>
    <w:rsid w:val="007E6C9D"/>
    <w:rsid w:val="00802A14"/>
    <w:rsid w:val="008074D5"/>
    <w:rsid w:val="008C3DC2"/>
    <w:rsid w:val="009D70C6"/>
    <w:rsid w:val="00A07576"/>
    <w:rsid w:val="00A74998"/>
    <w:rsid w:val="00A7536F"/>
    <w:rsid w:val="00BE237D"/>
    <w:rsid w:val="00C1086F"/>
    <w:rsid w:val="00C73001"/>
    <w:rsid w:val="00CB4E0C"/>
    <w:rsid w:val="00CD57E1"/>
    <w:rsid w:val="00CE0F62"/>
    <w:rsid w:val="00CE4BF1"/>
    <w:rsid w:val="00CF14B5"/>
    <w:rsid w:val="00D1457E"/>
    <w:rsid w:val="00D31252"/>
    <w:rsid w:val="00D3415A"/>
    <w:rsid w:val="00D345B2"/>
    <w:rsid w:val="00DA2064"/>
    <w:rsid w:val="00DD246D"/>
    <w:rsid w:val="00DD6E94"/>
    <w:rsid w:val="00E82138"/>
    <w:rsid w:val="00E87FE3"/>
    <w:rsid w:val="00E974D6"/>
    <w:rsid w:val="00EA6212"/>
    <w:rsid w:val="00ED5408"/>
    <w:rsid w:val="00F47DC2"/>
    <w:rsid w:val="00F4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106"/>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106"/>
    <w:pPr>
      <w:keepNext/>
      <w:keepLines/>
      <w:spacing w:before="200" w:after="0"/>
      <w:outlineLvl w:val="1"/>
    </w:pPr>
    <w:rPr>
      <w:rFonts w:ascii="Times New Roman" w:eastAsiaTheme="majorEastAsia" w:hAnsi="Times New Roman"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106"/>
    <w:rPr>
      <w:rFonts w:ascii="Times New Roman" w:eastAsiaTheme="majorEastAsia" w:hAnsi="Times New Roman" w:cstheme="majorBidi"/>
      <w:b/>
      <w:bCs/>
      <w:color w:val="365F91" w:themeColor="accent1" w:themeShade="BF"/>
      <w:sz w:val="28"/>
      <w:szCs w:val="28"/>
    </w:rPr>
  </w:style>
  <w:style w:type="paragraph" w:styleId="Title">
    <w:name w:val="Title"/>
    <w:basedOn w:val="Normal"/>
    <w:next w:val="Normal"/>
    <w:link w:val="TitleChar"/>
    <w:uiPriority w:val="10"/>
    <w:qFormat/>
    <w:rsid w:val="00296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1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61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10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96106"/>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F47F33"/>
    <w:rPr>
      <w:color w:val="0000FF" w:themeColor="hyperlink"/>
      <w:u w:val="single"/>
    </w:rPr>
  </w:style>
  <w:style w:type="paragraph" w:styleId="ListParagraph">
    <w:name w:val="List Paragraph"/>
    <w:basedOn w:val="Normal"/>
    <w:uiPriority w:val="34"/>
    <w:qFormat/>
    <w:rsid w:val="00CF14B5"/>
    <w:pPr>
      <w:ind w:left="720"/>
      <w:contextualSpacing/>
    </w:pPr>
  </w:style>
  <w:style w:type="paragraph" w:styleId="Header">
    <w:name w:val="header"/>
    <w:basedOn w:val="Normal"/>
    <w:link w:val="HeaderChar"/>
    <w:uiPriority w:val="99"/>
    <w:unhideWhenUsed/>
    <w:rsid w:val="00F4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C2"/>
  </w:style>
  <w:style w:type="paragraph" w:styleId="Footer">
    <w:name w:val="footer"/>
    <w:basedOn w:val="Normal"/>
    <w:link w:val="FooterChar"/>
    <w:uiPriority w:val="99"/>
    <w:unhideWhenUsed/>
    <w:rsid w:val="00F4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106"/>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106"/>
    <w:pPr>
      <w:keepNext/>
      <w:keepLines/>
      <w:spacing w:before="200" w:after="0"/>
      <w:outlineLvl w:val="1"/>
    </w:pPr>
    <w:rPr>
      <w:rFonts w:ascii="Times New Roman" w:eastAsiaTheme="majorEastAsia" w:hAnsi="Times New Roman"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106"/>
    <w:rPr>
      <w:rFonts w:ascii="Times New Roman" w:eastAsiaTheme="majorEastAsia" w:hAnsi="Times New Roman" w:cstheme="majorBidi"/>
      <w:b/>
      <w:bCs/>
      <w:color w:val="365F91" w:themeColor="accent1" w:themeShade="BF"/>
      <w:sz w:val="28"/>
      <w:szCs w:val="28"/>
    </w:rPr>
  </w:style>
  <w:style w:type="paragraph" w:styleId="Title">
    <w:name w:val="Title"/>
    <w:basedOn w:val="Normal"/>
    <w:next w:val="Normal"/>
    <w:link w:val="TitleChar"/>
    <w:uiPriority w:val="10"/>
    <w:qFormat/>
    <w:rsid w:val="00296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1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61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10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96106"/>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F47F33"/>
    <w:rPr>
      <w:color w:val="0000FF" w:themeColor="hyperlink"/>
      <w:u w:val="single"/>
    </w:rPr>
  </w:style>
  <w:style w:type="paragraph" w:styleId="ListParagraph">
    <w:name w:val="List Paragraph"/>
    <w:basedOn w:val="Normal"/>
    <w:uiPriority w:val="34"/>
    <w:qFormat/>
    <w:rsid w:val="00CF14B5"/>
    <w:pPr>
      <w:ind w:left="720"/>
      <w:contextualSpacing/>
    </w:pPr>
  </w:style>
  <w:style w:type="paragraph" w:styleId="Header">
    <w:name w:val="header"/>
    <w:basedOn w:val="Normal"/>
    <w:link w:val="HeaderChar"/>
    <w:uiPriority w:val="99"/>
    <w:unhideWhenUsed/>
    <w:rsid w:val="00F4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C2"/>
  </w:style>
  <w:style w:type="paragraph" w:styleId="Footer">
    <w:name w:val="footer"/>
    <w:basedOn w:val="Normal"/>
    <w:link w:val="FooterChar"/>
    <w:uiPriority w:val="99"/>
    <w:unhideWhenUsed/>
    <w:rsid w:val="00F4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770">
      <w:bodyDiv w:val="1"/>
      <w:marLeft w:val="0"/>
      <w:marRight w:val="0"/>
      <w:marTop w:val="0"/>
      <w:marBottom w:val="0"/>
      <w:divBdr>
        <w:top w:val="none" w:sz="0" w:space="0" w:color="auto"/>
        <w:left w:val="none" w:sz="0" w:space="0" w:color="auto"/>
        <w:bottom w:val="none" w:sz="0" w:space="0" w:color="auto"/>
        <w:right w:val="none" w:sz="0" w:space="0" w:color="auto"/>
      </w:divBdr>
      <w:divsChild>
        <w:div w:id="1621185459">
          <w:marLeft w:val="0"/>
          <w:marRight w:val="0"/>
          <w:marTop w:val="0"/>
          <w:marBottom w:val="0"/>
          <w:divBdr>
            <w:top w:val="none" w:sz="0" w:space="0" w:color="auto"/>
            <w:left w:val="none" w:sz="0" w:space="0" w:color="auto"/>
            <w:bottom w:val="none" w:sz="0" w:space="0" w:color="auto"/>
            <w:right w:val="none" w:sz="0" w:space="0" w:color="auto"/>
          </w:divBdr>
          <w:divsChild>
            <w:div w:id="929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5387">
      <w:bodyDiv w:val="1"/>
      <w:marLeft w:val="0"/>
      <w:marRight w:val="0"/>
      <w:marTop w:val="0"/>
      <w:marBottom w:val="0"/>
      <w:divBdr>
        <w:top w:val="none" w:sz="0" w:space="0" w:color="auto"/>
        <w:left w:val="none" w:sz="0" w:space="0" w:color="auto"/>
        <w:bottom w:val="none" w:sz="0" w:space="0" w:color="auto"/>
        <w:right w:val="none" w:sz="0" w:space="0" w:color="auto"/>
      </w:divBdr>
      <w:divsChild>
        <w:div w:id="50811894">
          <w:marLeft w:val="0"/>
          <w:marRight w:val="0"/>
          <w:marTop w:val="0"/>
          <w:marBottom w:val="0"/>
          <w:divBdr>
            <w:top w:val="none" w:sz="0" w:space="0" w:color="auto"/>
            <w:left w:val="none" w:sz="0" w:space="0" w:color="auto"/>
            <w:bottom w:val="none" w:sz="0" w:space="0" w:color="auto"/>
            <w:right w:val="none" w:sz="0" w:space="0" w:color="auto"/>
          </w:divBdr>
          <w:divsChild>
            <w:div w:id="132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0866">
      <w:bodyDiv w:val="1"/>
      <w:marLeft w:val="0"/>
      <w:marRight w:val="0"/>
      <w:marTop w:val="0"/>
      <w:marBottom w:val="0"/>
      <w:divBdr>
        <w:top w:val="none" w:sz="0" w:space="0" w:color="auto"/>
        <w:left w:val="none" w:sz="0" w:space="0" w:color="auto"/>
        <w:bottom w:val="none" w:sz="0" w:space="0" w:color="auto"/>
        <w:right w:val="none" w:sz="0" w:space="0" w:color="auto"/>
      </w:divBdr>
      <w:divsChild>
        <w:div w:id="1038554239">
          <w:marLeft w:val="0"/>
          <w:marRight w:val="0"/>
          <w:marTop w:val="0"/>
          <w:marBottom w:val="0"/>
          <w:divBdr>
            <w:top w:val="none" w:sz="0" w:space="0" w:color="auto"/>
            <w:left w:val="none" w:sz="0" w:space="0" w:color="auto"/>
            <w:bottom w:val="none" w:sz="0" w:space="0" w:color="auto"/>
            <w:right w:val="none" w:sz="0" w:space="0" w:color="auto"/>
          </w:divBdr>
          <w:divsChild>
            <w:div w:id="19742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0784">
      <w:bodyDiv w:val="1"/>
      <w:marLeft w:val="0"/>
      <w:marRight w:val="0"/>
      <w:marTop w:val="0"/>
      <w:marBottom w:val="0"/>
      <w:divBdr>
        <w:top w:val="none" w:sz="0" w:space="0" w:color="auto"/>
        <w:left w:val="none" w:sz="0" w:space="0" w:color="auto"/>
        <w:bottom w:val="none" w:sz="0" w:space="0" w:color="auto"/>
        <w:right w:val="none" w:sz="0" w:space="0" w:color="auto"/>
      </w:divBdr>
      <w:divsChild>
        <w:div w:id="983316954">
          <w:marLeft w:val="0"/>
          <w:marRight w:val="0"/>
          <w:marTop w:val="0"/>
          <w:marBottom w:val="0"/>
          <w:divBdr>
            <w:top w:val="none" w:sz="0" w:space="0" w:color="auto"/>
            <w:left w:val="none" w:sz="0" w:space="0" w:color="auto"/>
            <w:bottom w:val="none" w:sz="0" w:space="0" w:color="auto"/>
            <w:right w:val="none" w:sz="0" w:space="0" w:color="auto"/>
          </w:divBdr>
          <w:divsChild>
            <w:div w:id="6814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DE1F-1A05-4221-8FA3-4F58F6DC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krfree</dc:creator>
  <cp:lastModifiedBy>Hall, Michele E</cp:lastModifiedBy>
  <cp:revision>3</cp:revision>
  <cp:lastPrinted>2015-05-01T11:21:00Z</cp:lastPrinted>
  <dcterms:created xsi:type="dcterms:W3CDTF">2019-03-25T15:03:00Z</dcterms:created>
  <dcterms:modified xsi:type="dcterms:W3CDTF">2019-03-25T15:04:00Z</dcterms:modified>
</cp:coreProperties>
</file>