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13" w:rsidRPr="00146030" w:rsidRDefault="00472713" w:rsidP="000C2D78">
      <w:pPr>
        <w:pStyle w:val="Heading7"/>
        <w:numPr>
          <w:ilvl w:val="0"/>
          <w:numId w:val="0"/>
        </w:numPr>
      </w:pPr>
      <w:bookmarkStart w:id="0" w:name="_Toc275962424"/>
      <w:bookmarkStart w:id="1" w:name="_Toc276013398"/>
      <w:bookmarkStart w:id="2" w:name="_Ref276977771"/>
      <w:bookmarkStart w:id="3" w:name="_Ref276977772"/>
      <w:bookmarkStart w:id="4" w:name="_Ref276977773"/>
      <w:bookmarkStart w:id="5" w:name="_Ref276977774"/>
      <w:bookmarkStart w:id="6" w:name="_Ref276977775"/>
      <w:bookmarkStart w:id="7" w:name="_Ref276977776"/>
      <w:bookmarkStart w:id="8" w:name="_Toc278278558"/>
      <w:r w:rsidRPr="00146030">
        <w:t>Placement Contract</w:t>
      </w:r>
      <w:bookmarkEnd w:id="0"/>
      <w:bookmarkEnd w:id="1"/>
      <w:bookmarkEnd w:id="2"/>
      <w:bookmarkEnd w:id="3"/>
      <w:bookmarkEnd w:id="4"/>
      <w:bookmarkEnd w:id="5"/>
      <w:bookmarkEnd w:id="6"/>
      <w:bookmarkEnd w:id="7"/>
      <w:bookmarkEnd w:id="8"/>
    </w:p>
    <w:p w:rsidR="00472713" w:rsidRDefault="00472713" w:rsidP="000C2D78">
      <w:pPr>
        <w:rPr>
          <w:rFonts w:cs="Arial"/>
        </w:rPr>
      </w:pPr>
    </w:p>
    <w:p w:rsidR="00472713" w:rsidRDefault="00472713" w:rsidP="000C2D78">
      <w:pPr>
        <w:jc w:val="center"/>
        <w:rPr>
          <w:rFonts w:cs="Arial"/>
          <w:b/>
        </w:rPr>
      </w:pPr>
      <w:r>
        <w:rPr>
          <w:rFonts w:cs="Arial"/>
          <w:b/>
        </w:rPr>
        <w:t>UNIVERSITY OF ESSEX</w:t>
      </w:r>
    </w:p>
    <w:p w:rsidR="00472713" w:rsidRPr="005F5D1E" w:rsidRDefault="00472713" w:rsidP="000C2D78">
      <w:pPr>
        <w:jc w:val="center"/>
        <w:rPr>
          <w:rFonts w:cs="Arial"/>
          <w:b/>
        </w:rPr>
      </w:pPr>
      <w:r>
        <w:rPr>
          <w:rFonts w:cs="Arial"/>
          <w:b/>
        </w:rPr>
        <w:t>DOCTORATE IN CLINICAL PSYCHOLOGY</w:t>
      </w:r>
    </w:p>
    <w:p w:rsidR="00472713" w:rsidRDefault="00472713" w:rsidP="000C2D78">
      <w:pPr>
        <w:jc w:val="center"/>
        <w:rPr>
          <w:rFonts w:cs="Arial"/>
          <w:b/>
        </w:rPr>
      </w:pPr>
      <w:r w:rsidRPr="009601DA">
        <w:rPr>
          <w:rFonts w:cs="Arial"/>
          <w:b/>
        </w:rPr>
        <w:t>PLACEMENT CONTRACT</w:t>
      </w:r>
    </w:p>
    <w:p w:rsidR="00472713" w:rsidRPr="009601DA" w:rsidRDefault="00472713" w:rsidP="000C2D78">
      <w:pPr>
        <w:jc w:val="center"/>
        <w:rPr>
          <w:rFonts w:cs="Arial"/>
          <w:b/>
        </w:rPr>
      </w:pPr>
    </w:p>
    <w:p w:rsidR="00472713" w:rsidRPr="009601DA" w:rsidRDefault="00472713" w:rsidP="000C2D78">
      <w:pPr>
        <w:rPr>
          <w:rFonts w:cs="Arial"/>
          <w:b/>
        </w:rPr>
      </w:pPr>
      <w:r w:rsidRPr="009601DA">
        <w:rPr>
          <w:rFonts w:cs="Arial"/>
          <w:b/>
        </w:rPr>
        <w:t>Guidance</w:t>
      </w:r>
    </w:p>
    <w:p w:rsidR="00472713" w:rsidRPr="00146030" w:rsidRDefault="00472713" w:rsidP="000C2D78">
      <w:pPr>
        <w:rPr>
          <w:rFonts w:cs="Arial"/>
        </w:rPr>
      </w:pPr>
      <w:r w:rsidRPr="00146030">
        <w:rPr>
          <w:rFonts w:cs="Arial"/>
        </w:rPr>
        <w:t xml:space="preserve">Placement supervisors are responsible for </w:t>
      </w:r>
      <w:r>
        <w:rPr>
          <w:rFonts w:cs="Arial"/>
        </w:rPr>
        <w:t xml:space="preserve">taking the lead in </w:t>
      </w:r>
      <w:r w:rsidRPr="00146030">
        <w:rPr>
          <w:rFonts w:cs="Arial"/>
        </w:rPr>
        <w:t xml:space="preserve">drawing up a placement contract </w:t>
      </w:r>
      <w:r>
        <w:rPr>
          <w:rFonts w:cs="Arial"/>
        </w:rPr>
        <w:t xml:space="preserve">in collaboration </w:t>
      </w:r>
      <w:r w:rsidRPr="00146030">
        <w:rPr>
          <w:rFonts w:cs="Arial"/>
        </w:rPr>
        <w:t>with the trainee, at the outset of the placement.</w:t>
      </w:r>
      <w:r>
        <w:rPr>
          <w:rFonts w:cs="Arial"/>
        </w:rPr>
        <w:t xml:space="preserve"> </w:t>
      </w:r>
      <w:r w:rsidRPr="00146030">
        <w:rPr>
          <w:rFonts w:cs="Arial"/>
        </w:rPr>
        <w:t>The purpose of the contract is to set out goals for the placement and to document the work the trainee will undertake. The contract provides a benchmark for monitoring the quality of the placement and the trainee’s performance. It is helpful to look at the cumulative competency and placement logs of the trainee when setting up the contract. The contract makes it possible to review and monitor the progress made on placement at the placement visit and at the end of the placement. This should alert the trainee, the placement supervisor, and the trainee’s Personal Tutor of any significant gaps and discrepancies between the planned and actual experience (and competency development on placement), and identify and actions that may need to be undertaken to rectify these.</w:t>
      </w:r>
      <w:r>
        <w:rPr>
          <w:rFonts w:cs="Arial"/>
        </w:rPr>
        <w:t xml:space="preserve"> </w:t>
      </w:r>
      <w:r w:rsidRPr="00146030">
        <w:rPr>
          <w:rFonts w:cs="Arial"/>
        </w:rPr>
        <w:t>When drawing up the contract</w:t>
      </w:r>
      <w:r>
        <w:rPr>
          <w:rFonts w:cs="Arial"/>
        </w:rPr>
        <w:t xml:space="preserve">, </w:t>
      </w:r>
      <w:r w:rsidRPr="00146030">
        <w:rPr>
          <w:rFonts w:cs="Arial"/>
        </w:rPr>
        <w:t xml:space="preserve">consideration needs to be given to the trainee’s prior work or placement experience, their specific training needs, and opportunities that are available on the specific placement. The trainee’s personal tutor, the clinical tutor or Programme director should be consulted where there may areas of uncertainty. </w:t>
      </w:r>
      <w:r>
        <w:rPr>
          <w:rFonts w:cs="Arial"/>
        </w:rPr>
        <w:t xml:space="preserve">Trainees are responsible for returning a </w:t>
      </w:r>
      <w:r w:rsidRPr="00146030">
        <w:rPr>
          <w:rFonts w:cs="Arial"/>
        </w:rPr>
        <w:t xml:space="preserve">completed and signed copy of the placement contract must be </w:t>
      </w:r>
      <w:r>
        <w:rPr>
          <w:rFonts w:cs="Arial"/>
        </w:rPr>
        <w:t xml:space="preserve">returned to the course administrator </w:t>
      </w:r>
      <w:r w:rsidRPr="00146030">
        <w:rPr>
          <w:rFonts w:cs="Arial"/>
        </w:rPr>
        <w:t>within the first two weeks of the placement. The trainee is responsible for this part of the process. The placement contract should also be reviewed and made available at the placement visits.</w:t>
      </w:r>
    </w:p>
    <w:p w:rsidR="00472713" w:rsidRPr="00146030" w:rsidRDefault="00472713" w:rsidP="000C2D78">
      <w:pPr>
        <w:rPr>
          <w:rFonts w:cs="Arial"/>
        </w:rPr>
      </w:pPr>
    </w:p>
    <w:p w:rsidR="00472713" w:rsidRPr="00146030" w:rsidRDefault="00472713" w:rsidP="000C2D78">
      <w:pPr>
        <w:rPr>
          <w:rFonts w:cs="Arial"/>
          <w:b/>
        </w:rPr>
      </w:pPr>
      <w:r w:rsidRPr="00146030">
        <w:rPr>
          <w:rFonts w:cs="Arial"/>
          <w:b/>
        </w:rPr>
        <w:t>Placement Details</w:t>
      </w:r>
    </w:p>
    <w:p w:rsidR="00472713" w:rsidRPr="00146030" w:rsidRDefault="00472713" w:rsidP="000C2D78">
      <w:pPr>
        <w:rPr>
          <w:rFonts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472713" w:rsidRPr="00146030" w:rsidTr="00B4160A">
        <w:tc>
          <w:tcPr>
            <w:tcW w:w="9498" w:type="dxa"/>
          </w:tcPr>
          <w:p w:rsidR="00472713" w:rsidRPr="00146030" w:rsidRDefault="00472713" w:rsidP="00B4160A">
            <w:pPr>
              <w:tabs>
                <w:tab w:val="left" w:pos="-1440"/>
              </w:tabs>
              <w:ind w:left="4320" w:hanging="4320"/>
              <w:rPr>
                <w:rFonts w:cs="Arial"/>
              </w:rPr>
            </w:pPr>
          </w:p>
          <w:p w:rsidR="00472713" w:rsidRPr="00146030" w:rsidRDefault="00472713" w:rsidP="00B4160A">
            <w:pPr>
              <w:tabs>
                <w:tab w:val="left" w:pos="-1440"/>
              </w:tabs>
              <w:ind w:left="4320" w:hanging="4320"/>
              <w:rPr>
                <w:rFonts w:cs="Arial"/>
              </w:rPr>
            </w:pPr>
            <w:r>
              <w:rPr>
                <w:rFonts w:cs="Arial"/>
              </w:rPr>
              <w:t xml:space="preserve">Lead </w:t>
            </w:r>
            <w:r w:rsidRPr="00146030">
              <w:rPr>
                <w:rFonts w:cs="Arial"/>
              </w:rPr>
              <w:t>Supervisor:</w:t>
            </w:r>
            <w:r w:rsidRPr="00146030">
              <w:rPr>
                <w:rFonts w:cs="Arial"/>
              </w:rPr>
              <w:tab/>
              <w:t>Trainee:</w:t>
            </w:r>
          </w:p>
          <w:p w:rsidR="00472713" w:rsidRDefault="00472713" w:rsidP="00B4160A">
            <w:pPr>
              <w:tabs>
                <w:tab w:val="left" w:pos="-1440"/>
              </w:tabs>
              <w:ind w:left="4320" w:hanging="4320"/>
              <w:rPr>
                <w:rFonts w:cs="Arial"/>
              </w:rPr>
            </w:pPr>
          </w:p>
          <w:p w:rsidR="00472713" w:rsidRDefault="00472713" w:rsidP="00B4160A">
            <w:pPr>
              <w:tabs>
                <w:tab w:val="left" w:pos="-1440"/>
              </w:tabs>
              <w:ind w:left="4320" w:hanging="4320"/>
              <w:rPr>
                <w:rFonts w:cs="Arial"/>
              </w:rPr>
            </w:pPr>
          </w:p>
          <w:p w:rsidR="00472713" w:rsidRDefault="00472713" w:rsidP="00B4160A">
            <w:pPr>
              <w:tabs>
                <w:tab w:val="left" w:pos="-1440"/>
              </w:tabs>
              <w:ind w:left="4320" w:hanging="4320"/>
              <w:rPr>
                <w:rFonts w:cs="Arial"/>
              </w:rPr>
            </w:pPr>
            <w:r>
              <w:rPr>
                <w:rFonts w:cs="Arial"/>
              </w:rPr>
              <w:t xml:space="preserve">Lead Supervisor HPC Registration No.: </w:t>
            </w:r>
          </w:p>
          <w:p w:rsidR="00472713" w:rsidRDefault="00472713" w:rsidP="00B4160A">
            <w:pPr>
              <w:tabs>
                <w:tab w:val="left" w:pos="-1440"/>
              </w:tabs>
              <w:ind w:left="4320" w:hanging="4320"/>
              <w:rPr>
                <w:rFonts w:cs="Arial"/>
              </w:rPr>
            </w:pPr>
            <w:r>
              <w:rPr>
                <w:rFonts w:cs="Arial"/>
              </w:rPr>
              <w:t xml:space="preserve"> </w:t>
            </w:r>
          </w:p>
          <w:p w:rsidR="00472713" w:rsidRDefault="00472713" w:rsidP="00B4160A">
            <w:pPr>
              <w:tabs>
                <w:tab w:val="left" w:pos="-1440"/>
              </w:tabs>
              <w:ind w:left="4320" w:hanging="4320"/>
              <w:rPr>
                <w:rFonts w:cs="Arial"/>
              </w:rPr>
            </w:pPr>
          </w:p>
          <w:p w:rsidR="00472713" w:rsidRDefault="00472713" w:rsidP="00B4160A">
            <w:pPr>
              <w:tabs>
                <w:tab w:val="left" w:pos="-1440"/>
              </w:tabs>
              <w:ind w:left="4320" w:hanging="4320"/>
              <w:rPr>
                <w:rFonts w:cs="Arial"/>
              </w:rPr>
            </w:pPr>
            <w:r>
              <w:rPr>
                <w:rFonts w:cs="Arial"/>
              </w:rPr>
              <w:t xml:space="preserve">Has the Lead Supervisor completed a supervisor workshop for the D </w:t>
            </w:r>
            <w:proofErr w:type="spellStart"/>
            <w:r>
              <w:rPr>
                <w:rFonts w:cs="Arial"/>
              </w:rPr>
              <w:t>Clin</w:t>
            </w:r>
            <w:proofErr w:type="spellEnd"/>
            <w:r>
              <w:rPr>
                <w:rFonts w:cs="Arial"/>
              </w:rPr>
              <w:t xml:space="preserve"> Psych Course? </w:t>
            </w:r>
          </w:p>
          <w:p w:rsidR="00472713" w:rsidRDefault="00472713" w:rsidP="00B4160A">
            <w:pPr>
              <w:tabs>
                <w:tab w:val="left" w:pos="-1440"/>
              </w:tabs>
              <w:ind w:left="4320" w:hanging="4320"/>
              <w:rPr>
                <w:rFonts w:cs="Arial"/>
              </w:rPr>
            </w:pPr>
            <w:r>
              <w:rPr>
                <w:rFonts w:cs="Arial"/>
              </w:rPr>
              <w:t>If so, please state date:</w:t>
            </w:r>
          </w:p>
          <w:p w:rsidR="00472713" w:rsidRDefault="00472713" w:rsidP="00B4160A">
            <w:pPr>
              <w:tabs>
                <w:tab w:val="left" w:pos="-1440"/>
              </w:tabs>
              <w:ind w:left="4320" w:hanging="4320"/>
              <w:rPr>
                <w:rFonts w:cs="Arial"/>
              </w:rPr>
            </w:pPr>
          </w:p>
          <w:p w:rsidR="00472713" w:rsidRPr="00146030" w:rsidRDefault="00472713" w:rsidP="00B4160A">
            <w:pPr>
              <w:tabs>
                <w:tab w:val="left" w:pos="-1440"/>
              </w:tabs>
              <w:ind w:left="4320" w:hanging="4320"/>
              <w:rPr>
                <w:rFonts w:cs="Arial"/>
              </w:rPr>
            </w:pPr>
          </w:p>
          <w:p w:rsidR="00472713" w:rsidRDefault="00472713" w:rsidP="00B4160A">
            <w:pPr>
              <w:tabs>
                <w:tab w:val="left" w:pos="-1440"/>
              </w:tabs>
              <w:ind w:left="4320" w:hanging="4320"/>
              <w:rPr>
                <w:rFonts w:cs="Arial"/>
              </w:rPr>
            </w:pPr>
            <w:r>
              <w:rPr>
                <w:rFonts w:cs="Arial"/>
              </w:rPr>
              <w:t xml:space="preserve">Additional Supervisor(-s): </w:t>
            </w:r>
          </w:p>
          <w:p w:rsidR="00472713" w:rsidRDefault="00472713" w:rsidP="00B4160A">
            <w:pPr>
              <w:tabs>
                <w:tab w:val="left" w:pos="-1440"/>
              </w:tabs>
              <w:ind w:left="4320" w:hanging="4320"/>
              <w:rPr>
                <w:rFonts w:cs="Arial"/>
              </w:rPr>
            </w:pPr>
          </w:p>
          <w:p w:rsidR="00472713" w:rsidRDefault="00472713" w:rsidP="00B4160A">
            <w:pPr>
              <w:tabs>
                <w:tab w:val="left" w:pos="-1440"/>
              </w:tabs>
              <w:ind w:left="4320" w:hanging="4320"/>
              <w:rPr>
                <w:rFonts w:cs="Arial"/>
              </w:rPr>
            </w:pPr>
          </w:p>
          <w:p w:rsidR="00472713" w:rsidRPr="00146030" w:rsidRDefault="00472713" w:rsidP="00B4160A">
            <w:pPr>
              <w:tabs>
                <w:tab w:val="left" w:pos="-1440"/>
              </w:tabs>
              <w:ind w:left="4320" w:hanging="4320"/>
              <w:rPr>
                <w:rFonts w:cs="Arial"/>
              </w:rPr>
            </w:pPr>
            <w:r w:rsidRPr="00146030">
              <w:rPr>
                <w:rFonts w:cs="Arial"/>
              </w:rPr>
              <w:t>Start date:</w:t>
            </w:r>
            <w:r w:rsidRPr="00146030">
              <w:rPr>
                <w:rFonts w:cs="Arial"/>
              </w:rPr>
              <w:tab/>
              <w:t>End date:</w:t>
            </w:r>
          </w:p>
          <w:p w:rsidR="00472713" w:rsidRPr="00146030" w:rsidRDefault="00472713" w:rsidP="00B4160A">
            <w:pPr>
              <w:rPr>
                <w:rFonts w:cs="Arial"/>
              </w:rPr>
            </w:pPr>
          </w:p>
          <w:p w:rsidR="00472713" w:rsidRDefault="00472713" w:rsidP="00B4160A">
            <w:pPr>
              <w:rPr>
                <w:rFonts w:cs="Arial"/>
              </w:rPr>
            </w:pPr>
          </w:p>
          <w:p w:rsidR="00472713" w:rsidRDefault="00472713" w:rsidP="00B4160A">
            <w:pPr>
              <w:rPr>
                <w:rFonts w:cs="Arial"/>
              </w:rPr>
            </w:pPr>
            <w:r>
              <w:rPr>
                <w:rFonts w:cs="Arial"/>
              </w:rPr>
              <w:t xml:space="preserve">Placement stage:                  1A   1B   2A   2B   3A   3B </w:t>
            </w:r>
          </w:p>
          <w:p w:rsidR="00472713" w:rsidRDefault="00472713" w:rsidP="00B4160A">
            <w:pPr>
              <w:rPr>
                <w:rFonts w:cs="Arial"/>
              </w:rPr>
            </w:pPr>
          </w:p>
          <w:p w:rsidR="00472713" w:rsidRDefault="00472713" w:rsidP="00B4160A">
            <w:pPr>
              <w:rPr>
                <w:rFonts w:cs="Arial"/>
              </w:rPr>
            </w:pPr>
          </w:p>
          <w:p w:rsidR="00472713" w:rsidRPr="00146030" w:rsidRDefault="00472713" w:rsidP="00B4160A">
            <w:pPr>
              <w:rPr>
                <w:rFonts w:cs="Arial"/>
              </w:rPr>
            </w:pPr>
            <w:r w:rsidRPr="00146030">
              <w:rPr>
                <w:rFonts w:cs="Arial"/>
              </w:rPr>
              <w:t>Type of Placement:</w:t>
            </w:r>
          </w:p>
          <w:p w:rsidR="00472713" w:rsidRPr="00146030" w:rsidRDefault="00472713" w:rsidP="00B4160A">
            <w:pPr>
              <w:rPr>
                <w:rFonts w:cs="Arial"/>
              </w:rPr>
            </w:pPr>
          </w:p>
          <w:p w:rsidR="00472713" w:rsidRDefault="00472713" w:rsidP="00B4160A">
            <w:pPr>
              <w:rPr>
                <w:rFonts w:cs="Arial"/>
              </w:rPr>
            </w:pPr>
          </w:p>
          <w:p w:rsidR="00472713" w:rsidRPr="00146030" w:rsidRDefault="00472713" w:rsidP="00B4160A">
            <w:pPr>
              <w:rPr>
                <w:rFonts w:cs="Arial"/>
              </w:rPr>
            </w:pPr>
            <w:r w:rsidRPr="00146030">
              <w:rPr>
                <w:rFonts w:cs="Arial"/>
              </w:rPr>
              <w:t>Location of placement:</w:t>
            </w:r>
          </w:p>
          <w:p w:rsidR="00472713" w:rsidRPr="00146030" w:rsidRDefault="00472713" w:rsidP="00B4160A">
            <w:pPr>
              <w:rPr>
                <w:rFonts w:cs="Arial"/>
              </w:rPr>
            </w:pPr>
          </w:p>
        </w:tc>
      </w:tr>
    </w:tbl>
    <w:p w:rsidR="00472713" w:rsidRPr="00146030" w:rsidRDefault="00472713" w:rsidP="000C2D78">
      <w:pPr>
        <w:tabs>
          <w:tab w:val="left" w:pos="-1440"/>
        </w:tabs>
        <w:ind w:left="4320" w:hanging="4320"/>
        <w:rPr>
          <w:rFonts w:cs="Arial"/>
          <w:b/>
          <w:bCs/>
        </w:rPr>
      </w:pPr>
    </w:p>
    <w:p w:rsidR="00472713" w:rsidRPr="00146030" w:rsidRDefault="00472713" w:rsidP="000C2D78">
      <w:pPr>
        <w:tabs>
          <w:tab w:val="left" w:pos="-1440"/>
        </w:tabs>
        <w:ind w:left="4320" w:hanging="4320"/>
        <w:rPr>
          <w:rFonts w:cs="Arial"/>
          <w:b/>
        </w:rPr>
      </w:pPr>
      <w:r w:rsidRPr="00146030">
        <w:rPr>
          <w:rFonts w:cs="Arial"/>
          <w:b/>
          <w:bCs/>
        </w:rPr>
        <w:br w:type="page"/>
      </w:r>
      <w:r w:rsidRPr="00146030">
        <w:rPr>
          <w:rFonts w:cs="Arial"/>
          <w:b/>
        </w:rPr>
        <w:lastRenderedPageBreak/>
        <w:t>Practical Arrangements</w:t>
      </w:r>
    </w:p>
    <w:p w:rsidR="00472713" w:rsidRPr="00146030" w:rsidRDefault="00472713" w:rsidP="000C2D78">
      <w:pPr>
        <w:tabs>
          <w:tab w:val="left" w:pos="-1440"/>
        </w:tabs>
        <w:ind w:left="4320" w:hanging="4320"/>
        <w:rPr>
          <w:rFonts w:cs="Arial"/>
        </w:rPr>
      </w:pPr>
    </w:p>
    <w:p w:rsidR="00472713" w:rsidRPr="00146030" w:rsidRDefault="00472713" w:rsidP="000C2D78">
      <w:pPr>
        <w:rPr>
          <w:rFonts w:cs="Arial"/>
        </w:rPr>
      </w:pPr>
      <w:r w:rsidRPr="00146030">
        <w:rPr>
          <w:rFonts w:cs="Arial"/>
        </w:rPr>
        <w:t xml:space="preserve">State day and time of regular formal supervision with lead supervisor (please note minimum of 1 hour formal supervision and at least 3 hours of informal contact time per week between trainee and supervisor is required by the BPS and HPC) State time and amount of formal supervision.  Give details of supervision that will be provided by other colleagues (e.g. family therapy team supervision, specialist supervision for specific client work such as for psychotherapy or CAT, team clinical discussions or case presentations). </w:t>
      </w:r>
    </w:p>
    <w:p w:rsidR="00472713" w:rsidRPr="00146030" w:rsidRDefault="00472713" w:rsidP="000C2D78">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45"/>
      </w:tblGrid>
      <w:tr w:rsidR="00472713" w:rsidRPr="00146030" w:rsidTr="00B4160A">
        <w:tc>
          <w:tcPr>
            <w:tcW w:w="4261" w:type="dxa"/>
          </w:tcPr>
          <w:p w:rsidR="00472713" w:rsidRPr="00146030" w:rsidRDefault="00472713" w:rsidP="00B4160A">
            <w:pPr>
              <w:spacing w:before="120" w:after="120"/>
              <w:rPr>
                <w:rFonts w:cs="Arial"/>
              </w:rPr>
            </w:pPr>
            <w:r w:rsidRPr="00146030">
              <w:rPr>
                <w:rFonts w:cs="Arial"/>
              </w:rPr>
              <w:t>Day and time for regular supervision</w:t>
            </w:r>
          </w:p>
        </w:tc>
        <w:tc>
          <w:tcPr>
            <w:tcW w:w="5345" w:type="dxa"/>
          </w:tcPr>
          <w:p w:rsidR="00472713" w:rsidRPr="00146030" w:rsidRDefault="00472713" w:rsidP="00B4160A">
            <w:pPr>
              <w:rPr>
                <w:rFonts w:cs="Arial"/>
              </w:rPr>
            </w:pPr>
          </w:p>
        </w:tc>
      </w:tr>
      <w:tr w:rsidR="00472713" w:rsidRPr="00146030" w:rsidTr="00B4160A">
        <w:tc>
          <w:tcPr>
            <w:tcW w:w="4261" w:type="dxa"/>
          </w:tcPr>
          <w:p w:rsidR="00472713" w:rsidRPr="00146030" w:rsidRDefault="00472713" w:rsidP="00B4160A">
            <w:pPr>
              <w:spacing w:before="120" w:after="120"/>
              <w:rPr>
                <w:rFonts w:cs="Arial"/>
              </w:rPr>
            </w:pPr>
            <w:r w:rsidRPr="00146030">
              <w:rPr>
                <w:rFonts w:cs="Arial"/>
              </w:rPr>
              <w:t>Arrangements for contacting supervisor in the event of a difficulty arising in between scheduled supervision times</w:t>
            </w:r>
          </w:p>
        </w:tc>
        <w:tc>
          <w:tcPr>
            <w:tcW w:w="5345" w:type="dxa"/>
          </w:tcPr>
          <w:p w:rsidR="00472713" w:rsidRPr="00146030" w:rsidRDefault="00472713" w:rsidP="00B4160A">
            <w:pPr>
              <w:rPr>
                <w:rFonts w:cs="Arial"/>
              </w:rPr>
            </w:pPr>
          </w:p>
        </w:tc>
      </w:tr>
      <w:tr w:rsidR="00472713" w:rsidRPr="00146030" w:rsidTr="00B4160A">
        <w:tc>
          <w:tcPr>
            <w:tcW w:w="4261" w:type="dxa"/>
          </w:tcPr>
          <w:p w:rsidR="00472713" w:rsidRPr="00146030" w:rsidRDefault="00472713" w:rsidP="00B4160A">
            <w:pPr>
              <w:spacing w:before="120" w:after="120"/>
              <w:rPr>
                <w:rFonts w:cs="Arial"/>
              </w:rPr>
            </w:pPr>
            <w:r w:rsidRPr="00146030">
              <w:rPr>
                <w:rFonts w:cs="Arial"/>
              </w:rPr>
              <w:t>Arrangement for additional supervision (if applicable)</w:t>
            </w:r>
          </w:p>
        </w:tc>
        <w:tc>
          <w:tcPr>
            <w:tcW w:w="5345" w:type="dxa"/>
          </w:tcPr>
          <w:p w:rsidR="00472713" w:rsidRPr="00146030" w:rsidRDefault="00472713" w:rsidP="00B4160A">
            <w:pPr>
              <w:rPr>
                <w:rFonts w:cs="Arial"/>
              </w:rPr>
            </w:pPr>
          </w:p>
        </w:tc>
      </w:tr>
      <w:tr w:rsidR="00472713" w:rsidRPr="00146030" w:rsidTr="00B4160A">
        <w:tc>
          <w:tcPr>
            <w:tcW w:w="4261" w:type="dxa"/>
          </w:tcPr>
          <w:p w:rsidR="00472713" w:rsidRPr="00146030" w:rsidRDefault="00472713" w:rsidP="00B4160A">
            <w:pPr>
              <w:spacing w:before="120" w:after="120"/>
              <w:rPr>
                <w:rFonts w:cs="Arial"/>
              </w:rPr>
            </w:pPr>
            <w:r w:rsidRPr="00146030">
              <w:rPr>
                <w:rFonts w:cs="Arial"/>
              </w:rPr>
              <w:t>Arrangements for supervisor absence (e.g. during periods of annual leave)</w:t>
            </w:r>
          </w:p>
        </w:tc>
        <w:tc>
          <w:tcPr>
            <w:tcW w:w="5345" w:type="dxa"/>
          </w:tcPr>
          <w:p w:rsidR="00472713" w:rsidRPr="00146030" w:rsidRDefault="00472713" w:rsidP="00B4160A">
            <w:pPr>
              <w:rPr>
                <w:rFonts w:cs="Arial"/>
              </w:rPr>
            </w:pPr>
          </w:p>
        </w:tc>
      </w:tr>
      <w:tr w:rsidR="00472713" w:rsidRPr="00146030" w:rsidTr="00B4160A">
        <w:tc>
          <w:tcPr>
            <w:tcW w:w="4261" w:type="dxa"/>
          </w:tcPr>
          <w:p w:rsidR="00472713" w:rsidRPr="00146030" w:rsidRDefault="00472713" w:rsidP="00B4160A">
            <w:pPr>
              <w:spacing w:before="120" w:after="120"/>
              <w:rPr>
                <w:rFonts w:cs="Arial"/>
              </w:rPr>
            </w:pPr>
            <w:r w:rsidRPr="00146030">
              <w:rPr>
                <w:rFonts w:cs="Arial"/>
              </w:rPr>
              <w:t>Arrangements for office space and secretarial support</w:t>
            </w:r>
          </w:p>
        </w:tc>
        <w:tc>
          <w:tcPr>
            <w:tcW w:w="5345" w:type="dxa"/>
          </w:tcPr>
          <w:p w:rsidR="00472713" w:rsidRPr="00146030" w:rsidRDefault="00472713" w:rsidP="00B4160A">
            <w:pPr>
              <w:rPr>
                <w:rFonts w:cs="Arial"/>
              </w:rPr>
            </w:pPr>
          </w:p>
        </w:tc>
      </w:tr>
    </w:tbl>
    <w:p w:rsidR="00472713" w:rsidRPr="00146030" w:rsidRDefault="00472713" w:rsidP="000C2D78">
      <w:pPr>
        <w:rPr>
          <w:rFonts w:cs="Arial"/>
        </w:rPr>
      </w:pPr>
    </w:p>
    <w:p w:rsidR="00472713" w:rsidRPr="00722EA5" w:rsidRDefault="00472713" w:rsidP="000C2D78">
      <w:pPr>
        <w:pStyle w:val="Heading4"/>
        <w:numPr>
          <w:ilvl w:val="0"/>
          <w:numId w:val="0"/>
        </w:numPr>
        <w:ind w:left="864" w:hanging="864"/>
        <w:rPr>
          <w:rFonts w:ascii="Arial" w:hAnsi="Arial" w:cs="Arial"/>
          <w:sz w:val="20"/>
          <w:szCs w:val="20"/>
        </w:rPr>
      </w:pPr>
      <w:r w:rsidRPr="00722EA5">
        <w:rPr>
          <w:rFonts w:ascii="Arial" w:hAnsi="Arial" w:cs="Arial"/>
          <w:sz w:val="20"/>
          <w:szCs w:val="20"/>
        </w:rPr>
        <w:t>Plans for induction and orientation – give details of</w:t>
      </w:r>
    </w:p>
    <w:p w:rsidR="00472713" w:rsidRPr="00146030" w:rsidRDefault="00472713" w:rsidP="000C2D78">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7"/>
        <w:gridCol w:w="4879"/>
      </w:tblGrid>
      <w:tr w:rsidR="00472713" w:rsidRPr="00146030" w:rsidTr="00B4160A">
        <w:tc>
          <w:tcPr>
            <w:tcW w:w="4727" w:type="dxa"/>
          </w:tcPr>
          <w:p w:rsidR="00472713" w:rsidRPr="00C467EE" w:rsidRDefault="00472713" w:rsidP="00E17CE1">
            <w:pPr>
              <w:pStyle w:val="BodyText"/>
              <w:numPr>
                <w:ilvl w:val="0"/>
                <w:numId w:val="9"/>
              </w:numPr>
              <w:rPr>
                <w:rFonts w:ascii="Arial" w:hAnsi="Arial" w:cs="Arial"/>
                <w:sz w:val="20"/>
              </w:rPr>
            </w:pPr>
            <w:r w:rsidRPr="00C467EE">
              <w:rPr>
                <w:rFonts w:ascii="Arial" w:hAnsi="Arial" w:cs="Arial"/>
                <w:sz w:val="20"/>
              </w:rPr>
              <w:t>Arrangements that will be made for orientation to the service.</w:t>
            </w:r>
          </w:p>
          <w:p w:rsidR="00472713" w:rsidRPr="00C467EE" w:rsidRDefault="00472713" w:rsidP="00E17CE1">
            <w:pPr>
              <w:pStyle w:val="BodyText"/>
              <w:numPr>
                <w:ilvl w:val="0"/>
                <w:numId w:val="9"/>
              </w:numPr>
              <w:rPr>
                <w:rFonts w:ascii="Arial" w:hAnsi="Arial" w:cs="Arial"/>
                <w:sz w:val="20"/>
              </w:rPr>
            </w:pPr>
            <w:r w:rsidRPr="00C467EE">
              <w:rPr>
                <w:rFonts w:ascii="Arial" w:hAnsi="Arial" w:cs="Arial"/>
                <w:sz w:val="20"/>
              </w:rPr>
              <w:t>Orientation of the trainee to the placement.</w:t>
            </w:r>
          </w:p>
          <w:p w:rsidR="00472713" w:rsidRPr="00C467EE" w:rsidRDefault="00472713" w:rsidP="00E17CE1">
            <w:pPr>
              <w:pStyle w:val="BodyText"/>
              <w:numPr>
                <w:ilvl w:val="0"/>
                <w:numId w:val="9"/>
              </w:numPr>
              <w:rPr>
                <w:rFonts w:ascii="Arial" w:hAnsi="Arial" w:cs="Arial"/>
                <w:sz w:val="20"/>
              </w:rPr>
            </w:pPr>
            <w:r w:rsidRPr="00C467EE">
              <w:rPr>
                <w:rFonts w:ascii="Arial" w:hAnsi="Arial" w:cs="Arial"/>
                <w:sz w:val="20"/>
              </w:rPr>
              <w:t>Service philosophy and context.</w:t>
            </w:r>
          </w:p>
          <w:p w:rsidR="00472713" w:rsidRPr="00C467EE" w:rsidRDefault="00472713" w:rsidP="00E17CE1">
            <w:pPr>
              <w:pStyle w:val="BodyText"/>
              <w:numPr>
                <w:ilvl w:val="0"/>
                <w:numId w:val="9"/>
              </w:numPr>
              <w:rPr>
                <w:rFonts w:ascii="Arial" w:hAnsi="Arial" w:cs="Arial"/>
                <w:sz w:val="20"/>
              </w:rPr>
            </w:pPr>
            <w:r w:rsidRPr="00C467EE">
              <w:rPr>
                <w:rFonts w:ascii="Arial" w:hAnsi="Arial" w:cs="Arial"/>
                <w:sz w:val="20"/>
              </w:rPr>
              <w:t xml:space="preserve"> Any service organisational or system issues that the trainee will need to understand.</w:t>
            </w:r>
          </w:p>
          <w:p w:rsidR="00472713" w:rsidRPr="00C467EE" w:rsidRDefault="00472713" w:rsidP="00E17CE1">
            <w:pPr>
              <w:pStyle w:val="BodyText"/>
              <w:numPr>
                <w:ilvl w:val="0"/>
                <w:numId w:val="9"/>
              </w:numPr>
              <w:rPr>
                <w:rFonts w:ascii="Arial" w:hAnsi="Arial" w:cs="Arial"/>
                <w:sz w:val="20"/>
              </w:rPr>
            </w:pPr>
            <w:r w:rsidRPr="00C467EE">
              <w:rPr>
                <w:rFonts w:ascii="Arial" w:hAnsi="Arial" w:cs="Arial"/>
                <w:sz w:val="20"/>
              </w:rPr>
              <w:t>Any special induction that will be required</w:t>
            </w:r>
          </w:p>
          <w:p w:rsidR="00472713" w:rsidRPr="00146030" w:rsidRDefault="00472713" w:rsidP="00E17CE1">
            <w:pPr>
              <w:pStyle w:val="BodyText"/>
              <w:numPr>
                <w:ilvl w:val="0"/>
                <w:numId w:val="9"/>
              </w:numPr>
              <w:rPr>
                <w:rFonts w:cs="Arial"/>
              </w:rPr>
            </w:pPr>
            <w:r w:rsidRPr="00C467EE">
              <w:rPr>
                <w:rFonts w:ascii="Arial" w:hAnsi="Arial" w:cs="Arial"/>
                <w:sz w:val="20"/>
              </w:rPr>
              <w:t>Specify the background knowledge that the trainee to be required acquire prior to having client contact.</w:t>
            </w:r>
          </w:p>
        </w:tc>
        <w:tc>
          <w:tcPr>
            <w:tcW w:w="4879" w:type="dxa"/>
          </w:tcPr>
          <w:p w:rsidR="00472713" w:rsidRPr="00C467EE" w:rsidRDefault="00472713" w:rsidP="00B4160A">
            <w:pPr>
              <w:pStyle w:val="BodyText"/>
              <w:ind w:left="360"/>
              <w:rPr>
                <w:rFonts w:ascii="Arial" w:hAnsi="Arial" w:cs="Arial"/>
                <w:sz w:val="20"/>
              </w:rPr>
            </w:pPr>
          </w:p>
        </w:tc>
      </w:tr>
    </w:tbl>
    <w:p w:rsidR="00472713" w:rsidRPr="00146030" w:rsidRDefault="00472713" w:rsidP="000C2D78">
      <w:pPr>
        <w:rPr>
          <w:rFonts w:cs="Arial"/>
        </w:rPr>
      </w:pPr>
    </w:p>
    <w:p w:rsidR="00472713" w:rsidRPr="00722EA5" w:rsidRDefault="00472713" w:rsidP="000C2D78">
      <w:pPr>
        <w:pStyle w:val="Heading5"/>
        <w:numPr>
          <w:ilvl w:val="0"/>
          <w:numId w:val="0"/>
        </w:numPr>
        <w:ind w:left="1008" w:hanging="1008"/>
        <w:rPr>
          <w:rFonts w:cs="Arial"/>
          <w:b w:val="0"/>
          <w:i w:val="0"/>
          <w:szCs w:val="20"/>
        </w:rPr>
      </w:pPr>
      <w:r w:rsidRPr="00722EA5">
        <w:rPr>
          <w:rFonts w:cs="Arial"/>
          <w:i w:val="0"/>
          <w:szCs w:val="20"/>
        </w:rPr>
        <w:t>Methods of learning available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45"/>
      </w:tblGrid>
      <w:tr w:rsidR="00472713" w:rsidRPr="00146030" w:rsidTr="00B4160A">
        <w:tc>
          <w:tcPr>
            <w:tcW w:w="4261" w:type="dxa"/>
          </w:tcPr>
          <w:p w:rsidR="00472713" w:rsidRPr="00146030" w:rsidRDefault="00472713" w:rsidP="00B4160A">
            <w:pPr>
              <w:rPr>
                <w:rFonts w:cs="Arial"/>
              </w:rPr>
            </w:pPr>
            <w:r w:rsidRPr="00146030">
              <w:rPr>
                <w:rFonts w:cs="Arial"/>
              </w:rPr>
              <w:t>Observation of supervisor</w:t>
            </w:r>
          </w:p>
        </w:tc>
        <w:tc>
          <w:tcPr>
            <w:tcW w:w="5345" w:type="dxa"/>
          </w:tcPr>
          <w:p w:rsidR="00472713" w:rsidRPr="00146030" w:rsidRDefault="00472713" w:rsidP="00B4160A">
            <w:pPr>
              <w:rPr>
                <w:rFonts w:cs="Arial"/>
              </w:rPr>
            </w:pPr>
            <w:r w:rsidRPr="00146030">
              <w:rPr>
                <w:rFonts w:cs="Arial"/>
              </w:rPr>
              <w:t>Yes/No</w:t>
            </w:r>
          </w:p>
        </w:tc>
      </w:tr>
      <w:tr w:rsidR="00472713" w:rsidRPr="00146030" w:rsidTr="00B4160A">
        <w:tc>
          <w:tcPr>
            <w:tcW w:w="4261" w:type="dxa"/>
          </w:tcPr>
          <w:p w:rsidR="00472713" w:rsidRPr="00146030" w:rsidRDefault="00472713" w:rsidP="00B4160A">
            <w:pPr>
              <w:rPr>
                <w:rFonts w:cs="Arial"/>
              </w:rPr>
            </w:pPr>
            <w:r w:rsidRPr="00146030">
              <w:rPr>
                <w:rFonts w:cs="Arial"/>
              </w:rPr>
              <w:t>Supervisor observation of trainee</w:t>
            </w:r>
          </w:p>
        </w:tc>
        <w:tc>
          <w:tcPr>
            <w:tcW w:w="5345" w:type="dxa"/>
          </w:tcPr>
          <w:p w:rsidR="00472713" w:rsidRPr="00146030" w:rsidRDefault="00472713" w:rsidP="00B4160A">
            <w:pPr>
              <w:rPr>
                <w:rFonts w:cs="Arial"/>
              </w:rPr>
            </w:pPr>
            <w:r w:rsidRPr="00146030">
              <w:rPr>
                <w:rFonts w:cs="Arial"/>
              </w:rPr>
              <w:t>Yes/No</w:t>
            </w:r>
          </w:p>
        </w:tc>
      </w:tr>
      <w:tr w:rsidR="00472713" w:rsidRPr="00146030" w:rsidTr="00B4160A">
        <w:tc>
          <w:tcPr>
            <w:tcW w:w="4261" w:type="dxa"/>
          </w:tcPr>
          <w:p w:rsidR="00472713" w:rsidRPr="00146030" w:rsidRDefault="00472713" w:rsidP="00B4160A">
            <w:pPr>
              <w:rPr>
                <w:rFonts w:cs="Arial"/>
              </w:rPr>
            </w:pPr>
            <w:r w:rsidRPr="00146030">
              <w:rPr>
                <w:rFonts w:cs="Arial"/>
              </w:rPr>
              <w:t>Joint Work</w:t>
            </w:r>
          </w:p>
        </w:tc>
        <w:tc>
          <w:tcPr>
            <w:tcW w:w="5345" w:type="dxa"/>
          </w:tcPr>
          <w:p w:rsidR="00472713" w:rsidRPr="00146030" w:rsidRDefault="00472713" w:rsidP="00B4160A">
            <w:pPr>
              <w:rPr>
                <w:rFonts w:cs="Arial"/>
              </w:rPr>
            </w:pPr>
            <w:r w:rsidRPr="00146030">
              <w:rPr>
                <w:rFonts w:cs="Arial"/>
              </w:rPr>
              <w:t>Yes/No</w:t>
            </w:r>
          </w:p>
        </w:tc>
      </w:tr>
      <w:tr w:rsidR="00472713" w:rsidRPr="00146030" w:rsidTr="00B4160A">
        <w:tc>
          <w:tcPr>
            <w:tcW w:w="4261" w:type="dxa"/>
          </w:tcPr>
          <w:p w:rsidR="00472713" w:rsidRPr="00146030" w:rsidRDefault="00472713" w:rsidP="00B4160A">
            <w:pPr>
              <w:rPr>
                <w:rFonts w:cs="Arial"/>
              </w:rPr>
            </w:pPr>
            <w:r w:rsidRPr="00146030">
              <w:rPr>
                <w:rFonts w:cs="Arial"/>
              </w:rPr>
              <w:t>Audiotape</w:t>
            </w:r>
          </w:p>
        </w:tc>
        <w:tc>
          <w:tcPr>
            <w:tcW w:w="5345" w:type="dxa"/>
          </w:tcPr>
          <w:p w:rsidR="00472713" w:rsidRPr="00146030" w:rsidRDefault="00472713" w:rsidP="00B4160A">
            <w:pPr>
              <w:rPr>
                <w:rFonts w:cs="Arial"/>
              </w:rPr>
            </w:pPr>
            <w:r w:rsidRPr="00146030">
              <w:rPr>
                <w:rFonts w:cs="Arial"/>
              </w:rPr>
              <w:t>Yes/No</w:t>
            </w:r>
          </w:p>
        </w:tc>
      </w:tr>
      <w:tr w:rsidR="00472713" w:rsidRPr="00146030" w:rsidTr="00B4160A">
        <w:tc>
          <w:tcPr>
            <w:tcW w:w="4261" w:type="dxa"/>
          </w:tcPr>
          <w:p w:rsidR="00472713" w:rsidRPr="00146030" w:rsidRDefault="00472713" w:rsidP="00B4160A">
            <w:pPr>
              <w:rPr>
                <w:rFonts w:cs="Arial"/>
              </w:rPr>
            </w:pPr>
            <w:r w:rsidRPr="00146030">
              <w:rPr>
                <w:rFonts w:cs="Arial"/>
              </w:rPr>
              <w:t>Videotape</w:t>
            </w:r>
          </w:p>
        </w:tc>
        <w:tc>
          <w:tcPr>
            <w:tcW w:w="5345" w:type="dxa"/>
          </w:tcPr>
          <w:p w:rsidR="00472713" w:rsidRPr="00146030" w:rsidRDefault="00472713" w:rsidP="00B4160A">
            <w:pPr>
              <w:rPr>
                <w:rFonts w:cs="Arial"/>
              </w:rPr>
            </w:pPr>
            <w:r w:rsidRPr="00146030">
              <w:rPr>
                <w:rFonts w:cs="Arial"/>
              </w:rPr>
              <w:t>Yes/No</w:t>
            </w:r>
          </w:p>
        </w:tc>
      </w:tr>
      <w:tr w:rsidR="00472713" w:rsidRPr="00146030" w:rsidTr="00B4160A">
        <w:tc>
          <w:tcPr>
            <w:tcW w:w="4261" w:type="dxa"/>
          </w:tcPr>
          <w:p w:rsidR="00472713" w:rsidRPr="00146030" w:rsidRDefault="00472713" w:rsidP="00B4160A">
            <w:pPr>
              <w:rPr>
                <w:rFonts w:cs="Arial"/>
              </w:rPr>
            </w:pPr>
            <w:r w:rsidRPr="00146030">
              <w:rPr>
                <w:rFonts w:cs="Arial"/>
              </w:rPr>
              <w:t>Observation room</w:t>
            </w:r>
          </w:p>
        </w:tc>
        <w:tc>
          <w:tcPr>
            <w:tcW w:w="5345" w:type="dxa"/>
          </w:tcPr>
          <w:p w:rsidR="00472713" w:rsidRPr="00146030" w:rsidRDefault="00472713" w:rsidP="00B4160A">
            <w:pPr>
              <w:rPr>
                <w:rFonts w:cs="Arial"/>
              </w:rPr>
            </w:pPr>
            <w:r w:rsidRPr="00146030">
              <w:rPr>
                <w:rFonts w:cs="Arial"/>
              </w:rPr>
              <w:t>Yes/No</w:t>
            </w:r>
          </w:p>
        </w:tc>
      </w:tr>
      <w:tr w:rsidR="00472713" w:rsidRPr="00146030" w:rsidTr="00B4160A">
        <w:tc>
          <w:tcPr>
            <w:tcW w:w="4261" w:type="dxa"/>
          </w:tcPr>
          <w:p w:rsidR="00472713" w:rsidRPr="00146030" w:rsidRDefault="00472713" w:rsidP="00B4160A">
            <w:pPr>
              <w:rPr>
                <w:rFonts w:cs="Arial"/>
              </w:rPr>
            </w:pPr>
            <w:r w:rsidRPr="00146030">
              <w:rPr>
                <w:rFonts w:cs="Arial"/>
              </w:rPr>
              <w:t>Library</w:t>
            </w:r>
          </w:p>
        </w:tc>
        <w:tc>
          <w:tcPr>
            <w:tcW w:w="5345" w:type="dxa"/>
          </w:tcPr>
          <w:p w:rsidR="00472713" w:rsidRPr="00146030" w:rsidRDefault="00472713" w:rsidP="00B4160A">
            <w:pPr>
              <w:rPr>
                <w:rFonts w:cs="Arial"/>
              </w:rPr>
            </w:pPr>
            <w:r w:rsidRPr="00146030">
              <w:rPr>
                <w:rFonts w:cs="Arial"/>
              </w:rPr>
              <w:t>Yes/No</w:t>
            </w:r>
          </w:p>
        </w:tc>
      </w:tr>
    </w:tbl>
    <w:p w:rsidR="00472713" w:rsidRPr="00172E56" w:rsidRDefault="00472713" w:rsidP="000C2D78">
      <w:pPr>
        <w:pStyle w:val="Heading5"/>
        <w:numPr>
          <w:ilvl w:val="0"/>
          <w:numId w:val="0"/>
        </w:numPr>
        <w:ind w:left="1008" w:hanging="1008"/>
        <w:rPr>
          <w:rFonts w:cs="Arial"/>
          <w:b w:val="0"/>
          <w:szCs w:val="20"/>
        </w:rPr>
      </w:pPr>
      <w:r w:rsidRPr="00146030">
        <w:rPr>
          <w:rFonts w:cs="Arial"/>
          <w:szCs w:val="20"/>
        </w:rPr>
        <w:br w:type="page"/>
      </w:r>
      <w:r w:rsidRPr="00146030">
        <w:rPr>
          <w:rFonts w:cs="Arial"/>
          <w:szCs w:val="20"/>
        </w:rPr>
        <w:lastRenderedPageBreak/>
        <w:t>Strengths</w:t>
      </w:r>
      <w:r>
        <w:rPr>
          <w:rFonts w:cs="Arial"/>
          <w:szCs w:val="20"/>
        </w:rPr>
        <w:t xml:space="preserve">, </w:t>
      </w:r>
      <w:r w:rsidRPr="00146030">
        <w:rPr>
          <w:rFonts w:cs="Arial"/>
          <w:szCs w:val="20"/>
        </w:rPr>
        <w:t xml:space="preserve">Limitations </w:t>
      </w:r>
      <w:r>
        <w:rPr>
          <w:rFonts w:cs="Arial"/>
          <w:szCs w:val="20"/>
        </w:rPr>
        <w:t>and placement goals</w:t>
      </w:r>
    </w:p>
    <w:p w:rsidR="00472713" w:rsidRPr="00146030" w:rsidRDefault="00472713" w:rsidP="000C2D78">
      <w:pPr>
        <w:rPr>
          <w:rFonts w:cs="Arial"/>
        </w:rPr>
      </w:pPr>
      <w:r w:rsidRPr="00146030">
        <w:rPr>
          <w:rFonts w:cs="Arial"/>
        </w:rPr>
        <w:t>Please note any perceived strengths or limitations of the trainee, supervisor and placement that should be considered in planning the placement.</w:t>
      </w:r>
    </w:p>
    <w:p w:rsidR="00472713" w:rsidRPr="00146030" w:rsidRDefault="00472713" w:rsidP="000C2D78">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52"/>
        <w:gridCol w:w="2597"/>
        <w:gridCol w:w="3215"/>
      </w:tblGrid>
      <w:tr w:rsidR="00472713" w:rsidRPr="00EC7AFF" w:rsidTr="00B4160A">
        <w:tc>
          <w:tcPr>
            <w:tcW w:w="1242" w:type="dxa"/>
          </w:tcPr>
          <w:p w:rsidR="00472713" w:rsidRPr="00EC7AFF" w:rsidRDefault="00472713" w:rsidP="00B4160A">
            <w:pPr>
              <w:pStyle w:val="Heading5"/>
              <w:numPr>
                <w:ilvl w:val="0"/>
                <w:numId w:val="0"/>
              </w:numPr>
              <w:ind w:left="1008"/>
              <w:rPr>
                <w:rFonts w:cs="Arial"/>
                <w:szCs w:val="20"/>
              </w:rPr>
            </w:pPr>
          </w:p>
        </w:tc>
        <w:tc>
          <w:tcPr>
            <w:tcW w:w="2552" w:type="dxa"/>
          </w:tcPr>
          <w:p w:rsidR="00472713" w:rsidRPr="00EC7AFF" w:rsidRDefault="00472713" w:rsidP="00B4160A">
            <w:pPr>
              <w:pStyle w:val="Heading5"/>
              <w:numPr>
                <w:ilvl w:val="0"/>
                <w:numId w:val="0"/>
              </w:numPr>
              <w:ind w:left="1008" w:hanging="1008"/>
              <w:rPr>
                <w:rFonts w:cs="Arial"/>
                <w:szCs w:val="20"/>
              </w:rPr>
            </w:pPr>
            <w:r w:rsidRPr="00EC7AFF">
              <w:rPr>
                <w:rFonts w:cs="Arial"/>
                <w:szCs w:val="20"/>
              </w:rPr>
              <w:t>Trainee</w:t>
            </w:r>
          </w:p>
        </w:tc>
        <w:tc>
          <w:tcPr>
            <w:tcW w:w="2597" w:type="dxa"/>
          </w:tcPr>
          <w:p w:rsidR="00472713" w:rsidRPr="00EC7AFF" w:rsidRDefault="00472713" w:rsidP="00B4160A">
            <w:pPr>
              <w:pStyle w:val="Heading5"/>
              <w:numPr>
                <w:ilvl w:val="0"/>
                <w:numId w:val="0"/>
              </w:numPr>
              <w:ind w:left="1008" w:hanging="1008"/>
              <w:rPr>
                <w:rFonts w:cs="Arial"/>
                <w:szCs w:val="20"/>
              </w:rPr>
            </w:pPr>
            <w:r w:rsidRPr="00EC7AFF">
              <w:rPr>
                <w:rFonts w:cs="Arial"/>
                <w:szCs w:val="20"/>
              </w:rPr>
              <w:t>Supervisor</w:t>
            </w:r>
          </w:p>
        </w:tc>
        <w:tc>
          <w:tcPr>
            <w:tcW w:w="3215" w:type="dxa"/>
          </w:tcPr>
          <w:p w:rsidR="00472713" w:rsidRPr="00EC7AFF" w:rsidRDefault="00472713" w:rsidP="00B4160A">
            <w:pPr>
              <w:pStyle w:val="Heading5"/>
              <w:numPr>
                <w:ilvl w:val="0"/>
                <w:numId w:val="0"/>
              </w:numPr>
              <w:ind w:left="1008" w:hanging="1008"/>
              <w:rPr>
                <w:rFonts w:cs="Arial"/>
                <w:szCs w:val="20"/>
              </w:rPr>
            </w:pPr>
            <w:r w:rsidRPr="00EC7AFF">
              <w:rPr>
                <w:rFonts w:cs="Arial"/>
                <w:szCs w:val="20"/>
              </w:rPr>
              <w:t>Placement</w:t>
            </w:r>
          </w:p>
        </w:tc>
      </w:tr>
      <w:tr w:rsidR="00472713" w:rsidRPr="00EC7AFF" w:rsidTr="00B4160A">
        <w:trPr>
          <w:trHeight w:val="1264"/>
        </w:trPr>
        <w:tc>
          <w:tcPr>
            <w:tcW w:w="1242" w:type="dxa"/>
          </w:tcPr>
          <w:p w:rsidR="00472713" w:rsidRPr="00EC7AFF" w:rsidRDefault="00472713" w:rsidP="00B4160A">
            <w:pPr>
              <w:pStyle w:val="Heading5"/>
              <w:numPr>
                <w:ilvl w:val="0"/>
                <w:numId w:val="0"/>
              </w:numPr>
              <w:ind w:left="1008" w:hanging="1008"/>
              <w:rPr>
                <w:rFonts w:cs="Arial"/>
                <w:szCs w:val="20"/>
              </w:rPr>
            </w:pPr>
            <w:r w:rsidRPr="00EC7AFF">
              <w:rPr>
                <w:rFonts w:cs="Arial"/>
                <w:szCs w:val="20"/>
              </w:rPr>
              <w:t>Strengths</w:t>
            </w:r>
          </w:p>
          <w:p w:rsidR="00472713" w:rsidRPr="00EC7AFF" w:rsidRDefault="00472713" w:rsidP="00B4160A">
            <w:pPr>
              <w:rPr>
                <w:rFonts w:cs="Arial"/>
              </w:rPr>
            </w:pPr>
          </w:p>
        </w:tc>
        <w:tc>
          <w:tcPr>
            <w:tcW w:w="2552" w:type="dxa"/>
          </w:tcPr>
          <w:p w:rsidR="00472713" w:rsidRPr="00EC7AFF" w:rsidRDefault="00472713" w:rsidP="00B4160A">
            <w:pPr>
              <w:pStyle w:val="Heading5"/>
              <w:numPr>
                <w:ilvl w:val="0"/>
                <w:numId w:val="0"/>
              </w:numPr>
              <w:ind w:left="1008" w:hanging="1008"/>
              <w:rPr>
                <w:rFonts w:cs="Arial"/>
                <w:b w:val="0"/>
                <w:szCs w:val="20"/>
              </w:rPr>
            </w:pPr>
          </w:p>
        </w:tc>
        <w:tc>
          <w:tcPr>
            <w:tcW w:w="2597" w:type="dxa"/>
          </w:tcPr>
          <w:p w:rsidR="00472713" w:rsidRPr="00EC7AFF" w:rsidRDefault="00472713" w:rsidP="00B4160A">
            <w:pPr>
              <w:pStyle w:val="Heading5"/>
              <w:numPr>
                <w:ilvl w:val="0"/>
                <w:numId w:val="0"/>
              </w:numPr>
              <w:ind w:left="1008" w:hanging="1008"/>
              <w:rPr>
                <w:rFonts w:cs="Arial"/>
                <w:b w:val="0"/>
                <w:szCs w:val="20"/>
              </w:rPr>
            </w:pPr>
          </w:p>
        </w:tc>
        <w:tc>
          <w:tcPr>
            <w:tcW w:w="3215" w:type="dxa"/>
          </w:tcPr>
          <w:p w:rsidR="00472713" w:rsidRPr="00EC7AFF" w:rsidRDefault="00472713" w:rsidP="00B4160A">
            <w:pPr>
              <w:pStyle w:val="Heading5"/>
              <w:numPr>
                <w:ilvl w:val="0"/>
                <w:numId w:val="0"/>
              </w:numPr>
              <w:ind w:left="1008" w:hanging="1008"/>
              <w:rPr>
                <w:rFonts w:cs="Arial"/>
                <w:b w:val="0"/>
                <w:szCs w:val="20"/>
              </w:rPr>
            </w:pPr>
          </w:p>
        </w:tc>
      </w:tr>
      <w:tr w:rsidR="00472713" w:rsidRPr="00EC7AFF" w:rsidTr="00B4160A">
        <w:trPr>
          <w:trHeight w:val="1661"/>
        </w:trPr>
        <w:tc>
          <w:tcPr>
            <w:tcW w:w="1242" w:type="dxa"/>
          </w:tcPr>
          <w:p w:rsidR="00472713" w:rsidRPr="00EC7AFF" w:rsidRDefault="00472713" w:rsidP="00B4160A">
            <w:pPr>
              <w:pStyle w:val="Heading5"/>
              <w:numPr>
                <w:ilvl w:val="0"/>
                <w:numId w:val="0"/>
              </w:numPr>
              <w:rPr>
                <w:rFonts w:cs="Arial"/>
                <w:szCs w:val="20"/>
              </w:rPr>
            </w:pPr>
            <w:r w:rsidRPr="00EC7AFF">
              <w:rPr>
                <w:rFonts w:cs="Arial"/>
                <w:szCs w:val="20"/>
              </w:rPr>
              <w:t>Learning Needs or limitations</w:t>
            </w:r>
          </w:p>
        </w:tc>
        <w:tc>
          <w:tcPr>
            <w:tcW w:w="2552" w:type="dxa"/>
          </w:tcPr>
          <w:p w:rsidR="00472713" w:rsidRPr="00EC7AFF" w:rsidRDefault="00472713" w:rsidP="00B4160A">
            <w:pPr>
              <w:pStyle w:val="Heading5"/>
              <w:numPr>
                <w:ilvl w:val="0"/>
                <w:numId w:val="0"/>
              </w:numPr>
              <w:ind w:left="1008" w:hanging="1008"/>
              <w:rPr>
                <w:rFonts w:cs="Arial"/>
                <w:b w:val="0"/>
                <w:szCs w:val="20"/>
              </w:rPr>
            </w:pPr>
          </w:p>
        </w:tc>
        <w:tc>
          <w:tcPr>
            <w:tcW w:w="2597" w:type="dxa"/>
          </w:tcPr>
          <w:p w:rsidR="00472713" w:rsidRPr="00EC7AFF" w:rsidRDefault="00472713" w:rsidP="00B4160A">
            <w:pPr>
              <w:pStyle w:val="Heading5"/>
              <w:numPr>
                <w:ilvl w:val="0"/>
                <w:numId w:val="0"/>
              </w:numPr>
              <w:rPr>
                <w:rFonts w:cs="Arial"/>
                <w:b w:val="0"/>
                <w:szCs w:val="20"/>
              </w:rPr>
            </w:pPr>
          </w:p>
        </w:tc>
        <w:tc>
          <w:tcPr>
            <w:tcW w:w="3215" w:type="dxa"/>
          </w:tcPr>
          <w:p w:rsidR="00472713" w:rsidRPr="00EC7AFF" w:rsidRDefault="00472713" w:rsidP="00B4160A">
            <w:pPr>
              <w:pStyle w:val="Heading5"/>
              <w:numPr>
                <w:ilvl w:val="0"/>
                <w:numId w:val="0"/>
              </w:numPr>
              <w:rPr>
                <w:rFonts w:cs="Arial"/>
                <w:b w:val="0"/>
                <w:szCs w:val="20"/>
              </w:rPr>
            </w:pPr>
          </w:p>
        </w:tc>
      </w:tr>
      <w:tr w:rsidR="00472713" w:rsidRPr="00EC7AFF" w:rsidTr="00B4160A">
        <w:trPr>
          <w:trHeight w:val="1661"/>
        </w:trPr>
        <w:tc>
          <w:tcPr>
            <w:tcW w:w="1242" w:type="dxa"/>
          </w:tcPr>
          <w:p w:rsidR="00472713" w:rsidRPr="00EC7AFF" w:rsidRDefault="00472713" w:rsidP="00B4160A">
            <w:pPr>
              <w:pStyle w:val="Heading5"/>
              <w:numPr>
                <w:ilvl w:val="0"/>
                <w:numId w:val="0"/>
              </w:numPr>
              <w:rPr>
                <w:rFonts w:cs="Arial"/>
                <w:szCs w:val="20"/>
              </w:rPr>
            </w:pPr>
            <w:r>
              <w:rPr>
                <w:rFonts w:cs="Arial"/>
                <w:szCs w:val="20"/>
              </w:rPr>
              <w:t>Goals to address trainee’s learning needs</w:t>
            </w:r>
          </w:p>
        </w:tc>
        <w:tc>
          <w:tcPr>
            <w:tcW w:w="2552" w:type="dxa"/>
          </w:tcPr>
          <w:p w:rsidR="00472713" w:rsidRPr="00EC7AFF" w:rsidRDefault="00472713" w:rsidP="00B4160A">
            <w:pPr>
              <w:pStyle w:val="Heading5"/>
              <w:numPr>
                <w:ilvl w:val="0"/>
                <w:numId w:val="0"/>
              </w:numPr>
              <w:ind w:left="1008" w:hanging="1008"/>
              <w:rPr>
                <w:rFonts w:cs="Arial"/>
                <w:b w:val="0"/>
                <w:szCs w:val="20"/>
              </w:rPr>
            </w:pPr>
          </w:p>
        </w:tc>
        <w:tc>
          <w:tcPr>
            <w:tcW w:w="2597" w:type="dxa"/>
          </w:tcPr>
          <w:p w:rsidR="00472713" w:rsidRPr="00EC7AFF" w:rsidRDefault="00472713" w:rsidP="00B4160A">
            <w:pPr>
              <w:pStyle w:val="Heading5"/>
              <w:numPr>
                <w:ilvl w:val="0"/>
                <w:numId w:val="0"/>
              </w:numPr>
              <w:rPr>
                <w:rFonts w:cs="Arial"/>
                <w:b w:val="0"/>
                <w:szCs w:val="20"/>
              </w:rPr>
            </w:pPr>
          </w:p>
        </w:tc>
        <w:tc>
          <w:tcPr>
            <w:tcW w:w="3215" w:type="dxa"/>
          </w:tcPr>
          <w:p w:rsidR="00472713" w:rsidRPr="00EC7AFF" w:rsidRDefault="00472713" w:rsidP="00B4160A">
            <w:pPr>
              <w:pStyle w:val="Heading5"/>
              <w:numPr>
                <w:ilvl w:val="0"/>
                <w:numId w:val="0"/>
              </w:numPr>
              <w:rPr>
                <w:rFonts w:cs="Arial"/>
                <w:b w:val="0"/>
                <w:szCs w:val="20"/>
              </w:rPr>
            </w:pPr>
          </w:p>
        </w:tc>
      </w:tr>
    </w:tbl>
    <w:p w:rsidR="00472713" w:rsidRPr="00146030" w:rsidRDefault="00472713" w:rsidP="000C2D78">
      <w:pPr>
        <w:pStyle w:val="Heading5"/>
        <w:numPr>
          <w:ilvl w:val="0"/>
          <w:numId w:val="0"/>
        </w:numPr>
        <w:ind w:left="1008" w:hanging="1008"/>
        <w:rPr>
          <w:rFonts w:cs="Arial"/>
          <w:b w:val="0"/>
          <w:szCs w:val="20"/>
        </w:rPr>
      </w:pPr>
      <w:r w:rsidRPr="00146030">
        <w:rPr>
          <w:rFonts w:cs="Arial"/>
          <w:szCs w:val="20"/>
        </w:rPr>
        <w:t>Competencies Development and Specific Training Needs</w:t>
      </w:r>
    </w:p>
    <w:p w:rsidR="00472713" w:rsidRPr="00146030" w:rsidRDefault="00472713" w:rsidP="000C2D78">
      <w:pPr>
        <w:rPr>
          <w:rFonts w:cs="Arial"/>
        </w:rPr>
      </w:pPr>
      <w:r w:rsidRPr="00146030">
        <w:rPr>
          <w:rFonts w:cs="Arial"/>
        </w:rPr>
        <w:t>These should be based on a consideration of specific competencies that need to be developed as well as experiences that need to be acquired</w:t>
      </w:r>
    </w:p>
    <w:p w:rsidR="00472713" w:rsidRPr="00146030" w:rsidRDefault="00472713" w:rsidP="000C2D78">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72713" w:rsidRPr="00146030" w:rsidTr="00B4160A">
        <w:trPr>
          <w:trHeight w:val="2499"/>
        </w:trPr>
        <w:tc>
          <w:tcPr>
            <w:tcW w:w="4786" w:type="dxa"/>
          </w:tcPr>
          <w:p w:rsidR="00472713" w:rsidRPr="009163F6" w:rsidRDefault="00472713" w:rsidP="000C2D78">
            <w:pPr>
              <w:widowControl w:val="0"/>
              <w:numPr>
                <w:ilvl w:val="0"/>
                <w:numId w:val="1"/>
              </w:numPr>
              <w:rPr>
                <w:rFonts w:cs="Arial"/>
                <w:sz w:val="18"/>
                <w:szCs w:val="18"/>
              </w:rPr>
            </w:pPr>
            <w:r w:rsidRPr="009163F6">
              <w:rPr>
                <w:rFonts w:cs="Arial"/>
                <w:sz w:val="18"/>
                <w:szCs w:val="18"/>
              </w:rPr>
              <w:t>State experiences and opportunities that will be available on placement.</w:t>
            </w:r>
          </w:p>
          <w:p w:rsidR="00472713" w:rsidRPr="009163F6" w:rsidRDefault="00472713" w:rsidP="000C2D78">
            <w:pPr>
              <w:widowControl w:val="0"/>
              <w:numPr>
                <w:ilvl w:val="0"/>
                <w:numId w:val="1"/>
              </w:numPr>
              <w:rPr>
                <w:rFonts w:cs="Arial"/>
                <w:sz w:val="18"/>
                <w:szCs w:val="18"/>
              </w:rPr>
            </w:pPr>
            <w:r w:rsidRPr="009163F6">
              <w:rPr>
                <w:rFonts w:cs="Arial"/>
                <w:sz w:val="18"/>
                <w:szCs w:val="18"/>
              </w:rPr>
              <w:t xml:space="preserve">Identify the core competencies that will be developed on placement (e.g. engagement, assessment, formulation, intervention, evaluation, research skills related to service related project, communication, teaching, inter-professional working, professional practice, reflective practice) </w:t>
            </w:r>
          </w:p>
          <w:p w:rsidR="00472713" w:rsidRPr="00146030" w:rsidRDefault="00472713" w:rsidP="000C2D78">
            <w:pPr>
              <w:widowControl w:val="0"/>
              <w:numPr>
                <w:ilvl w:val="0"/>
                <w:numId w:val="1"/>
              </w:numPr>
              <w:rPr>
                <w:rFonts w:cs="Arial"/>
              </w:rPr>
            </w:pPr>
            <w:r w:rsidRPr="009163F6">
              <w:rPr>
                <w:rFonts w:cs="Arial"/>
                <w:sz w:val="18"/>
                <w:szCs w:val="18"/>
              </w:rPr>
              <w:t>Identify approach or specific competencies that will be developed on placement (i.e. therapeutic approach or approaches).</w:t>
            </w:r>
            <w:r w:rsidRPr="00146030">
              <w:rPr>
                <w:rFonts w:cs="Arial"/>
              </w:rPr>
              <w:t xml:space="preserve"> </w:t>
            </w:r>
          </w:p>
        </w:tc>
        <w:tc>
          <w:tcPr>
            <w:tcW w:w="4820" w:type="dxa"/>
          </w:tcPr>
          <w:p w:rsidR="00472713" w:rsidRPr="00146030" w:rsidRDefault="00472713" w:rsidP="00B4160A">
            <w:pPr>
              <w:ind w:left="360"/>
              <w:rPr>
                <w:rFonts w:cs="Arial"/>
              </w:rPr>
            </w:pPr>
            <w:bookmarkStart w:id="9" w:name="_GoBack"/>
            <w:bookmarkEnd w:id="9"/>
          </w:p>
        </w:tc>
      </w:tr>
    </w:tbl>
    <w:p w:rsidR="00472713" w:rsidRPr="00146030" w:rsidRDefault="00472713" w:rsidP="000C2D78">
      <w:pPr>
        <w:pStyle w:val="Heading5"/>
        <w:widowControl w:val="0"/>
        <w:numPr>
          <w:ilvl w:val="0"/>
          <w:numId w:val="0"/>
        </w:numPr>
        <w:tabs>
          <w:tab w:val="left" w:pos="-1440"/>
        </w:tabs>
        <w:ind w:left="1008" w:hanging="1008"/>
        <w:rPr>
          <w:rFonts w:cs="Arial"/>
          <w:snapToGrid w:val="0"/>
          <w:szCs w:val="20"/>
        </w:rPr>
      </w:pPr>
      <w:r w:rsidRPr="00146030">
        <w:rPr>
          <w:rFonts w:cs="Arial"/>
          <w:snapToGrid w:val="0"/>
          <w:szCs w:val="20"/>
        </w:rPr>
        <w:t>Clinical Skills and Models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472713" w:rsidRPr="00146030" w:rsidTr="00B4160A">
        <w:tc>
          <w:tcPr>
            <w:tcW w:w="4786" w:type="dxa"/>
          </w:tcPr>
          <w:p w:rsidR="00472713" w:rsidRPr="00146030" w:rsidRDefault="00472713" w:rsidP="00B4160A">
            <w:pPr>
              <w:ind w:left="360"/>
              <w:rPr>
                <w:rFonts w:cs="Arial"/>
              </w:rPr>
            </w:pPr>
          </w:p>
          <w:p w:rsidR="00472713" w:rsidRPr="009163F6" w:rsidRDefault="00472713" w:rsidP="000C2D78">
            <w:pPr>
              <w:widowControl w:val="0"/>
              <w:numPr>
                <w:ilvl w:val="0"/>
                <w:numId w:val="2"/>
              </w:numPr>
              <w:rPr>
                <w:rFonts w:cs="Arial"/>
                <w:sz w:val="18"/>
                <w:szCs w:val="18"/>
              </w:rPr>
            </w:pPr>
            <w:r w:rsidRPr="009163F6">
              <w:rPr>
                <w:rFonts w:cs="Arial"/>
                <w:sz w:val="18"/>
                <w:szCs w:val="18"/>
              </w:rPr>
              <w:t>Give details of core clinical skills that trainee will develop in placement (e.g. generic interview, testing).</w:t>
            </w:r>
          </w:p>
          <w:p w:rsidR="00472713" w:rsidRPr="009163F6" w:rsidRDefault="00472713" w:rsidP="000C2D78">
            <w:pPr>
              <w:widowControl w:val="0"/>
              <w:numPr>
                <w:ilvl w:val="0"/>
                <w:numId w:val="2"/>
              </w:numPr>
              <w:rPr>
                <w:rFonts w:cs="Arial"/>
                <w:sz w:val="18"/>
                <w:szCs w:val="18"/>
              </w:rPr>
            </w:pPr>
            <w:r w:rsidRPr="009163F6">
              <w:rPr>
                <w:rFonts w:cs="Arial"/>
                <w:sz w:val="18"/>
                <w:szCs w:val="18"/>
              </w:rPr>
              <w:t>Give details of assessment methods used on placement (e.g. clinical interviews, psychometric assessments, observation, semi-structured interviews, risk assessment, functional analysis, and psychotherapy assessment).</w:t>
            </w:r>
          </w:p>
          <w:p w:rsidR="00472713" w:rsidRPr="009163F6" w:rsidRDefault="00472713" w:rsidP="000C2D78">
            <w:pPr>
              <w:widowControl w:val="0"/>
              <w:numPr>
                <w:ilvl w:val="0"/>
                <w:numId w:val="2"/>
              </w:numPr>
              <w:rPr>
                <w:rFonts w:cs="Arial"/>
                <w:sz w:val="18"/>
                <w:szCs w:val="18"/>
              </w:rPr>
            </w:pPr>
            <w:r w:rsidRPr="009163F6">
              <w:rPr>
                <w:rFonts w:cs="Arial"/>
                <w:sz w:val="18"/>
                <w:szCs w:val="18"/>
              </w:rPr>
              <w:t>Give details of the therapeutic models and approaches that trainee will be exposed to and apply on placement (e.g. CBT, Systemic, groups, psychodynamic, CAT).</w:t>
            </w:r>
          </w:p>
          <w:p w:rsidR="00472713" w:rsidRPr="009163F6" w:rsidRDefault="00472713" w:rsidP="000C2D78">
            <w:pPr>
              <w:widowControl w:val="0"/>
              <w:numPr>
                <w:ilvl w:val="0"/>
                <w:numId w:val="2"/>
              </w:numPr>
              <w:rPr>
                <w:rFonts w:cs="Arial"/>
                <w:sz w:val="18"/>
                <w:szCs w:val="18"/>
              </w:rPr>
            </w:pPr>
            <w:r w:rsidRPr="009163F6">
              <w:rPr>
                <w:rFonts w:cs="Arial"/>
                <w:sz w:val="18"/>
                <w:szCs w:val="18"/>
              </w:rPr>
              <w:t xml:space="preserve">Are care planning systems used on placement (it is essential that the trainee gain experience of care planning systems, either directly or through </w:t>
            </w:r>
            <w:r w:rsidRPr="009163F6">
              <w:rPr>
                <w:rFonts w:cs="Arial"/>
                <w:sz w:val="18"/>
                <w:szCs w:val="18"/>
              </w:rPr>
              <w:lastRenderedPageBreak/>
              <w:t xml:space="preserve">observation -contributing to community care assessments, the care programming approach, </w:t>
            </w:r>
            <w:proofErr w:type="spellStart"/>
            <w:r w:rsidRPr="009163F6">
              <w:rPr>
                <w:rFonts w:cs="Arial"/>
                <w:sz w:val="18"/>
                <w:szCs w:val="18"/>
              </w:rPr>
              <w:t>etc</w:t>
            </w:r>
            <w:proofErr w:type="spellEnd"/>
            <w:r w:rsidRPr="009163F6">
              <w:rPr>
                <w:rFonts w:cs="Arial"/>
                <w:sz w:val="18"/>
                <w:szCs w:val="18"/>
              </w:rPr>
              <w:t>).</w:t>
            </w:r>
          </w:p>
          <w:p w:rsidR="00472713" w:rsidRPr="00146030" w:rsidRDefault="00472713" w:rsidP="00B4160A">
            <w:pPr>
              <w:tabs>
                <w:tab w:val="left" w:pos="-1440"/>
              </w:tabs>
              <w:rPr>
                <w:rFonts w:cs="Arial"/>
              </w:rPr>
            </w:pPr>
          </w:p>
        </w:tc>
        <w:tc>
          <w:tcPr>
            <w:tcW w:w="4820" w:type="dxa"/>
          </w:tcPr>
          <w:p w:rsidR="00472713" w:rsidRPr="00146030" w:rsidRDefault="00472713" w:rsidP="00B4160A">
            <w:pPr>
              <w:ind w:left="360"/>
              <w:rPr>
                <w:rFonts w:cs="Arial"/>
              </w:rPr>
            </w:pPr>
          </w:p>
        </w:tc>
      </w:tr>
    </w:tbl>
    <w:p w:rsidR="00472713" w:rsidRPr="00146030" w:rsidRDefault="00472713" w:rsidP="000C2D78">
      <w:pPr>
        <w:pStyle w:val="Heading5"/>
        <w:widowControl w:val="0"/>
        <w:numPr>
          <w:ilvl w:val="0"/>
          <w:numId w:val="0"/>
        </w:numPr>
        <w:tabs>
          <w:tab w:val="left" w:pos="-1440"/>
        </w:tabs>
        <w:ind w:left="1008" w:hanging="1008"/>
        <w:rPr>
          <w:rFonts w:cs="Arial"/>
        </w:rPr>
      </w:pPr>
      <w:r w:rsidRPr="00146030">
        <w:rPr>
          <w:rFonts w:cs="Arial"/>
          <w:snapToGrid w:val="0"/>
          <w:szCs w:val="20"/>
        </w:rPr>
        <w:t>Direct Client work</w:t>
      </w:r>
      <w:r>
        <w:rPr>
          <w:rFonts w:cs="Arial"/>
          <w:snapToGrid w:val="0"/>
          <w:szCs w:val="20"/>
        </w:rPr>
        <w:t xml:space="preserve">: </w:t>
      </w:r>
      <w:r w:rsidRPr="00146030">
        <w:rPr>
          <w:rFonts w:cs="Arial"/>
        </w:rPr>
        <w:t>Trainees will normally be expected to work with 6-8 clients at any one time.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820"/>
      </w:tblGrid>
      <w:tr w:rsidR="00472713" w:rsidRPr="00146030" w:rsidTr="00B4160A">
        <w:tc>
          <w:tcPr>
            <w:tcW w:w="4786" w:type="dxa"/>
          </w:tcPr>
          <w:p w:rsidR="00472713" w:rsidRPr="009163F6" w:rsidRDefault="00472713" w:rsidP="00B4160A">
            <w:pPr>
              <w:tabs>
                <w:tab w:val="left" w:pos="-1440"/>
              </w:tabs>
              <w:rPr>
                <w:rFonts w:cs="Arial"/>
                <w:sz w:val="18"/>
                <w:szCs w:val="18"/>
              </w:rPr>
            </w:pPr>
            <w:r w:rsidRPr="009163F6">
              <w:rPr>
                <w:rFonts w:cs="Arial"/>
                <w:sz w:val="18"/>
                <w:szCs w:val="18"/>
              </w:rPr>
              <w:t>Give details of:</w:t>
            </w:r>
          </w:p>
          <w:p w:rsidR="00472713" w:rsidRPr="009163F6" w:rsidRDefault="00472713" w:rsidP="00B4160A">
            <w:pPr>
              <w:tabs>
                <w:tab w:val="left" w:pos="-1440"/>
              </w:tabs>
              <w:rPr>
                <w:rFonts w:cs="Arial"/>
                <w:sz w:val="18"/>
                <w:szCs w:val="18"/>
              </w:rPr>
            </w:pPr>
          </w:p>
          <w:p w:rsidR="00472713" w:rsidRPr="009163F6" w:rsidRDefault="00472713" w:rsidP="000C2D78">
            <w:pPr>
              <w:widowControl w:val="0"/>
              <w:numPr>
                <w:ilvl w:val="0"/>
                <w:numId w:val="3"/>
              </w:numPr>
              <w:tabs>
                <w:tab w:val="left" w:pos="-1440"/>
              </w:tabs>
              <w:rPr>
                <w:rFonts w:cs="Arial"/>
                <w:sz w:val="18"/>
                <w:szCs w:val="18"/>
              </w:rPr>
            </w:pPr>
            <w:r w:rsidRPr="009163F6">
              <w:rPr>
                <w:rFonts w:cs="Arial"/>
                <w:sz w:val="18"/>
                <w:szCs w:val="18"/>
              </w:rPr>
              <w:t xml:space="preserve">Range of clients </w:t>
            </w:r>
          </w:p>
          <w:p w:rsidR="00472713" w:rsidRPr="009163F6" w:rsidRDefault="00472713" w:rsidP="000C2D78">
            <w:pPr>
              <w:widowControl w:val="0"/>
              <w:numPr>
                <w:ilvl w:val="0"/>
                <w:numId w:val="3"/>
              </w:numPr>
              <w:rPr>
                <w:rFonts w:cs="Arial"/>
                <w:sz w:val="18"/>
                <w:szCs w:val="18"/>
              </w:rPr>
            </w:pPr>
            <w:r w:rsidRPr="009163F6">
              <w:rPr>
                <w:rFonts w:cs="Arial"/>
                <w:sz w:val="18"/>
                <w:szCs w:val="18"/>
              </w:rPr>
              <w:t xml:space="preserve">Group work </w:t>
            </w:r>
          </w:p>
          <w:p w:rsidR="00472713" w:rsidRPr="009163F6" w:rsidRDefault="00472713" w:rsidP="000C2D78">
            <w:pPr>
              <w:widowControl w:val="0"/>
              <w:numPr>
                <w:ilvl w:val="0"/>
                <w:numId w:val="3"/>
              </w:numPr>
              <w:rPr>
                <w:rFonts w:cs="Arial"/>
                <w:sz w:val="18"/>
                <w:szCs w:val="18"/>
              </w:rPr>
            </w:pPr>
            <w:r w:rsidRPr="009163F6">
              <w:rPr>
                <w:rFonts w:cs="Arial"/>
                <w:sz w:val="18"/>
                <w:szCs w:val="18"/>
              </w:rPr>
              <w:t>Diversity of client work and client backgrounds</w:t>
            </w:r>
          </w:p>
          <w:p w:rsidR="00472713" w:rsidRPr="009163F6" w:rsidRDefault="00472713" w:rsidP="000C2D78">
            <w:pPr>
              <w:widowControl w:val="0"/>
              <w:numPr>
                <w:ilvl w:val="0"/>
                <w:numId w:val="4"/>
              </w:numPr>
              <w:tabs>
                <w:tab w:val="left" w:pos="-1440"/>
              </w:tabs>
              <w:rPr>
                <w:rFonts w:cs="Arial"/>
                <w:b/>
                <w:bCs/>
                <w:sz w:val="18"/>
                <w:szCs w:val="18"/>
              </w:rPr>
            </w:pPr>
            <w:r w:rsidRPr="009163F6">
              <w:rPr>
                <w:rFonts w:cs="Arial"/>
                <w:sz w:val="18"/>
                <w:szCs w:val="18"/>
              </w:rPr>
              <w:t xml:space="preserve">Work with family carers </w:t>
            </w:r>
          </w:p>
          <w:p w:rsidR="00472713" w:rsidRPr="00146030" w:rsidRDefault="00472713" w:rsidP="00B4160A">
            <w:pPr>
              <w:tabs>
                <w:tab w:val="left" w:pos="-1440"/>
              </w:tabs>
              <w:ind w:left="360"/>
              <w:rPr>
                <w:rFonts w:cs="Arial"/>
              </w:rPr>
            </w:pPr>
          </w:p>
        </w:tc>
        <w:tc>
          <w:tcPr>
            <w:tcW w:w="4820" w:type="dxa"/>
          </w:tcPr>
          <w:p w:rsidR="00472713" w:rsidRPr="00146030" w:rsidRDefault="00472713" w:rsidP="00B4160A">
            <w:pPr>
              <w:tabs>
                <w:tab w:val="left" w:pos="-1440"/>
              </w:tabs>
              <w:rPr>
                <w:rFonts w:cs="Arial"/>
              </w:rPr>
            </w:pPr>
          </w:p>
        </w:tc>
      </w:tr>
    </w:tbl>
    <w:p w:rsidR="00472713" w:rsidRPr="00146030" w:rsidRDefault="00472713" w:rsidP="000C2D78">
      <w:pPr>
        <w:pStyle w:val="Heading5"/>
        <w:widowControl w:val="0"/>
        <w:numPr>
          <w:ilvl w:val="0"/>
          <w:numId w:val="0"/>
        </w:numPr>
        <w:tabs>
          <w:tab w:val="left" w:pos="-1440"/>
        </w:tabs>
        <w:ind w:left="1008" w:hanging="1008"/>
        <w:rPr>
          <w:rFonts w:cs="Arial"/>
          <w:snapToGrid w:val="0"/>
          <w:szCs w:val="20"/>
        </w:rPr>
      </w:pPr>
      <w:r w:rsidRPr="00146030">
        <w:rPr>
          <w:rFonts w:cs="Arial"/>
          <w:snapToGrid w:val="0"/>
          <w:szCs w:val="20"/>
        </w:rPr>
        <w:t xml:space="preserve">Indirect Client work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820"/>
      </w:tblGrid>
      <w:tr w:rsidR="00472713" w:rsidRPr="00146030" w:rsidTr="00B4160A">
        <w:tc>
          <w:tcPr>
            <w:tcW w:w="4786" w:type="dxa"/>
          </w:tcPr>
          <w:p w:rsidR="00472713" w:rsidRPr="009163F6" w:rsidRDefault="00472713" w:rsidP="00B4160A">
            <w:pPr>
              <w:tabs>
                <w:tab w:val="left" w:pos="-1440"/>
              </w:tabs>
              <w:rPr>
                <w:rFonts w:cs="Arial"/>
                <w:sz w:val="18"/>
                <w:szCs w:val="18"/>
              </w:rPr>
            </w:pPr>
            <w:r w:rsidRPr="00146030">
              <w:rPr>
                <w:rFonts w:cs="Arial"/>
              </w:rPr>
              <w:t xml:space="preserve"> </w:t>
            </w:r>
            <w:r w:rsidRPr="009163F6">
              <w:rPr>
                <w:rFonts w:cs="Arial"/>
                <w:sz w:val="18"/>
                <w:szCs w:val="18"/>
              </w:rPr>
              <w:t>Give details of:</w:t>
            </w:r>
          </w:p>
          <w:p w:rsidR="00472713" w:rsidRPr="009163F6" w:rsidRDefault="00472713" w:rsidP="00B4160A">
            <w:pPr>
              <w:tabs>
                <w:tab w:val="left" w:pos="-1440"/>
              </w:tabs>
              <w:rPr>
                <w:rFonts w:cs="Arial"/>
                <w:sz w:val="18"/>
                <w:szCs w:val="18"/>
              </w:rPr>
            </w:pPr>
          </w:p>
          <w:p w:rsidR="00472713" w:rsidRPr="009163F6" w:rsidRDefault="00472713" w:rsidP="000C2D78">
            <w:pPr>
              <w:widowControl w:val="0"/>
              <w:numPr>
                <w:ilvl w:val="0"/>
                <w:numId w:val="4"/>
              </w:numPr>
              <w:tabs>
                <w:tab w:val="left" w:pos="-1440"/>
              </w:tabs>
              <w:rPr>
                <w:rFonts w:cs="Arial"/>
                <w:b/>
                <w:bCs/>
                <w:sz w:val="18"/>
                <w:szCs w:val="18"/>
              </w:rPr>
            </w:pPr>
            <w:r w:rsidRPr="009163F6">
              <w:rPr>
                <w:rFonts w:cs="Arial"/>
                <w:sz w:val="18"/>
                <w:szCs w:val="18"/>
              </w:rPr>
              <w:t xml:space="preserve">Work with family carers </w:t>
            </w:r>
          </w:p>
          <w:p w:rsidR="00472713" w:rsidRPr="009163F6" w:rsidRDefault="00472713" w:rsidP="000C2D78">
            <w:pPr>
              <w:widowControl w:val="0"/>
              <w:numPr>
                <w:ilvl w:val="0"/>
                <w:numId w:val="4"/>
              </w:numPr>
              <w:tabs>
                <w:tab w:val="left" w:pos="-1440"/>
              </w:tabs>
              <w:rPr>
                <w:rFonts w:cs="Arial"/>
                <w:sz w:val="18"/>
                <w:szCs w:val="18"/>
              </w:rPr>
            </w:pPr>
            <w:r w:rsidRPr="009163F6">
              <w:rPr>
                <w:rFonts w:cs="Arial"/>
                <w:sz w:val="18"/>
                <w:szCs w:val="18"/>
              </w:rPr>
              <w:t xml:space="preserve">Work with 'professional' carers </w:t>
            </w:r>
          </w:p>
          <w:p w:rsidR="00472713" w:rsidRPr="009163F6" w:rsidRDefault="00472713" w:rsidP="000C2D78">
            <w:pPr>
              <w:widowControl w:val="0"/>
              <w:numPr>
                <w:ilvl w:val="0"/>
                <w:numId w:val="4"/>
              </w:numPr>
              <w:tabs>
                <w:tab w:val="left" w:pos="-1440"/>
              </w:tabs>
              <w:rPr>
                <w:rFonts w:cs="Arial"/>
                <w:sz w:val="18"/>
                <w:szCs w:val="18"/>
              </w:rPr>
            </w:pPr>
            <w:r w:rsidRPr="009163F6">
              <w:rPr>
                <w:rFonts w:cs="Arial"/>
                <w:sz w:val="18"/>
                <w:szCs w:val="18"/>
              </w:rPr>
              <w:t xml:space="preserve">Work with other professionals </w:t>
            </w:r>
          </w:p>
          <w:p w:rsidR="00472713" w:rsidRPr="009163F6" w:rsidRDefault="00472713" w:rsidP="000C2D78">
            <w:pPr>
              <w:widowControl w:val="0"/>
              <w:numPr>
                <w:ilvl w:val="0"/>
                <w:numId w:val="4"/>
              </w:numPr>
              <w:tabs>
                <w:tab w:val="left" w:pos="-1440"/>
              </w:tabs>
              <w:rPr>
                <w:rFonts w:cs="Arial"/>
                <w:sz w:val="18"/>
                <w:szCs w:val="18"/>
              </w:rPr>
            </w:pPr>
            <w:r w:rsidRPr="009163F6">
              <w:rPr>
                <w:rFonts w:cs="Arial"/>
                <w:sz w:val="18"/>
                <w:szCs w:val="18"/>
              </w:rPr>
              <w:t>Experience of MDT.</w:t>
            </w:r>
          </w:p>
          <w:p w:rsidR="00472713" w:rsidRPr="00146030" w:rsidRDefault="00472713" w:rsidP="00B4160A">
            <w:pPr>
              <w:ind w:left="360"/>
              <w:rPr>
                <w:rFonts w:cs="Arial"/>
              </w:rPr>
            </w:pPr>
          </w:p>
        </w:tc>
        <w:tc>
          <w:tcPr>
            <w:tcW w:w="4820" w:type="dxa"/>
          </w:tcPr>
          <w:p w:rsidR="00472713" w:rsidRPr="00146030" w:rsidRDefault="00472713" w:rsidP="00B4160A">
            <w:pPr>
              <w:tabs>
                <w:tab w:val="left" w:pos="-1440"/>
              </w:tabs>
              <w:rPr>
                <w:rFonts w:cs="Arial"/>
              </w:rPr>
            </w:pPr>
          </w:p>
        </w:tc>
      </w:tr>
    </w:tbl>
    <w:p w:rsidR="00472713" w:rsidRPr="00146030" w:rsidRDefault="00472713" w:rsidP="000C2D78">
      <w:pPr>
        <w:tabs>
          <w:tab w:val="left" w:pos="-1440"/>
        </w:tabs>
        <w:rPr>
          <w:rFonts w:cs="Arial"/>
        </w:rPr>
      </w:pPr>
      <w:r w:rsidRPr="00146030">
        <w:rPr>
          <w:rFonts w:cs="Arial"/>
        </w:rPr>
        <w:t xml:space="preserve"> </w:t>
      </w:r>
    </w:p>
    <w:p w:rsidR="00472713" w:rsidRPr="00146030" w:rsidRDefault="00472713" w:rsidP="000C2D78">
      <w:pPr>
        <w:tabs>
          <w:tab w:val="left" w:pos="-1440"/>
        </w:tabs>
        <w:rPr>
          <w:rFonts w:cs="Arial"/>
          <w:b/>
          <w:bCs/>
        </w:rPr>
      </w:pPr>
      <w:r w:rsidRPr="00146030">
        <w:rPr>
          <w:rFonts w:cs="Arial"/>
          <w:b/>
          <w:bCs/>
        </w:rPr>
        <w:t>Work within systems and organisations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820"/>
      </w:tblGrid>
      <w:tr w:rsidR="00472713" w:rsidRPr="00146030" w:rsidTr="00B4160A">
        <w:trPr>
          <w:trHeight w:val="4390"/>
        </w:trPr>
        <w:tc>
          <w:tcPr>
            <w:tcW w:w="4786" w:type="dxa"/>
          </w:tcPr>
          <w:p w:rsidR="00472713" w:rsidRPr="009163F6" w:rsidRDefault="00472713" w:rsidP="00B4160A">
            <w:pPr>
              <w:tabs>
                <w:tab w:val="left" w:pos="-1440"/>
              </w:tabs>
              <w:rPr>
                <w:rFonts w:cs="Arial"/>
                <w:sz w:val="18"/>
                <w:szCs w:val="18"/>
              </w:rPr>
            </w:pPr>
            <w:r w:rsidRPr="009163F6">
              <w:rPr>
                <w:rFonts w:cs="Arial"/>
                <w:sz w:val="18"/>
                <w:szCs w:val="18"/>
              </w:rPr>
              <w:t xml:space="preserve">Give details of placement experience that will lead to a trainee gaining experience in: </w:t>
            </w:r>
          </w:p>
          <w:p w:rsidR="00472713" w:rsidRPr="009163F6" w:rsidRDefault="00472713" w:rsidP="000C2D78">
            <w:pPr>
              <w:widowControl w:val="0"/>
              <w:numPr>
                <w:ilvl w:val="0"/>
                <w:numId w:val="5"/>
              </w:numPr>
              <w:tabs>
                <w:tab w:val="left" w:pos="-1440"/>
              </w:tabs>
              <w:rPr>
                <w:rFonts w:cs="Arial"/>
                <w:sz w:val="18"/>
                <w:szCs w:val="18"/>
              </w:rPr>
            </w:pPr>
            <w:r w:rsidRPr="009163F6">
              <w:rPr>
                <w:rFonts w:cs="Arial"/>
                <w:sz w:val="18"/>
                <w:szCs w:val="18"/>
              </w:rPr>
              <w:t>Team Meetings: State team meetings that will be attended by the trainee.</w:t>
            </w:r>
          </w:p>
          <w:p w:rsidR="00472713" w:rsidRPr="009163F6" w:rsidRDefault="00472713" w:rsidP="000C2D78">
            <w:pPr>
              <w:widowControl w:val="0"/>
              <w:numPr>
                <w:ilvl w:val="0"/>
                <w:numId w:val="5"/>
              </w:numPr>
              <w:tabs>
                <w:tab w:val="left" w:pos="-1440"/>
              </w:tabs>
              <w:rPr>
                <w:rFonts w:cs="Arial"/>
                <w:sz w:val="18"/>
                <w:szCs w:val="18"/>
              </w:rPr>
            </w:pPr>
            <w:r w:rsidRPr="009163F6">
              <w:rPr>
                <w:rFonts w:cs="Arial"/>
                <w:sz w:val="18"/>
                <w:szCs w:val="18"/>
              </w:rPr>
              <w:t>Knowledge of service organisation – Trainees need to gain knowledge of the role of the psychologist at the level of the service organisation e.g.: local service development, implementing community care legislation.</w:t>
            </w:r>
          </w:p>
          <w:p w:rsidR="00472713" w:rsidRPr="009163F6" w:rsidRDefault="00472713" w:rsidP="000C2D78">
            <w:pPr>
              <w:widowControl w:val="0"/>
              <w:numPr>
                <w:ilvl w:val="0"/>
                <w:numId w:val="5"/>
              </w:numPr>
              <w:tabs>
                <w:tab w:val="left" w:pos="-1440"/>
              </w:tabs>
              <w:rPr>
                <w:rFonts w:cs="Arial"/>
                <w:sz w:val="18"/>
                <w:szCs w:val="18"/>
              </w:rPr>
            </w:pPr>
            <w:r w:rsidRPr="009163F6">
              <w:rPr>
                <w:rFonts w:cs="Arial"/>
                <w:sz w:val="18"/>
                <w:szCs w:val="18"/>
              </w:rPr>
              <w:t>Indirect work/consultation</w:t>
            </w:r>
          </w:p>
          <w:p w:rsidR="00472713" w:rsidRPr="009163F6" w:rsidRDefault="00472713" w:rsidP="000C2D78">
            <w:pPr>
              <w:widowControl w:val="0"/>
              <w:numPr>
                <w:ilvl w:val="0"/>
                <w:numId w:val="5"/>
              </w:numPr>
              <w:tabs>
                <w:tab w:val="left" w:pos="-1440"/>
              </w:tabs>
              <w:rPr>
                <w:rFonts w:cs="Arial"/>
                <w:sz w:val="18"/>
                <w:szCs w:val="18"/>
              </w:rPr>
            </w:pPr>
            <w:r w:rsidRPr="009163F6">
              <w:rPr>
                <w:rFonts w:cs="Arial"/>
                <w:sz w:val="18"/>
                <w:szCs w:val="18"/>
              </w:rPr>
              <w:t>Teaching - It is very desirable for the trainee to undertake some teaching or a formal presentation (e.g. a workshop, a "journal club", teaching other professionals, a staff team).</w:t>
            </w:r>
          </w:p>
          <w:p w:rsidR="00472713" w:rsidRPr="009163F6" w:rsidRDefault="00472713" w:rsidP="000C2D78">
            <w:pPr>
              <w:widowControl w:val="0"/>
              <w:numPr>
                <w:ilvl w:val="0"/>
                <w:numId w:val="5"/>
              </w:numPr>
              <w:tabs>
                <w:tab w:val="left" w:pos="-1440"/>
              </w:tabs>
              <w:rPr>
                <w:rFonts w:cs="Arial"/>
                <w:sz w:val="18"/>
                <w:szCs w:val="18"/>
              </w:rPr>
            </w:pPr>
            <w:r w:rsidRPr="009163F6">
              <w:rPr>
                <w:rFonts w:cs="Arial"/>
                <w:sz w:val="18"/>
                <w:szCs w:val="18"/>
              </w:rPr>
              <w:t>Research (Service Related Project or larger research project if applicable) Give details of supervision and practical arrangements for the research if this is being carried out on placement.</w:t>
            </w:r>
          </w:p>
          <w:p w:rsidR="00472713" w:rsidRPr="00146030" w:rsidRDefault="00472713" w:rsidP="000C2D78">
            <w:pPr>
              <w:widowControl w:val="0"/>
              <w:numPr>
                <w:ilvl w:val="0"/>
                <w:numId w:val="5"/>
              </w:numPr>
              <w:rPr>
                <w:rFonts w:cs="Arial"/>
              </w:rPr>
            </w:pPr>
            <w:r w:rsidRPr="009163F6">
              <w:rPr>
                <w:rFonts w:cs="Arial"/>
                <w:sz w:val="18"/>
                <w:szCs w:val="18"/>
              </w:rPr>
              <w:t>Evaluating Treatment Outcome - (e.g. Service user feedback, standardized measures, self</w:t>
            </w:r>
            <w:r>
              <w:rPr>
                <w:rFonts w:cs="Arial"/>
                <w:sz w:val="18"/>
                <w:szCs w:val="18"/>
              </w:rPr>
              <w:t>-</w:t>
            </w:r>
            <w:r w:rsidRPr="009163F6">
              <w:rPr>
                <w:rFonts w:cs="Arial"/>
                <w:sz w:val="18"/>
                <w:szCs w:val="18"/>
              </w:rPr>
              <w:t>report).</w:t>
            </w:r>
            <w:r w:rsidRPr="00146030">
              <w:rPr>
                <w:rFonts w:cs="Arial"/>
              </w:rPr>
              <w:t xml:space="preserve"> </w:t>
            </w:r>
          </w:p>
        </w:tc>
        <w:tc>
          <w:tcPr>
            <w:tcW w:w="4820" w:type="dxa"/>
          </w:tcPr>
          <w:p w:rsidR="00472713" w:rsidRPr="00146030" w:rsidRDefault="00472713" w:rsidP="00B4160A">
            <w:pPr>
              <w:tabs>
                <w:tab w:val="left" w:pos="-1440"/>
              </w:tabs>
              <w:rPr>
                <w:rFonts w:cs="Arial"/>
              </w:rPr>
            </w:pPr>
          </w:p>
        </w:tc>
      </w:tr>
    </w:tbl>
    <w:p w:rsidR="00472713" w:rsidRPr="00146030" w:rsidRDefault="00472713" w:rsidP="000C2D78">
      <w:pPr>
        <w:pStyle w:val="Heading5"/>
        <w:numPr>
          <w:ilvl w:val="0"/>
          <w:numId w:val="0"/>
        </w:numPr>
        <w:ind w:left="1008" w:hanging="1008"/>
        <w:rPr>
          <w:rFonts w:cs="Arial"/>
          <w:szCs w:val="20"/>
        </w:rPr>
      </w:pPr>
      <w:r w:rsidRPr="00146030">
        <w:rPr>
          <w:rFonts w:cs="Arial"/>
          <w:szCs w:val="20"/>
        </w:rPr>
        <w:t>Expectations re: report writing and correspondence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820"/>
      </w:tblGrid>
      <w:tr w:rsidR="00472713" w:rsidRPr="00146030" w:rsidTr="00B4160A">
        <w:tc>
          <w:tcPr>
            <w:tcW w:w="4786" w:type="dxa"/>
          </w:tcPr>
          <w:p w:rsidR="00472713" w:rsidRPr="009163F6" w:rsidRDefault="00472713" w:rsidP="000C2D78">
            <w:pPr>
              <w:numPr>
                <w:ilvl w:val="0"/>
                <w:numId w:val="7"/>
              </w:numPr>
              <w:ind w:left="360"/>
              <w:rPr>
                <w:rFonts w:cs="Arial"/>
                <w:sz w:val="18"/>
                <w:szCs w:val="18"/>
              </w:rPr>
            </w:pPr>
            <w:r w:rsidRPr="009163F6">
              <w:rPr>
                <w:rFonts w:cs="Arial"/>
                <w:sz w:val="18"/>
                <w:szCs w:val="18"/>
              </w:rPr>
              <w:t xml:space="preserve">The aim should be to specify your expectations about the ways in which trainees document their work, whether it is in clinical notes, clinical reports or letters to referrers. </w:t>
            </w:r>
          </w:p>
          <w:p w:rsidR="00472713" w:rsidRPr="009163F6" w:rsidRDefault="00472713" w:rsidP="000C2D78">
            <w:pPr>
              <w:numPr>
                <w:ilvl w:val="0"/>
                <w:numId w:val="7"/>
              </w:numPr>
              <w:ind w:left="360"/>
              <w:rPr>
                <w:rFonts w:cs="Arial"/>
                <w:sz w:val="18"/>
                <w:szCs w:val="18"/>
              </w:rPr>
            </w:pPr>
            <w:r w:rsidRPr="009163F6">
              <w:rPr>
                <w:rFonts w:cs="Arial"/>
                <w:sz w:val="18"/>
                <w:szCs w:val="18"/>
              </w:rPr>
              <w:t xml:space="preserve">It is general policy for all letters and reports to be countersigned by the supervisor. </w:t>
            </w:r>
          </w:p>
          <w:p w:rsidR="00472713" w:rsidRPr="00146030" w:rsidRDefault="00472713" w:rsidP="000C2D78">
            <w:pPr>
              <w:numPr>
                <w:ilvl w:val="0"/>
                <w:numId w:val="7"/>
              </w:numPr>
              <w:ind w:left="360"/>
              <w:rPr>
                <w:rFonts w:cs="Arial"/>
                <w:bCs/>
              </w:rPr>
            </w:pPr>
            <w:r w:rsidRPr="009163F6">
              <w:rPr>
                <w:rFonts w:cs="Arial"/>
                <w:sz w:val="18"/>
                <w:szCs w:val="18"/>
              </w:rPr>
              <w:t xml:space="preserve">In order to avoid any misrepresentation trainees should always sign themselves as “Trainee Clinical Psychologist”. </w:t>
            </w:r>
          </w:p>
        </w:tc>
        <w:tc>
          <w:tcPr>
            <w:tcW w:w="4820" w:type="dxa"/>
          </w:tcPr>
          <w:p w:rsidR="00472713" w:rsidRPr="00146030" w:rsidRDefault="00472713" w:rsidP="00B4160A">
            <w:pPr>
              <w:rPr>
                <w:rFonts w:cs="Arial"/>
              </w:rPr>
            </w:pPr>
          </w:p>
        </w:tc>
      </w:tr>
    </w:tbl>
    <w:p w:rsidR="00472713" w:rsidRPr="00146030" w:rsidRDefault="00472713" w:rsidP="000C2D78">
      <w:pPr>
        <w:pStyle w:val="Heading5"/>
        <w:numPr>
          <w:ilvl w:val="0"/>
          <w:numId w:val="0"/>
        </w:numPr>
        <w:ind w:left="1008" w:hanging="1008"/>
        <w:rPr>
          <w:rFonts w:cs="Arial"/>
          <w:szCs w:val="20"/>
        </w:rPr>
      </w:pPr>
      <w:r>
        <w:rPr>
          <w:rFonts w:cs="Arial"/>
          <w:szCs w:val="20"/>
        </w:rPr>
        <w:br w:type="page"/>
      </w:r>
      <w:r w:rsidRPr="00146030">
        <w:rPr>
          <w:rFonts w:cs="Arial"/>
          <w:szCs w:val="20"/>
        </w:rPr>
        <w:lastRenderedPageBreak/>
        <w:t>Arrangements for ending the placement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4820"/>
      </w:tblGrid>
      <w:tr w:rsidR="00472713" w:rsidRPr="00146030" w:rsidTr="00B4160A">
        <w:tc>
          <w:tcPr>
            <w:tcW w:w="4786" w:type="dxa"/>
          </w:tcPr>
          <w:p w:rsidR="00472713" w:rsidRPr="009163F6" w:rsidRDefault="00472713" w:rsidP="000C2D78">
            <w:pPr>
              <w:numPr>
                <w:ilvl w:val="0"/>
                <w:numId w:val="8"/>
              </w:numPr>
              <w:ind w:left="360"/>
              <w:rPr>
                <w:rFonts w:cs="Arial"/>
                <w:sz w:val="18"/>
                <w:szCs w:val="18"/>
              </w:rPr>
            </w:pPr>
            <w:r w:rsidRPr="009163F6">
              <w:rPr>
                <w:rFonts w:cs="Arial"/>
                <w:sz w:val="18"/>
                <w:szCs w:val="18"/>
              </w:rPr>
              <w:t xml:space="preserve">Give details about the procedures or practical steps that will be followed when ending the placement. </w:t>
            </w:r>
          </w:p>
          <w:p w:rsidR="00472713" w:rsidRPr="009163F6" w:rsidRDefault="00472713" w:rsidP="000C2D78">
            <w:pPr>
              <w:numPr>
                <w:ilvl w:val="0"/>
                <w:numId w:val="8"/>
              </w:numPr>
              <w:ind w:left="360"/>
              <w:rPr>
                <w:rFonts w:cs="Arial"/>
                <w:sz w:val="18"/>
                <w:szCs w:val="18"/>
              </w:rPr>
            </w:pPr>
            <w:r w:rsidRPr="009163F6">
              <w:rPr>
                <w:rFonts w:cs="Arial"/>
                <w:sz w:val="18"/>
                <w:szCs w:val="18"/>
              </w:rPr>
              <w:t>There should be a formal end of placement review before the end of placement at which the completed supervisor feedback form and trainee evaluation form are complete. The trainee should also then fill in the log book with the supervisor to review progress over the year.</w:t>
            </w:r>
          </w:p>
          <w:p w:rsidR="00472713" w:rsidRPr="00146030" w:rsidRDefault="00472713" w:rsidP="00B4160A">
            <w:pPr>
              <w:rPr>
                <w:rFonts w:cs="Arial"/>
                <w:bCs/>
              </w:rPr>
            </w:pPr>
          </w:p>
        </w:tc>
        <w:tc>
          <w:tcPr>
            <w:tcW w:w="4820" w:type="dxa"/>
          </w:tcPr>
          <w:p w:rsidR="00472713" w:rsidRPr="00146030" w:rsidRDefault="00472713" w:rsidP="00B4160A">
            <w:pPr>
              <w:rPr>
                <w:rFonts w:cs="Arial"/>
              </w:rPr>
            </w:pPr>
          </w:p>
        </w:tc>
      </w:tr>
    </w:tbl>
    <w:p w:rsidR="00472713" w:rsidRDefault="00472713" w:rsidP="000C2D78">
      <w:pPr>
        <w:jc w:val="center"/>
        <w:rPr>
          <w:rFonts w:cs="Arial"/>
          <w:b/>
          <w:u w:val="single"/>
        </w:rPr>
      </w:pPr>
    </w:p>
    <w:p w:rsidR="00472713" w:rsidRPr="00146030" w:rsidRDefault="00472713" w:rsidP="000C2D78">
      <w:pPr>
        <w:jc w:val="center"/>
        <w:rPr>
          <w:rFonts w:cs="Arial"/>
          <w:b/>
          <w:u w:val="single"/>
        </w:rPr>
      </w:pPr>
      <w:r w:rsidRPr="00146030">
        <w:rPr>
          <w:rFonts w:cs="Arial"/>
          <w:b/>
          <w:u w:val="single"/>
        </w:rPr>
        <w:t>OPTIONAL</w:t>
      </w:r>
    </w:p>
    <w:p w:rsidR="00472713" w:rsidRPr="00146030" w:rsidRDefault="00472713" w:rsidP="000C2D78">
      <w:pPr>
        <w:rPr>
          <w:rFonts w:cs="Arial"/>
        </w:rPr>
      </w:pPr>
      <w:r w:rsidRPr="00146030">
        <w:rPr>
          <w:rFonts w:cs="Arial"/>
          <w:b/>
        </w:rPr>
        <w:t>Learning Goals</w:t>
      </w: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2862"/>
        <w:gridCol w:w="3360"/>
      </w:tblGrid>
      <w:tr w:rsidR="00472713" w:rsidRPr="00146030" w:rsidTr="00B4160A">
        <w:tc>
          <w:tcPr>
            <w:tcW w:w="1680" w:type="pct"/>
          </w:tcPr>
          <w:p w:rsidR="00472713" w:rsidRPr="00146030" w:rsidRDefault="00472713" w:rsidP="00B4160A">
            <w:pPr>
              <w:jc w:val="center"/>
              <w:rPr>
                <w:rFonts w:cs="Arial"/>
              </w:rPr>
            </w:pPr>
            <w:r w:rsidRPr="00146030">
              <w:rPr>
                <w:rFonts w:cs="Arial"/>
              </w:rPr>
              <w:t>Competency</w:t>
            </w:r>
          </w:p>
        </w:tc>
        <w:tc>
          <w:tcPr>
            <w:tcW w:w="1527" w:type="pct"/>
          </w:tcPr>
          <w:p w:rsidR="00472713" w:rsidRPr="00146030" w:rsidRDefault="00472713" w:rsidP="00B4160A">
            <w:pPr>
              <w:jc w:val="center"/>
              <w:rPr>
                <w:rFonts w:cs="Arial"/>
              </w:rPr>
            </w:pPr>
            <w:r w:rsidRPr="00146030">
              <w:rPr>
                <w:rFonts w:cs="Arial"/>
              </w:rPr>
              <w:t>Goal</w:t>
            </w:r>
          </w:p>
        </w:tc>
        <w:tc>
          <w:tcPr>
            <w:tcW w:w="1793" w:type="pct"/>
          </w:tcPr>
          <w:p w:rsidR="00472713" w:rsidRPr="00146030" w:rsidRDefault="00472713" w:rsidP="00B4160A">
            <w:pPr>
              <w:jc w:val="center"/>
              <w:rPr>
                <w:rFonts w:cs="Arial"/>
              </w:rPr>
            </w:pPr>
            <w:r w:rsidRPr="00146030">
              <w:rPr>
                <w:rFonts w:cs="Arial"/>
              </w:rPr>
              <w:t>Activity where this goal will be achieved</w:t>
            </w: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Critical Appraisal of Knowledge</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Reflexivity</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Integration of Theoretical Models</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Professional Conduct</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Clinical Competence</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Creative and Critical Practice</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Contextual Understanding</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User Involvement</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Communication</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Multi-professional working</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Personal Care</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Continuing Professional Development</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Diversity</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Accessing IT</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r w:rsidR="00472713" w:rsidRPr="002E4650" w:rsidTr="00B4160A">
        <w:tc>
          <w:tcPr>
            <w:tcW w:w="1680" w:type="pct"/>
          </w:tcPr>
          <w:p w:rsidR="00472713" w:rsidRPr="002E4650" w:rsidRDefault="00472713" w:rsidP="00B4160A">
            <w:pPr>
              <w:rPr>
                <w:rFonts w:cs="Arial"/>
                <w:sz w:val="18"/>
                <w:szCs w:val="18"/>
              </w:rPr>
            </w:pPr>
            <w:r w:rsidRPr="002E4650">
              <w:rPr>
                <w:rFonts w:cs="Arial"/>
                <w:sz w:val="18"/>
                <w:szCs w:val="18"/>
              </w:rPr>
              <w:t>Critiquing Research Findings</w:t>
            </w:r>
          </w:p>
        </w:tc>
        <w:tc>
          <w:tcPr>
            <w:tcW w:w="1527" w:type="pct"/>
          </w:tcPr>
          <w:p w:rsidR="00472713" w:rsidRPr="002E4650" w:rsidRDefault="00472713" w:rsidP="00B4160A">
            <w:pPr>
              <w:rPr>
                <w:rFonts w:cs="Arial"/>
                <w:sz w:val="18"/>
                <w:szCs w:val="18"/>
              </w:rPr>
            </w:pPr>
          </w:p>
        </w:tc>
        <w:tc>
          <w:tcPr>
            <w:tcW w:w="1793" w:type="pct"/>
          </w:tcPr>
          <w:p w:rsidR="00472713" w:rsidRPr="002E4650" w:rsidRDefault="00472713" w:rsidP="00B4160A">
            <w:pPr>
              <w:rPr>
                <w:rFonts w:cs="Arial"/>
                <w:sz w:val="18"/>
                <w:szCs w:val="18"/>
              </w:rPr>
            </w:pPr>
          </w:p>
        </w:tc>
      </w:tr>
    </w:tbl>
    <w:p w:rsidR="00472713" w:rsidRPr="00146030" w:rsidRDefault="00472713" w:rsidP="000C2D78">
      <w:pPr>
        <w:rPr>
          <w:rFonts w:cs="Arial"/>
        </w:rPr>
      </w:pPr>
    </w:p>
    <w:p w:rsidR="00472713" w:rsidRPr="00146030" w:rsidRDefault="00472713" w:rsidP="000C2D78">
      <w:pPr>
        <w:rPr>
          <w:rFonts w:cs="Arial"/>
          <w:b/>
        </w:rPr>
      </w:pPr>
      <w:r w:rsidRPr="00146030">
        <w:rPr>
          <w:rFonts w:cs="Arial"/>
          <w:b/>
        </w:rPr>
        <w:t xml:space="preserve">Both trainee and supervisor should sign the contract and return a copy to the University within the first two weeks of the start of the placement. </w:t>
      </w:r>
    </w:p>
    <w:p w:rsidR="00472713" w:rsidRPr="00146030" w:rsidRDefault="00472713" w:rsidP="000C2D78">
      <w:pPr>
        <w:rPr>
          <w:rFonts w:cs="Arial"/>
          <w:b/>
        </w:rPr>
      </w:pPr>
    </w:p>
    <w:p w:rsidR="00472713" w:rsidRPr="00146030" w:rsidRDefault="00472713" w:rsidP="000C2D78">
      <w:pPr>
        <w:rPr>
          <w:rFonts w:cs="Arial"/>
        </w:rPr>
      </w:pPr>
      <w:r w:rsidRPr="00146030">
        <w:rPr>
          <w:rFonts w:cs="Arial"/>
          <w:b/>
        </w:rPr>
        <w:t>Other Relevant Information (A/L, conferences)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72713" w:rsidRPr="00146030" w:rsidTr="00B4160A">
        <w:tc>
          <w:tcPr>
            <w:tcW w:w="9606" w:type="dxa"/>
          </w:tcPr>
          <w:p w:rsidR="00472713" w:rsidRPr="00146030" w:rsidRDefault="00472713" w:rsidP="00B4160A">
            <w:pPr>
              <w:rPr>
                <w:rFonts w:cs="Arial"/>
              </w:rPr>
            </w:pPr>
          </w:p>
          <w:p w:rsidR="00472713" w:rsidRDefault="00472713" w:rsidP="00B4160A">
            <w:pPr>
              <w:rPr>
                <w:rFonts w:cs="Arial"/>
              </w:rPr>
            </w:pPr>
          </w:p>
          <w:p w:rsidR="00472713" w:rsidRDefault="00472713" w:rsidP="00B4160A">
            <w:pPr>
              <w:rPr>
                <w:rFonts w:cs="Arial"/>
              </w:rPr>
            </w:pPr>
          </w:p>
          <w:p w:rsidR="00472713" w:rsidRPr="00146030" w:rsidRDefault="00472713" w:rsidP="00B4160A">
            <w:pPr>
              <w:rPr>
                <w:rFonts w:cs="Arial"/>
              </w:rPr>
            </w:pPr>
          </w:p>
          <w:p w:rsidR="00472713" w:rsidRPr="00146030" w:rsidRDefault="00472713" w:rsidP="00B4160A">
            <w:pPr>
              <w:rPr>
                <w:rFonts w:cs="Arial"/>
              </w:rPr>
            </w:pPr>
          </w:p>
          <w:p w:rsidR="00472713" w:rsidRPr="00146030" w:rsidRDefault="00472713" w:rsidP="00B4160A">
            <w:pPr>
              <w:rPr>
                <w:rFonts w:cs="Arial"/>
              </w:rPr>
            </w:pPr>
          </w:p>
          <w:p w:rsidR="00472713" w:rsidRPr="00146030" w:rsidRDefault="00472713" w:rsidP="00B4160A">
            <w:pPr>
              <w:rPr>
                <w:rFonts w:cs="Arial"/>
              </w:rPr>
            </w:pPr>
          </w:p>
        </w:tc>
      </w:tr>
    </w:tbl>
    <w:p w:rsidR="00472713" w:rsidRPr="00146030" w:rsidRDefault="00472713" w:rsidP="000C2D78">
      <w:pPr>
        <w:rPr>
          <w:rFonts w:cs="Arial"/>
        </w:rPr>
      </w:pPr>
    </w:p>
    <w:p w:rsidR="00472713" w:rsidRPr="00EC7AFF" w:rsidRDefault="00472713" w:rsidP="000C2D78">
      <w:pPr>
        <w:rPr>
          <w:rFonts w:cs="Arial"/>
        </w:rPr>
      </w:pPr>
      <w:r w:rsidRPr="00EC7AFF">
        <w:rPr>
          <w:rFonts w:cs="Arial"/>
        </w:rPr>
        <w:t>Trainee Name:</w:t>
      </w:r>
      <w:r w:rsidRPr="00EC7AFF">
        <w:rPr>
          <w:rFonts w:cs="Arial"/>
        </w:rPr>
        <w:tab/>
      </w:r>
      <w:r w:rsidRPr="00EC7AFF">
        <w:rPr>
          <w:rFonts w:cs="Arial"/>
        </w:rPr>
        <w:tab/>
      </w:r>
      <w:r w:rsidRPr="00EC7AFF">
        <w:rPr>
          <w:rFonts w:cs="Arial"/>
        </w:rPr>
        <w:tab/>
      </w:r>
      <w:r w:rsidRPr="00EC7AFF">
        <w:rPr>
          <w:rFonts w:cs="Arial"/>
        </w:rPr>
        <w:tab/>
      </w:r>
      <w:r w:rsidRPr="00EC7AFF">
        <w:rPr>
          <w:rFonts w:cs="Arial"/>
        </w:rPr>
        <w:tab/>
      </w:r>
      <w:r w:rsidRPr="00EC7AFF">
        <w:rPr>
          <w:rFonts w:cs="Arial"/>
        </w:rPr>
        <w:tab/>
        <w:t>Signed:</w:t>
      </w:r>
      <w:r w:rsidRPr="00EC7AFF">
        <w:rPr>
          <w:rFonts w:cs="Arial"/>
        </w:rPr>
        <w:tab/>
      </w:r>
      <w:r w:rsidRPr="00EC7AFF">
        <w:rPr>
          <w:rFonts w:cs="Arial"/>
        </w:rPr>
        <w:tab/>
      </w:r>
      <w:r w:rsidRPr="00EC7AFF">
        <w:rPr>
          <w:rFonts w:cs="Arial"/>
        </w:rPr>
        <w:tab/>
      </w:r>
      <w:r w:rsidRPr="00EC7AFF">
        <w:rPr>
          <w:rFonts w:cs="Arial"/>
        </w:rPr>
        <w:tab/>
        <w:t>Date:</w:t>
      </w:r>
    </w:p>
    <w:p w:rsidR="00472713" w:rsidRPr="00EC7AFF" w:rsidRDefault="00472713" w:rsidP="000C2D78">
      <w:pPr>
        <w:rPr>
          <w:rFonts w:cs="Arial"/>
        </w:rPr>
      </w:pPr>
    </w:p>
    <w:p w:rsidR="00472713" w:rsidRPr="00EC7AFF" w:rsidRDefault="00472713" w:rsidP="000C2D78">
      <w:pPr>
        <w:rPr>
          <w:rFonts w:cs="Arial"/>
        </w:rPr>
      </w:pPr>
    </w:p>
    <w:p w:rsidR="00472713" w:rsidRPr="00EC7AFF" w:rsidRDefault="00472713" w:rsidP="000C2D78">
      <w:pPr>
        <w:rPr>
          <w:rFonts w:cs="Arial"/>
        </w:rPr>
      </w:pPr>
      <w:r w:rsidRPr="00EC7AFF">
        <w:rPr>
          <w:rFonts w:cs="Arial"/>
        </w:rPr>
        <w:t>Supervisor Name:</w:t>
      </w:r>
      <w:r w:rsidRPr="00EC7AFF">
        <w:rPr>
          <w:rFonts w:cs="Arial"/>
        </w:rPr>
        <w:tab/>
      </w:r>
      <w:r w:rsidRPr="00EC7AFF">
        <w:rPr>
          <w:rFonts w:cs="Arial"/>
        </w:rPr>
        <w:tab/>
      </w:r>
      <w:r w:rsidRPr="00EC7AFF">
        <w:rPr>
          <w:rFonts w:cs="Arial"/>
        </w:rPr>
        <w:tab/>
      </w:r>
      <w:r w:rsidRPr="00EC7AFF">
        <w:rPr>
          <w:rFonts w:cs="Arial"/>
        </w:rPr>
        <w:tab/>
      </w:r>
      <w:r w:rsidRPr="00EC7AFF">
        <w:rPr>
          <w:rFonts w:cs="Arial"/>
        </w:rPr>
        <w:tab/>
        <w:t>Signed:</w:t>
      </w:r>
      <w:r w:rsidRPr="00EC7AFF">
        <w:rPr>
          <w:rFonts w:cs="Arial"/>
        </w:rPr>
        <w:tab/>
      </w:r>
      <w:r w:rsidRPr="00EC7AFF">
        <w:rPr>
          <w:rFonts w:cs="Arial"/>
        </w:rPr>
        <w:tab/>
      </w:r>
      <w:r w:rsidRPr="00EC7AFF">
        <w:rPr>
          <w:rFonts w:cs="Arial"/>
        </w:rPr>
        <w:tab/>
      </w:r>
      <w:r w:rsidRPr="00EC7AFF">
        <w:rPr>
          <w:rFonts w:cs="Arial"/>
        </w:rPr>
        <w:tab/>
        <w:t>Date:</w:t>
      </w:r>
    </w:p>
    <w:p w:rsidR="00472713" w:rsidRDefault="00472713" w:rsidP="000C2D78">
      <w:pPr>
        <w:pBdr>
          <w:bottom w:val="single" w:sz="12" w:space="1" w:color="auto"/>
        </w:pBdr>
        <w:jc w:val="center"/>
        <w:rPr>
          <w:rFonts w:cs="Arial"/>
        </w:rPr>
      </w:pPr>
    </w:p>
    <w:p w:rsidR="00472713" w:rsidRDefault="00472713" w:rsidP="000C2D78">
      <w:pPr>
        <w:pBdr>
          <w:bottom w:val="single" w:sz="12" w:space="1" w:color="auto"/>
        </w:pBdr>
        <w:jc w:val="center"/>
        <w:rPr>
          <w:rFonts w:cs="Arial"/>
        </w:rPr>
      </w:pPr>
    </w:p>
    <w:p w:rsidR="00472713" w:rsidRDefault="00472713" w:rsidP="000C2D78">
      <w:pPr>
        <w:jc w:val="center"/>
        <w:rPr>
          <w:rFonts w:cs="Arial"/>
        </w:rPr>
      </w:pPr>
    </w:p>
    <w:p w:rsidR="00472713" w:rsidRDefault="00472713" w:rsidP="000C2D78">
      <w:pPr>
        <w:jc w:val="center"/>
        <w:rPr>
          <w:rFonts w:cs="Arial"/>
        </w:rPr>
      </w:pPr>
      <w:r>
        <w:rPr>
          <w:rFonts w:cs="Arial"/>
        </w:rPr>
        <w:t xml:space="preserve">FOR PROGRAMME TEAM USE ONLY: </w:t>
      </w:r>
    </w:p>
    <w:p w:rsidR="00472713" w:rsidRDefault="00472713" w:rsidP="000C2D78">
      <w:pPr>
        <w:rPr>
          <w:rFonts w:cs="Arial"/>
          <w:b/>
        </w:rPr>
      </w:pPr>
    </w:p>
    <w:p w:rsidR="00472713" w:rsidRPr="009163F6" w:rsidRDefault="00472713" w:rsidP="000C2D78">
      <w:pPr>
        <w:rPr>
          <w:rFonts w:cs="Arial"/>
          <w:b/>
        </w:rPr>
      </w:pPr>
      <w:r w:rsidRPr="009163F6">
        <w:rPr>
          <w:rFonts w:cs="Arial"/>
          <w:b/>
        </w:rPr>
        <w:t xml:space="preserve">Reviewed by Programme team member </w:t>
      </w:r>
    </w:p>
    <w:p w:rsidR="00472713" w:rsidRDefault="00472713" w:rsidP="000C2D78">
      <w:pPr>
        <w:rPr>
          <w:rFonts w:cs="Arial"/>
        </w:rPr>
      </w:pPr>
    </w:p>
    <w:p w:rsidR="00472713" w:rsidRDefault="00472713" w:rsidP="000C2D78">
      <w:pPr>
        <w:rPr>
          <w:rFonts w:cs="Arial"/>
        </w:rPr>
      </w:pPr>
    </w:p>
    <w:p w:rsidR="00472713" w:rsidRPr="00EC7AFF" w:rsidRDefault="00472713" w:rsidP="000C2D78">
      <w:pPr>
        <w:rPr>
          <w:rFonts w:cs="Arial"/>
        </w:rPr>
      </w:pPr>
      <w:r w:rsidRPr="00EC7AFF">
        <w:rPr>
          <w:rFonts w:cs="Arial"/>
        </w:rPr>
        <w:t xml:space="preserve">Programme Team member name: </w:t>
      </w:r>
      <w:r w:rsidRPr="00EC7AFF">
        <w:rPr>
          <w:rFonts w:cs="Arial"/>
        </w:rPr>
        <w:tab/>
      </w:r>
      <w:r w:rsidRPr="00EC7AFF">
        <w:rPr>
          <w:rFonts w:cs="Arial"/>
        </w:rPr>
        <w:tab/>
      </w:r>
      <w:r w:rsidRPr="00EC7AFF">
        <w:rPr>
          <w:rFonts w:cs="Arial"/>
        </w:rPr>
        <w:tab/>
        <w:t xml:space="preserve">Signed: </w:t>
      </w:r>
      <w:r w:rsidRPr="00EC7AFF">
        <w:rPr>
          <w:rFonts w:cs="Arial"/>
        </w:rPr>
        <w:tab/>
      </w:r>
      <w:r w:rsidRPr="00EC7AFF">
        <w:rPr>
          <w:rFonts w:cs="Arial"/>
        </w:rPr>
        <w:tab/>
      </w:r>
      <w:r w:rsidRPr="00EC7AFF">
        <w:rPr>
          <w:rFonts w:cs="Arial"/>
        </w:rPr>
        <w:tab/>
        <w:t xml:space="preserve">Date: </w:t>
      </w:r>
    </w:p>
    <w:sectPr w:rsidR="00472713" w:rsidRPr="00EC7AFF" w:rsidSect="00AB4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A8C"/>
    <w:multiLevelType w:val="hybridMultilevel"/>
    <w:tmpl w:val="7D686430"/>
    <w:lvl w:ilvl="0" w:tplc="1B6A23FE">
      <w:start w:val="1"/>
      <w:numFmt w:val="bullet"/>
      <w:lvlText w:val=""/>
      <w:lvlJc w:val="left"/>
      <w:pPr>
        <w:tabs>
          <w:tab w:val="num" w:pos="360"/>
        </w:tabs>
        <w:ind w:left="360" w:hanging="360"/>
      </w:pPr>
      <w:rPr>
        <w:rFonts w:ascii="Wingdings" w:hAnsi="Wingdings" w:hint="default"/>
        <w:color w:val="auto"/>
        <w:sz w:val="20"/>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28EC3077"/>
    <w:multiLevelType w:val="hybridMultilevel"/>
    <w:tmpl w:val="FD1EEAD8"/>
    <w:lvl w:ilvl="0" w:tplc="71F2D382">
      <w:numFmt w:val="bullet"/>
      <w:lvlText w:val=""/>
      <w:lvlJc w:val="left"/>
      <w:pPr>
        <w:tabs>
          <w:tab w:val="num" w:pos="360"/>
        </w:tabs>
        <w:ind w:left="360" w:hanging="360"/>
      </w:pPr>
      <w:rPr>
        <w:rFonts w:ascii="Symbol" w:eastAsia="Times New Roman" w:hAnsi="Symbol"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45B567D"/>
    <w:multiLevelType w:val="hybridMultilevel"/>
    <w:tmpl w:val="673A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A2026"/>
    <w:multiLevelType w:val="hybridMultilevel"/>
    <w:tmpl w:val="E1029B5A"/>
    <w:lvl w:ilvl="0" w:tplc="71F2D382">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5DE1E1F"/>
    <w:multiLevelType w:val="multilevel"/>
    <w:tmpl w:val="F8DC90B8"/>
    <w:lvl w:ilvl="0">
      <w:start w:val="1"/>
      <w:numFmt w:val="decimal"/>
      <w:pStyle w:val="Heading1"/>
      <w:suff w:val="space"/>
      <w:lvlText w:val="Section %1"/>
      <w:lvlJc w:val="left"/>
      <w:rPr>
        <w:rFonts w:cs="Times New Roman" w:hint="default"/>
      </w:rPr>
    </w:lvl>
    <w:lvl w:ilvl="1">
      <w:start w:val="1"/>
      <w:numFmt w:val="decimal"/>
      <w:pStyle w:val="Heading2"/>
      <w:suff w:val="nothing"/>
      <w:lvlText w:val="%1.%2 "/>
      <w:lvlJc w:val="left"/>
      <w:rPr>
        <w:rFonts w:cs="Times New Roman" w:hint="default"/>
      </w:rPr>
    </w:lvl>
    <w:lvl w:ilvl="2">
      <w:start w:val="1"/>
      <w:numFmt w:val="decimal"/>
      <w:pStyle w:val="Heading3"/>
      <w:suff w:val="nothing"/>
      <w:lvlText w:val="%1.%2.%3 "/>
      <w:lvlJc w:val="left"/>
      <w:rPr>
        <w:rFonts w:cs="Times New Roman"/>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1.%2.%3.%4 "/>
      <w:lvlJc w:val="left"/>
      <w:rPr>
        <w:rFonts w:cs="Times New Roman" w:hint="default"/>
      </w:rPr>
    </w:lvl>
    <w:lvl w:ilvl="4">
      <w:start w:val="1"/>
      <w:numFmt w:val="decimal"/>
      <w:pStyle w:val="Heading5"/>
      <w:suff w:val="nothing"/>
      <w:lvlText w:val="%1.%2.%3.%4.%5 "/>
      <w:lvlJc w:val="left"/>
      <w:rPr>
        <w:rFonts w:cs="Times New Roman" w:hint="default"/>
        <w:i w:val="0"/>
      </w:rPr>
    </w:lvl>
    <w:lvl w:ilvl="5">
      <w:start w:val="1"/>
      <w:numFmt w:val="decimal"/>
      <w:pStyle w:val="Heading6"/>
      <w:suff w:val="nothing"/>
      <w:lvlText w:val="%1.%2.%3.%4.%5.%6 "/>
      <w:lvlJc w:val="left"/>
      <w:rPr>
        <w:rFonts w:cs="Times New Roman" w:hint="default"/>
      </w:rPr>
    </w:lvl>
    <w:lvl w:ilvl="6">
      <w:start w:val="1"/>
      <w:numFmt w:val="decimal"/>
      <w:pStyle w:val="Heading7"/>
      <w:suff w:val="space"/>
      <w:lvlText w:val="Appendix %7"/>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5" w15:restartNumberingAfterBreak="0">
    <w:nsid w:val="482F6505"/>
    <w:multiLevelType w:val="hybridMultilevel"/>
    <w:tmpl w:val="0ADA9264"/>
    <w:lvl w:ilvl="0" w:tplc="71F2D382">
      <w:numFmt w:val="bullet"/>
      <w:lvlText w:val=""/>
      <w:lvlJc w:val="left"/>
      <w:pPr>
        <w:tabs>
          <w:tab w:val="num" w:pos="360"/>
        </w:tabs>
        <w:ind w:left="360" w:hanging="360"/>
      </w:pPr>
      <w:rPr>
        <w:rFonts w:ascii="Symbol" w:eastAsia="Times New Roman" w:hAnsi="Symbol"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B022F6E"/>
    <w:multiLevelType w:val="hybridMultilevel"/>
    <w:tmpl w:val="3DD2FEF2"/>
    <w:lvl w:ilvl="0" w:tplc="71F2D382">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24A575E"/>
    <w:multiLevelType w:val="hybridMultilevel"/>
    <w:tmpl w:val="C5166866"/>
    <w:lvl w:ilvl="0" w:tplc="71F2D382">
      <w:numFmt w:val="bullet"/>
      <w:lvlText w:val=""/>
      <w:lvlJc w:val="left"/>
      <w:pPr>
        <w:tabs>
          <w:tab w:val="num" w:pos="360"/>
        </w:tabs>
        <w:ind w:left="360" w:hanging="360"/>
      </w:pPr>
      <w:rPr>
        <w:rFonts w:ascii="Symbol" w:eastAsia="Times New Roman" w:hAnsi="Symbol"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95C02DC"/>
    <w:multiLevelType w:val="hybridMultilevel"/>
    <w:tmpl w:val="9EA6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3"/>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78"/>
    <w:rsid w:val="000C2D78"/>
    <w:rsid w:val="00146030"/>
    <w:rsid w:val="00172E56"/>
    <w:rsid w:val="002E4650"/>
    <w:rsid w:val="00472713"/>
    <w:rsid w:val="005F5D1E"/>
    <w:rsid w:val="00722EA5"/>
    <w:rsid w:val="00790CDA"/>
    <w:rsid w:val="00791348"/>
    <w:rsid w:val="007D7F2D"/>
    <w:rsid w:val="0088388B"/>
    <w:rsid w:val="009163F6"/>
    <w:rsid w:val="009601DA"/>
    <w:rsid w:val="00AB4F63"/>
    <w:rsid w:val="00AE07CA"/>
    <w:rsid w:val="00B4160A"/>
    <w:rsid w:val="00C467EE"/>
    <w:rsid w:val="00CD6028"/>
    <w:rsid w:val="00DB5250"/>
    <w:rsid w:val="00E17CE1"/>
    <w:rsid w:val="00E2046F"/>
    <w:rsid w:val="00EC7AFF"/>
    <w:rsid w:val="00F35052"/>
    <w:rsid w:val="00FB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8895C9-0F48-4F0A-ADD0-2E9BFD9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D78"/>
    <w:rPr>
      <w:rFonts w:ascii="Arial" w:hAnsi="Arial"/>
      <w:lang w:eastAsia="en-US"/>
    </w:rPr>
  </w:style>
  <w:style w:type="paragraph" w:styleId="Heading1">
    <w:name w:val="heading 1"/>
    <w:basedOn w:val="Normal"/>
    <w:next w:val="Normal"/>
    <w:link w:val="Heading1Char"/>
    <w:uiPriority w:val="99"/>
    <w:qFormat/>
    <w:rsid w:val="000C2D78"/>
    <w:pPr>
      <w:keepNext/>
      <w:numPr>
        <w:numId w:val="6"/>
      </w:numPr>
      <w:spacing w:before="240" w:after="60"/>
      <w:outlineLvl w:val="0"/>
    </w:pPr>
    <w:rPr>
      <w:rFonts w:ascii="Times New Roman" w:hAnsi="Times New Roman"/>
      <w:b/>
      <w:bCs/>
      <w:kern w:val="32"/>
      <w:sz w:val="24"/>
      <w:szCs w:val="32"/>
    </w:rPr>
  </w:style>
  <w:style w:type="paragraph" w:styleId="Heading2">
    <w:name w:val="heading 2"/>
    <w:basedOn w:val="Normal"/>
    <w:next w:val="Normal"/>
    <w:link w:val="Heading2Char"/>
    <w:uiPriority w:val="99"/>
    <w:qFormat/>
    <w:rsid w:val="000C2D78"/>
    <w:pPr>
      <w:keepNext/>
      <w:keepLines/>
      <w:numPr>
        <w:ilvl w:val="1"/>
        <w:numId w:val="6"/>
      </w:numPr>
      <w:spacing w:before="200"/>
      <w:outlineLvl w:val="1"/>
    </w:pPr>
    <w:rPr>
      <w:rFonts w:ascii="Times New Roman" w:hAnsi="Times New Roman"/>
      <w:b/>
      <w:bCs/>
      <w:sz w:val="24"/>
      <w:szCs w:val="26"/>
    </w:rPr>
  </w:style>
  <w:style w:type="paragraph" w:styleId="Heading3">
    <w:name w:val="heading 3"/>
    <w:basedOn w:val="Normal"/>
    <w:next w:val="Normal"/>
    <w:link w:val="Heading3Char"/>
    <w:uiPriority w:val="99"/>
    <w:qFormat/>
    <w:rsid w:val="000C2D78"/>
    <w:pPr>
      <w:keepNext/>
      <w:numPr>
        <w:ilvl w:val="2"/>
        <w:numId w:val="6"/>
      </w:numPr>
      <w:spacing w:before="240" w:after="60"/>
      <w:outlineLvl w:val="2"/>
    </w:pPr>
    <w:rPr>
      <w:rFonts w:ascii="Times New Roman" w:hAnsi="Times New Roman"/>
      <w:b/>
      <w:bCs/>
      <w:sz w:val="24"/>
      <w:szCs w:val="26"/>
    </w:rPr>
  </w:style>
  <w:style w:type="paragraph" w:styleId="Heading4">
    <w:name w:val="heading 4"/>
    <w:basedOn w:val="Normal"/>
    <w:next w:val="Normal"/>
    <w:link w:val="Heading4Char"/>
    <w:uiPriority w:val="99"/>
    <w:qFormat/>
    <w:rsid w:val="000C2D78"/>
    <w:pPr>
      <w:keepNext/>
      <w:numPr>
        <w:ilvl w:val="3"/>
        <w:numId w:val="6"/>
      </w:numPr>
      <w:spacing w:before="240" w:after="60"/>
      <w:outlineLvl w:val="3"/>
    </w:pPr>
    <w:rPr>
      <w:rFonts w:ascii="Times New Roman" w:hAnsi="Times New Roman"/>
      <w:b/>
      <w:bCs/>
      <w:sz w:val="24"/>
      <w:szCs w:val="28"/>
    </w:rPr>
  </w:style>
  <w:style w:type="paragraph" w:styleId="Heading5">
    <w:name w:val="heading 5"/>
    <w:basedOn w:val="Normal"/>
    <w:next w:val="Normal"/>
    <w:link w:val="Heading5Char"/>
    <w:uiPriority w:val="99"/>
    <w:qFormat/>
    <w:rsid w:val="000C2D78"/>
    <w:pPr>
      <w:numPr>
        <w:ilvl w:val="4"/>
        <w:numId w:val="6"/>
      </w:numPr>
      <w:spacing w:before="240" w:after="60"/>
      <w:outlineLvl w:val="4"/>
    </w:pPr>
    <w:rPr>
      <w:b/>
      <w:bCs/>
      <w:i/>
      <w:iCs/>
      <w:szCs w:val="26"/>
    </w:rPr>
  </w:style>
  <w:style w:type="paragraph" w:styleId="Heading6">
    <w:name w:val="heading 6"/>
    <w:basedOn w:val="Normal"/>
    <w:next w:val="Normal"/>
    <w:link w:val="Heading6Char"/>
    <w:uiPriority w:val="99"/>
    <w:qFormat/>
    <w:rsid w:val="000C2D78"/>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0C2D78"/>
    <w:pPr>
      <w:numPr>
        <w:ilvl w:val="6"/>
        <w:numId w:val="6"/>
      </w:numPr>
      <w:outlineLvl w:val="6"/>
    </w:pPr>
    <w:rPr>
      <w:b/>
      <w:sz w:val="22"/>
      <w:szCs w:val="24"/>
    </w:rPr>
  </w:style>
  <w:style w:type="paragraph" w:styleId="Heading8">
    <w:name w:val="heading 8"/>
    <w:basedOn w:val="Normal"/>
    <w:next w:val="Normal"/>
    <w:link w:val="Heading8Char"/>
    <w:uiPriority w:val="9"/>
    <w:qFormat/>
    <w:rsid w:val="000C2D78"/>
    <w:pPr>
      <w:numPr>
        <w:ilvl w:val="7"/>
        <w:numId w:val="6"/>
      </w:numPr>
      <w:spacing w:before="240" w:after="60"/>
      <w:outlineLvl w:val="7"/>
    </w:pPr>
    <w:rPr>
      <w:i/>
      <w:iCs/>
      <w:szCs w:val="24"/>
    </w:rPr>
  </w:style>
  <w:style w:type="paragraph" w:styleId="Heading9">
    <w:name w:val="heading 9"/>
    <w:basedOn w:val="Normal"/>
    <w:next w:val="Normal"/>
    <w:link w:val="Heading9Char"/>
    <w:uiPriority w:val="99"/>
    <w:qFormat/>
    <w:rsid w:val="000C2D78"/>
    <w:pPr>
      <w:numPr>
        <w:ilvl w:val="8"/>
        <w:numId w:val="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D78"/>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9"/>
    <w:locked/>
    <w:rsid w:val="000C2D78"/>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0C2D78"/>
    <w:rPr>
      <w:rFonts w:ascii="Times New Roman" w:hAnsi="Times New Roman" w:cs="Times New Roman"/>
      <w:b/>
      <w:bCs/>
      <w:sz w:val="26"/>
      <w:szCs w:val="26"/>
    </w:rPr>
  </w:style>
  <w:style w:type="character" w:customStyle="1" w:styleId="Heading4Char">
    <w:name w:val="Heading 4 Char"/>
    <w:basedOn w:val="DefaultParagraphFont"/>
    <w:link w:val="Heading4"/>
    <w:uiPriority w:val="99"/>
    <w:locked/>
    <w:rsid w:val="000C2D78"/>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0C2D78"/>
    <w:rPr>
      <w:rFonts w:ascii="Arial" w:hAnsi="Arial" w:cs="Times New Roman"/>
      <w:b/>
      <w:bCs/>
      <w:i/>
      <w:iCs/>
      <w:sz w:val="26"/>
      <w:szCs w:val="26"/>
    </w:rPr>
  </w:style>
  <w:style w:type="character" w:customStyle="1" w:styleId="Heading6Char">
    <w:name w:val="Heading 6 Char"/>
    <w:basedOn w:val="DefaultParagraphFont"/>
    <w:link w:val="Heading6"/>
    <w:uiPriority w:val="99"/>
    <w:locked/>
    <w:rsid w:val="000C2D78"/>
    <w:rPr>
      <w:rFonts w:ascii="Arial" w:hAnsi="Arial" w:cs="Times New Roman"/>
      <w:b/>
      <w:bCs/>
    </w:rPr>
  </w:style>
  <w:style w:type="character" w:customStyle="1" w:styleId="Heading7Char">
    <w:name w:val="Heading 7 Char"/>
    <w:basedOn w:val="DefaultParagraphFont"/>
    <w:link w:val="Heading7"/>
    <w:uiPriority w:val="99"/>
    <w:locked/>
    <w:rsid w:val="000C2D78"/>
    <w:rPr>
      <w:rFonts w:ascii="Arial" w:hAnsi="Arial" w:cs="Times New Roman"/>
      <w:b/>
      <w:sz w:val="24"/>
      <w:szCs w:val="24"/>
    </w:rPr>
  </w:style>
  <w:style w:type="character" w:customStyle="1" w:styleId="Heading8Char">
    <w:name w:val="Heading 8 Char"/>
    <w:basedOn w:val="DefaultParagraphFont"/>
    <w:link w:val="Heading8"/>
    <w:uiPriority w:val="9"/>
    <w:locked/>
    <w:rsid w:val="000C2D78"/>
    <w:rPr>
      <w:rFonts w:ascii="Arial" w:hAnsi="Arial" w:cs="Times New Roman"/>
      <w:i/>
      <w:iCs/>
      <w:sz w:val="24"/>
      <w:szCs w:val="24"/>
    </w:rPr>
  </w:style>
  <w:style w:type="character" w:customStyle="1" w:styleId="Heading9Char">
    <w:name w:val="Heading 9 Char"/>
    <w:basedOn w:val="DefaultParagraphFont"/>
    <w:link w:val="Heading9"/>
    <w:uiPriority w:val="99"/>
    <w:locked/>
    <w:rsid w:val="000C2D78"/>
    <w:rPr>
      <w:rFonts w:ascii="Arial" w:hAnsi="Arial" w:cs="Arial"/>
    </w:rPr>
  </w:style>
  <w:style w:type="paragraph" w:styleId="BodyText">
    <w:name w:val="Body Text"/>
    <w:basedOn w:val="Normal"/>
    <w:link w:val="BodyTextChar"/>
    <w:uiPriority w:val="99"/>
    <w:rsid w:val="000C2D78"/>
    <w:pPr>
      <w:spacing w:after="120"/>
    </w:pPr>
    <w:rPr>
      <w:rFonts w:ascii="Times New Roman" w:hAnsi="Times New Roman"/>
      <w:sz w:val="26"/>
    </w:rPr>
  </w:style>
  <w:style w:type="character" w:customStyle="1" w:styleId="BodyTextChar">
    <w:name w:val="Body Text Char"/>
    <w:basedOn w:val="DefaultParagraphFont"/>
    <w:link w:val="BodyText"/>
    <w:uiPriority w:val="99"/>
    <w:locked/>
    <w:rsid w:val="000C2D78"/>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cwicks</dc:creator>
  <cp:lastModifiedBy>Cole, Katie C</cp:lastModifiedBy>
  <cp:revision>1</cp:revision>
  <dcterms:created xsi:type="dcterms:W3CDTF">2014-11-06T12:30:00Z</dcterms:created>
  <dcterms:modified xsi:type="dcterms:W3CDTF">2019-10-29T16:14:00Z</dcterms:modified>
</cp:coreProperties>
</file>