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9558" w14:textId="0332459E" w:rsidR="00D6483B" w:rsidRPr="001612DF" w:rsidRDefault="001612DF" w:rsidP="001612DF">
      <w:pPr>
        <w:spacing w:after="0" w:line="240" w:lineRule="auto"/>
        <w:rPr>
          <w:rFonts w:ascii="Arial" w:hAnsi="Arial" w:cs="Arial"/>
          <w:b/>
          <w:bCs/>
          <w:sz w:val="28"/>
          <w:szCs w:val="28"/>
        </w:rPr>
      </w:pPr>
      <w:r w:rsidRPr="001612DF">
        <w:rPr>
          <w:rFonts w:ascii="Arial" w:hAnsi="Arial" w:cs="Arial"/>
          <w:b/>
          <w:bCs/>
          <w:sz w:val="28"/>
          <w:szCs w:val="28"/>
        </w:rPr>
        <w:t xml:space="preserve">Student Development Careers Services – Statement of Service </w:t>
      </w:r>
    </w:p>
    <w:p w14:paraId="3AA56BCE" w14:textId="77259A86" w:rsidR="001612DF" w:rsidRDefault="001612DF" w:rsidP="001612DF">
      <w:pPr>
        <w:spacing w:after="0" w:line="240" w:lineRule="auto"/>
        <w:rPr>
          <w:rFonts w:ascii="Arial" w:hAnsi="Arial" w:cs="Arial"/>
          <w:sz w:val="20"/>
          <w:szCs w:val="20"/>
        </w:rPr>
      </w:pPr>
    </w:p>
    <w:p w14:paraId="541E38F8" w14:textId="77777777" w:rsidR="001612DF" w:rsidRDefault="001612DF" w:rsidP="001612DF">
      <w:pPr>
        <w:spacing w:after="0" w:line="240" w:lineRule="auto"/>
        <w:rPr>
          <w:rFonts w:ascii="Arial" w:hAnsi="Arial" w:cs="Arial"/>
          <w:b/>
          <w:bCs/>
          <w:sz w:val="20"/>
          <w:szCs w:val="20"/>
          <w:u w:val="single"/>
        </w:rPr>
      </w:pPr>
      <w:r w:rsidRPr="001612DF">
        <w:rPr>
          <w:rFonts w:ascii="Arial" w:hAnsi="Arial" w:cs="Arial"/>
          <w:b/>
          <w:bCs/>
          <w:sz w:val="20"/>
          <w:szCs w:val="20"/>
          <w:u w:val="single"/>
        </w:rPr>
        <w:t>Our aims</w:t>
      </w:r>
    </w:p>
    <w:p w14:paraId="47CDBD28" w14:textId="77777777" w:rsidR="006D2B16" w:rsidRDefault="006D2B16" w:rsidP="006D2B16">
      <w:pPr>
        <w:spacing w:after="0"/>
        <w:jc w:val="both"/>
        <w:rPr>
          <w:rFonts w:ascii="Arial" w:hAnsi="Arial" w:cs="Arial"/>
          <w:sz w:val="20"/>
          <w:szCs w:val="20"/>
        </w:rPr>
      </w:pPr>
    </w:p>
    <w:p w14:paraId="32684974" w14:textId="63517A4D" w:rsidR="006D2B16" w:rsidRPr="006D2B16" w:rsidRDefault="006D2B16" w:rsidP="006D2B16">
      <w:pPr>
        <w:spacing w:after="0"/>
        <w:jc w:val="both"/>
        <w:rPr>
          <w:rFonts w:ascii="Arial" w:hAnsi="Arial" w:cs="Arial"/>
          <w:sz w:val="20"/>
          <w:szCs w:val="20"/>
        </w:rPr>
      </w:pPr>
      <w:r w:rsidRPr="006D2B16">
        <w:rPr>
          <w:rFonts w:ascii="Arial" w:hAnsi="Arial" w:cs="Arial"/>
          <w:sz w:val="20"/>
          <w:szCs w:val="20"/>
        </w:rPr>
        <w:t>We aim to provide undergraduate and postgraduate students, and graduates of the University of Essex, high quality, innovative and expert led, client focused careers information, advice, and guidance.</w:t>
      </w:r>
    </w:p>
    <w:p w14:paraId="5D8E2D2F" w14:textId="77777777" w:rsidR="006D2B16" w:rsidRDefault="006D2B16" w:rsidP="00387C6E">
      <w:pPr>
        <w:spacing w:after="0"/>
        <w:jc w:val="both"/>
        <w:rPr>
          <w:rFonts w:ascii="Arial" w:hAnsi="Arial" w:cs="Arial"/>
          <w:sz w:val="20"/>
          <w:szCs w:val="20"/>
        </w:rPr>
      </w:pPr>
    </w:p>
    <w:p w14:paraId="4F6C3719" w14:textId="547C8E1E" w:rsidR="001612DF" w:rsidRDefault="58199845" w:rsidP="00387C6E">
      <w:pPr>
        <w:spacing w:after="0"/>
        <w:jc w:val="both"/>
        <w:rPr>
          <w:rFonts w:ascii="Arial" w:hAnsi="Arial" w:cs="Arial"/>
          <w:sz w:val="20"/>
          <w:szCs w:val="20"/>
        </w:rPr>
      </w:pPr>
      <w:r w:rsidRPr="58199845">
        <w:rPr>
          <w:rFonts w:ascii="Arial" w:hAnsi="Arial" w:cs="Arial"/>
          <w:sz w:val="20"/>
          <w:szCs w:val="20"/>
        </w:rPr>
        <w:t>Working in partnership with academic departments, employers and our Alumni community</w:t>
      </w:r>
      <w:r w:rsidR="003033BD">
        <w:rPr>
          <w:rFonts w:ascii="Arial" w:hAnsi="Arial" w:cs="Arial"/>
          <w:sz w:val="20"/>
          <w:szCs w:val="20"/>
        </w:rPr>
        <w:t xml:space="preserve"> </w:t>
      </w:r>
      <w:r w:rsidRPr="58199845">
        <w:rPr>
          <w:rFonts w:ascii="Arial" w:hAnsi="Arial" w:cs="Arial"/>
          <w:sz w:val="20"/>
          <w:szCs w:val="20"/>
        </w:rPr>
        <w:t xml:space="preserve">we strive to enhance the student experience and employability of students and graduates. Through our core careers programme, extra-curricular projects and initiatives and career development learning in the curriculum we provide opportunities to engage with employers and mentors, gain and develop personal development opportunities and skills and make well informed career decisions. </w:t>
      </w:r>
    </w:p>
    <w:p w14:paraId="290E3FD7" w14:textId="22B3E8E2" w:rsidR="006D2B16" w:rsidRDefault="006D2B16" w:rsidP="00387C6E">
      <w:pPr>
        <w:spacing w:after="0"/>
        <w:jc w:val="both"/>
        <w:rPr>
          <w:rFonts w:ascii="Arial" w:hAnsi="Arial" w:cs="Arial"/>
          <w:sz w:val="20"/>
          <w:szCs w:val="20"/>
        </w:rPr>
      </w:pPr>
    </w:p>
    <w:p w14:paraId="6AF9EE68" w14:textId="659BE200" w:rsidR="006D2B16" w:rsidRPr="006D2B16" w:rsidRDefault="006D2B16" w:rsidP="00387C6E">
      <w:pPr>
        <w:spacing w:after="0"/>
        <w:jc w:val="both"/>
        <w:rPr>
          <w:rFonts w:ascii="Arial" w:hAnsi="Arial" w:cs="Arial"/>
          <w:b/>
          <w:bCs/>
          <w:sz w:val="20"/>
          <w:szCs w:val="20"/>
          <w:u w:val="single"/>
        </w:rPr>
      </w:pPr>
      <w:r w:rsidRPr="006D2B16">
        <w:rPr>
          <w:rFonts w:ascii="Arial" w:hAnsi="Arial" w:cs="Arial"/>
          <w:b/>
          <w:bCs/>
          <w:sz w:val="20"/>
          <w:szCs w:val="20"/>
          <w:u w:val="single"/>
        </w:rPr>
        <w:t>Who is our service for?</w:t>
      </w:r>
    </w:p>
    <w:p w14:paraId="283A054D" w14:textId="178D78A1" w:rsidR="006D2B16" w:rsidRDefault="006D2B16" w:rsidP="00387C6E">
      <w:pPr>
        <w:spacing w:after="0"/>
        <w:jc w:val="both"/>
        <w:rPr>
          <w:rFonts w:ascii="Arial" w:hAnsi="Arial" w:cs="Arial"/>
          <w:sz w:val="20"/>
          <w:szCs w:val="20"/>
        </w:rPr>
      </w:pPr>
    </w:p>
    <w:p w14:paraId="7E47B3A1" w14:textId="01DF2C66" w:rsidR="006D2B16" w:rsidRPr="006D2B16" w:rsidRDefault="58199845" w:rsidP="58199845">
      <w:pPr>
        <w:numPr>
          <w:ilvl w:val="0"/>
          <w:numId w:val="11"/>
        </w:numPr>
        <w:shd w:val="clear" w:color="auto" w:fill="FFFFFF" w:themeFill="background1"/>
        <w:spacing w:after="120" w:line="240" w:lineRule="auto"/>
        <w:rPr>
          <w:rFonts w:ascii="Arial" w:eastAsia="Times New Roman" w:hAnsi="Arial" w:cs="Arial"/>
          <w:sz w:val="20"/>
          <w:szCs w:val="20"/>
          <w:lang w:eastAsia="en-GB"/>
        </w:rPr>
      </w:pPr>
      <w:r w:rsidRPr="58199845">
        <w:rPr>
          <w:rFonts w:ascii="Arial" w:eastAsia="Times New Roman" w:hAnsi="Arial" w:cs="Arial"/>
          <w:sz w:val="20"/>
          <w:szCs w:val="20"/>
          <w:lang w:eastAsia="en-GB"/>
        </w:rPr>
        <w:t xml:space="preserve">All </w:t>
      </w:r>
      <w:r w:rsidR="003033BD">
        <w:rPr>
          <w:rFonts w:ascii="Arial" w:eastAsia="Times New Roman" w:hAnsi="Arial" w:cs="Arial"/>
          <w:sz w:val="20"/>
          <w:szCs w:val="20"/>
          <w:lang w:eastAsia="en-GB"/>
        </w:rPr>
        <w:t xml:space="preserve">eligible </w:t>
      </w:r>
      <w:r w:rsidRPr="58199845">
        <w:rPr>
          <w:rFonts w:ascii="Arial" w:eastAsia="Times New Roman" w:hAnsi="Arial" w:cs="Arial"/>
          <w:sz w:val="20"/>
          <w:szCs w:val="20"/>
          <w:lang w:eastAsia="en-GB"/>
        </w:rPr>
        <w:t>full and part-time undergraduate and postgraduate students registered and currently studying at the University of Essex.</w:t>
      </w:r>
    </w:p>
    <w:p w14:paraId="295988C7" w14:textId="555E0328" w:rsidR="006D2B16" w:rsidRPr="006D2B16" w:rsidRDefault="006D2B16" w:rsidP="006D2B16">
      <w:pPr>
        <w:pStyle w:val="ListParagraph"/>
        <w:numPr>
          <w:ilvl w:val="0"/>
          <w:numId w:val="11"/>
        </w:numPr>
        <w:spacing w:after="0"/>
        <w:jc w:val="both"/>
        <w:rPr>
          <w:rFonts w:ascii="Arial" w:hAnsi="Arial" w:cs="Arial"/>
          <w:sz w:val="20"/>
          <w:szCs w:val="20"/>
        </w:rPr>
      </w:pPr>
      <w:r>
        <w:rPr>
          <w:rFonts w:ascii="Arial" w:hAnsi="Arial" w:cs="Arial"/>
          <w:sz w:val="20"/>
          <w:szCs w:val="20"/>
        </w:rPr>
        <w:t>Graduates of the University of Essex.</w:t>
      </w:r>
    </w:p>
    <w:p w14:paraId="19094406" w14:textId="77777777" w:rsidR="006D2B16" w:rsidRPr="001612DF" w:rsidRDefault="006D2B16" w:rsidP="00387C6E">
      <w:pPr>
        <w:spacing w:after="0"/>
        <w:jc w:val="both"/>
        <w:rPr>
          <w:rFonts w:ascii="Arial" w:hAnsi="Arial" w:cs="Arial"/>
          <w:sz w:val="20"/>
          <w:szCs w:val="20"/>
        </w:rPr>
      </w:pPr>
    </w:p>
    <w:p w14:paraId="6B1FAB33" w14:textId="77777777" w:rsidR="001612DF" w:rsidRPr="001612DF" w:rsidRDefault="001612DF" w:rsidP="00387C6E">
      <w:pPr>
        <w:spacing w:after="0" w:line="240" w:lineRule="auto"/>
        <w:jc w:val="both"/>
        <w:rPr>
          <w:rFonts w:ascii="Arial" w:hAnsi="Arial" w:cs="Arial"/>
          <w:b/>
          <w:bCs/>
          <w:sz w:val="20"/>
          <w:szCs w:val="20"/>
          <w:u w:val="single"/>
        </w:rPr>
      </w:pPr>
      <w:r w:rsidRPr="001612DF">
        <w:rPr>
          <w:rFonts w:ascii="Arial" w:hAnsi="Arial" w:cs="Arial"/>
          <w:b/>
          <w:bCs/>
          <w:sz w:val="20"/>
          <w:szCs w:val="20"/>
          <w:u w:val="single"/>
        </w:rPr>
        <w:t>How we can support you</w:t>
      </w:r>
    </w:p>
    <w:p w14:paraId="7DA94F3B" w14:textId="77777777" w:rsidR="006D2B16" w:rsidRDefault="006D2B16" w:rsidP="006D2B16">
      <w:pPr>
        <w:spacing w:after="0"/>
        <w:jc w:val="both"/>
      </w:pPr>
    </w:p>
    <w:p w14:paraId="5A655CC9" w14:textId="587D046A" w:rsidR="006D2B16" w:rsidRDefault="006D2B16" w:rsidP="006D2B16">
      <w:pPr>
        <w:spacing w:after="0"/>
        <w:jc w:val="both"/>
        <w:rPr>
          <w:rStyle w:val="Hyperlink"/>
          <w:rFonts w:ascii="Arial" w:hAnsi="Arial" w:cs="Arial"/>
          <w:sz w:val="20"/>
          <w:szCs w:val="20"/>
        </w:rPr>
      </w:pPr>
      <w:r>
        <w:rPr>
          <w:rFonts w:ascii="Arial" w:hAnsi="Arial" w:cs="Arial"/>
          <w:sz w:val="20"/>
          <w:szCs w:val="20"/>
        </w:rPr>
        <w:t>C</w:t>
      </w:r>
      <w:r w:rsidR="00BF5BFA" w:rsidRPr="0002420B">
        <w:rPr>
          <w:rFonts w:ascii="Arial" w:hAnsi="Arial" w:cs="Arial"/>
          <w:sz w:val="20"/>
          <w:szCs w:val="20"/>
        </w:rPr>
        <w:t>onnect with us online</w:t>
      </w:r>
      <w:r w:rsidR="00CF552C" w:rsidRPr="0002420B">
        <w:rPr>
          <w:rFonts w:ascii="Arial" w:hAnsi="Arial" w:cs="Arial"/>
          <w:sz w:val="20"/>
          <w:szCs w:val="20"/>
        </w:rPr>
        <w:t xml:space="preserve"> and </w:t>
      </w:r>
      <w:r w:rsidR="00BF5BFA" w:rsidRPr="0002420B">
        <w:rPr>
          <w:rFonts w:ascii="Arial" w:hAnsi="Arial" w:cs="Arial"/>
          <w:sz w:val="20"/>
          <w:szCs w:val="20"/>
        </w:rPr>
        <w:t xml:space="preserve">in person </w:t>
      </w:r>
      <w:r w:rsidR="00CF552C" w:rsidRPr="0002420B">
        <w:rPr>
          <w:rFonts w:ascii="Arial" w:hAnsi="Arial" w:cs="Arial"/>
          <w:sz w:val="20"/>
          <w:szCs w:val="20"/>
        </w:rPr>
        <w:t xml:space="preserve">through our extensive termly events programme and one to one appointments offering a range of support services. </w:t>
      </w:r>
      <w:r w:rsidR="005A2148">
        <w:rPr>
          <w:rFonts w:ascii="Arial" w:hAnsi="Arial" w:cs="Arial"/>
          <w:sz w:val="20"/>
          <w:szCs w:val="20"/>
        </w:rPr>
        <w:t>You can v</w:t>
      </w:r>
      <w:r w:rsidR="00CF552C" w:rsidRPr="0002420B">
        <w:rPr>
          <w:rFonts w:ascii="Arial" w:hAnsi="Arial" w:cs="Arial"/>
          <w:sz w:val="20"/>
          <w:szCs w:val="20"/>
        </w:rPr>
        <w:t xml:space="preserve">iew and book these on our </w:t>
      </w:r>
      <w:hyperlink r:id="rId5" w:history="1">
        <w:r w:rsidR="00CF552C" w:rsidRPr="0002420B">
          <w:rPr>
            <w:rStyle w:val="Hyperlink"/>
            <w:rFonts w:ascii="Arial" w:hAnsi="Arial" w:cs="Arial"/>
            <w:sz w:val="20"/>
            <w:szCs w:val="20"/>
          </w:rPr>
          <w:t>CareerHub</w:t>
        </w:r>
      </w:hyperlink>
      <w:r w:rsidR="00CF552C" w:rsidRPr="0002420B">
        <w:rPr>
          <w:rFonts w:ascii="Arial" w:hAnsi="Arial" w:cs="Arial"/>
          <w:sz w:val="20"/>
          <w:szCs w:val="20"/>
        </w:rPr>
        <w:t xml:space="preserve"> portal where you can also search for vacancies on our vacancy board and access a wide range of interactive careers resources on </w:t>
      </w:r>
      <w:hyperlink r:id="rId6" w:history="1">
        <w:r w:rsidR="00CF552C" w:rsidRPr="0002420B">
          <w:rPr>
            <w:rStyle w:val="Hyperlink"/>
            <w:rFonts w:ascii="Arial" w:hAnsi="Arial" w:cs="Arial"/>
            <w:sz w:val="20"/>
            <w:szCs w:val="20"/>
          </w:rPr>
          <w:t>CareerHub+</w:t>
        </w:r>
      </w:hyperlink>
    </w:p>
    <w:p w14:paraId="23CEB555" w14:textId="686136C2" w:rsidR="006D2B16" w:rsidRDefault="58199845" w:rsidP="00387C6E">
      <w:pPr>
        <w:spacing w:after="0"/>
        <w:jc w:val="both"/>
        <w:rPr>
          <w:rFonts w:ascii="Arial" w:hAnsi="Arial" w:cs="Arial"/>
          <w:sz w:val="20"/>
          <w:szCs w:val="20"/>
        </w:rPr>
      </w:pPr>
      <w:r w:rsidRPr="58199845">
        <w:rPr>
          <w:rFonts w:ascii="Arial" w:hAnsi="Arial" w:cs="Arial"/>
          <w:sz w:val="20"/>
          <w:szCs w:val="20"/>
        </w:rPr>
        <w:t xml:space="preserve">Undergraduate students will also receive career support in the curriculum through career development learning </w:t>
      </w:r>
      <w:proofErr w:type="spellStart"/>
      <w:r w:rsidRPr="58199845">
        <w:rPr>
          <w:rFonts w:ascii="Arial" w:hAnsi="Arial" w:cs="Arial"/>
          <w:sz w:val="20"/>
          <w:szCs w:val="20"/>
        </w:rPr>
        <w:t>modules.Current</w:t>
      </w:r>
      <w:proofErr w:type="spellEnd"/>
      <w:r w:rsidRPr="58199845">
        <w:rPr>
          <w:rFonts w:ascii="Arial" w:hAnsi="Arial" w:cs="Arial"/>
          <w:sz w:val="20"/>
          <w:szCs w:val="20"/>
        </w:rPr>
        <w:t xml:space="preserve"> students can also access our personal development platform </w:t>
      </w:r>
      <w:hyperlink r:id="rId7">
        <w:r w:rsidRPr="58199845">
          <w:rPr>
            <w:rStyle w:val="Hyperlink"/>
            <w:rFonts w:ascii="Arial" w:hAnsi="Arial" w:cs="Arial"/>
            <w:sz w:val="20"/>
            <w:szCs w:val="20"/>
          </w:rPr>
          <w:t>Chart My Path</w:t>
        </w:r>
      </w:hyperlink>
      <w:r w:rsidRPr="58199845">
        <w:rPr>
          <w:rFonts w:ascii="Arial" w:hAnsi="Arial" w:cs="Arial"/>
          <w:sz w:val="20"/>
          <w:szCs w:val="20"/>
        </w:rPr>
        <w:t xml:space="preserve">, career mentoring and opportunities for internal and external work placements.  </w:t>
      </w:r>
    </w:p>
    <w:p w14:paraId="159F4608" w14:textId="12ABF42B" w:rsidR="001612DF" w:rsidRDefault="00CF552C" w:rsidP="00387C6E">
      <w:pPr>
        <w:spacing w:after="0"/>
        <w:jc w:val="both"/>
        <w:rPr>
          <w:rFonts w:ascii="Arial" w:hAnsi="Arial" w:cs="Arial"/>
          <w:sz w:val="20"/>
          <w:szCs w:val="20"/>
        </w:rPr>
      </w:pPr>
      <w:r w:rsidRPr="0002420B">
        <w:rPr>
          <w:rFonts w:ascii="Arial" w:hAnsi="Arial" w:cs="Arial"/>
          <w:sz w:val="20"/>
          <w:szCs w:val="20"/>
        </w:rPr>
        <w:t xml:space="preserve">Visit our </w:t>
      </w:r>
      <w:hyperlink r:id="rId8" w:history="1">
        <w:r w:rsidRPr="0002420B">
          <w:rPr>
            <w:rStyle w:val="Hyperlink"/>
            <w:rFonts w:ascii="Arial" w:hAnsi="Arial" w:cs="Arial"/>
            <w:sz w:val="20"/>
            <w:szCs w:val="20"/>
          </w:rPr>
          <w:t>webpage</w:t>
        </w:r>
      </w:hyperlink>
      <w:r w:rsidRPr="0002420B">
        <w:rPr>
          <w:rFonts w:ascii="Arial" w:hAnsi="Arial" w:cs="Arial"/>
          <w:sz w:val="20"/>
          <w:szCs w:val="20"/>
        </w:rPr>
        <w:t xml:space="preserve"> for more details</w:t>
      </w:r>
      <w:r w:rsidR="006D2B16">
        <w:rPr>
          <w:rFonts w:ascii="Arial" w:hAnsi="Arial" w:cs="Arial"/>
          <w:sz w:val="20"/>
          <w:szCs w:val="20"/>
        </w:rPr>
        <w:t xml:space="preserve"> or connect with us on </w:t>
      </w:r>
      <w:hyperlink r:id="rId9" w:history="1">
        <w:r w:rsidR="006D2B16" w:rsidRPr="006D2B16">
          <w:rPr>
            <w:rStyle w:val="Hyperlink"/>
            <w:rFonts w:ascii="Arial" w:hAnsi="Arial" w:cs="Arial"/>
            <w:sz w:val="20"/>
            <w:szCs w:val="20"/>
          </w:rPr>
          <w:t>Facebook</w:t>
        </w:r>
      </w:hyperlink>
      <w:r w:rsidR="006D2B16">
        <w:rPr>
          <w:rFonts w:ascii="Arial" w:hAnsi="Arial" w:cs="Arial"/>
          <w:sz w:val="20"/>
          <w:szCs w:val="20"/>
        </w:rPr>
        <w:t xml:space="preserve"> and </w:t>
      </w:r>
      <w:hyperlink r:id="rId10" w:history="1">
        <w:r w:rsidR="006D2B16" w:rsidRPr="006D2B16">
          <w:rPr>
            <w:rStyle w:val="Hyperlink"/>
            <w:rFonts w:ascii="Arial" w:hAnsi="Arial" w:cs="Arial"/>
            <w:sz w:val="20"/>
            <w:szCs w:val="20"/>
          </w:rPr>
          <w:t>LinkedIn</w:t>
        </w:r>
      </w:hyperlink>
      <w:r w:rsidR="006D2B16">
        <w:rPr>
          <w:rFonts w:ascii="Arial" w:hAnsi="Arial" w:cs="Arial"/>
          <w:sz w:val="20"/>
          <w:szCs w:val="20"/>
        </w:rPr>
        <w:t xml:space="preserve"> for the latest news on events, vacancies and opportunities for you. </w:t>
      </w:r>
    </w:p>
    <w:p w14:paraId="69C2D8E8" w14:textId="73081A77" w:rsidR="006D2B16" w:rsidRDefault="006D2B16" w:rsidP="00387C6E">
      <w:pPr>
        <w:spacing w:after="0"/>
        <w:jc w:val="both"/>
        <w:rPr>
          <w:rFonts w:ascii="Arial" w:hAnsi="Arial" w:cs="Arial"/>
          <w:sz w:val="20"/>
          <w:szCs w:val="20"/>
        </w:rPr>
      </w:pPr>
    </w:p>
    <w:p w14:paraId="0F9DE633" w14:textId="77777777" w:rsidR="006D2B16" w:rsidRPr="00E22EFE" w:rsidRDefault="006D2B16" w:rsidP="006D2B16">
      <w:pPr>
        <w:rPr>
          <w:rFonts w:ascii="Arial" w:hAnsi="Arial" w:cs="Arial"/>
          <w:b/>
          <w:bCs/>
          <w:sz w:val="20"/>
          <w:szCs w:val="20"/>
          <w:u w:val="single"/>
        </w:rPr>
      </w:pPr>
      <w:r w:rsidRPr="00E22EFE">
        <w:rPr>
          <w:rFonts w:ascii="Arial" w:hAnsi="Arial" w:cs="Arial"/>
          <w:b/>
          <w:bCs/>
          <w:sz w:val="20"/>
          <w:szCs w:val="20"/>
          <w:u w:val="single"/>
        </w:rPr>
        <w:t xml:space="preserve">Students with additional requirements </w:t>
      </w:r>
    </w:p>
    <w:p w14:paraId="3794DD63" w14:textId="77DAE3AE" w:rsidR="006D2B16" w:rsidRDefault="006D2B16" w:rsidP="006D2B16">
      <w:pPr>
        <w:rPr>
          <w:rFonts w:ascii="Arial" w:hAnsi="Arial" w:cs="Arial"/>
          <w:color w:val="1F497D"/>
          <w:sz w:val="20"/>
          <w:szCs w:val="20"/>
        </w:rPr>
      </w:pPr>
      <w:r w:rsidRPr="00E22EFE">
        <w:rPr>
          <w:rFonts w:ascii="Arial" w:hAnsi="Arial" w:cs="Arial"/>
          <w:sz w:val="20"/>
          <w:szCs w:val="20"/>
        </w:rPr>
        <w:t xml:space="preserve">If you have a disability, long-term health condition or additional requirements making it difficult to access any of our services, we will be happy to take reasonable steps to accommodate your needs, such as providing information in alternative formats. You can request this by emailing us on </w:t>
      </w:r>
      <w:hyperlink r:id="rId11" w:history="1">
        <w:r w:rsidR="002B5FA2" w:rsidRPr="006524C7">
          <w:rPr>
            <w:rStyle w:val="Hyperlink"/>
            <w:rFonts w:ascii="Arial" w:hAnsi="Arial" w:cs="Arial"/>
            <w:sz w:val="20"/>
            <w:szCs w:val="20"/>
          </w:rPr>
          <w:t>careersinfo@essex.ac.uk</w:t>
        </w:r>
      </w:hyperlink>
      <w:r>
        <w:rPr>
          <w:rFonts w:ascii="Arial" w:hAnsi="Arial" w:cs="Arial"/>
          <w:color w:val="1F497D"/>
          <w:sz w:val="20"/>
          <w:szCs w:val="20"/>
        </w:rPr>
        <w:t xml:space="preserve"> </w:t>
      </w:r>
      <w:r w:rsidRPr="00E22EFE">
        <w:rPr>
          <w:rFonts w:ascii="Arial" w:hAnsi="Arial" w:cs="Arial"/>
          <w:sz w:val="20"/>
          <w:szCs w:val="20"/>
        </w:rPr>
        <w:t xml:space="preserve">or via the </w:t>
      </w:r>
      <w:hyperlink r:id="rId12" w:history="1">
        <w:r w:rsidRPr="00E22EFE">
          <w:rPr>
            <w:rStyle w:val="Hyperlink"/>
            <w:rFonts w:ascii="Arial" w:hAnsi="Arial" w:cs="Arial"/>
            <w:sz w:val="20"/>
            <w:szCs w:val="20"/>
          </w:rPr>
          <w:t>Student Information Team</w:t>
        </w:r>
      </w:hyperlink>
      <w:r w:rsidRPr="00E22EFE">
        <w:rPr>
          <w:rFonts w:ascii="Arial" w:hAnsi="Arial" w:cs="Arial"/>
          <w:sz w:val="20"/>
          <w:szCs w:val="20"/>
        </w:rPr>
        <w:t>.</w:t>
      </w:r>
    </w:p>
    <w:p w14:paraId="01C7AD69" w14:textId="0813805E" w:rsidR="001612DF" w:rsidRPr="001612DF" w:rsidRDefault="001612DF" w:rsidP="00387C6E">
      <w:pPr>
        <w:spacing w:after="0" w:line="240" w:lineRule="auto"/>
        <w:jc w:val="both"/>
        <w:rPr>
          <w:rFonts w:ascii="Arial" w:hAnsi="Arial" w:cs="Arial"/>
          <w:b/>
          <w:bCs/>
          <w:sz w:val="20"/>
          <w:szCs w:val="20"/>
          <w:u w:val="single"/>
        </w:rPr>
      </w:pPr>
      <w:r w:rsidRPr="001612DF">
        <w:rPr>
          <w:rFonts w:ascii="Arial" w:hAnsi="Arial" w:cs="Arial"/>
          <w:b/>
          <w:bCs/>
          <w:sz w:val="20"/>
          <w:szCs w:val="20"/>
          <w:u w:val="single"/>
        </w:rPr>
        <w:t>What can you expect from us?</w:t>
      </w:r>
    </w:p>
    <w:p w14:paraId="7F90DF2C" w14:textId="29E1782C" w:rsidR="001612DF" w:rsidRDefault="001612DF" w:rsidP="00387C6E">
      <w:pPr>
        <w:spacing w:after="0" w:line="240" w:lineRule="auto"/>
        <w:jc w:val="both"/>
        <w:rPr>
          <w:rFonts w:ascii="Arial" w:hAnsi="Arial" w:cs="Arial"/>
          <w:b/>
          <w:bCs/>
          <w:sz w:val="20"/>
          <w:szCs w:val="20"/>
          <w:u w:val="single"/>
        </w:rPr>
      </w:pPr>
    </w:p>
    <w:p w14:paraId="605C3BA9" w14:textId="0157BA08" w:rsidR="00CB7F0F" w:rsidRPr="0002420B" w:rsidRDefault="0068227E" w:rsidP="00387C6E">
      <w:pPr>
        <w:spacing w:after="300"/>
        <w:jc w:val="both"/>
        <w:rPr>
          <w:rFonts w:ascii="Arial" w:eastAsia="Times New Roman" w:hAnsi="Arial" w:cs="Arial"/>
          <w:sz w:val="20"/>
          <w:szCs w:val="20"/>
          <w:lang w:eastAsia="en-GB"/>
        </w:rPr>
      </w:pPr>
      <w:r w:rsidRPr="0002420B">
        <w:rPr>
          <w:rFonts w:ascii="Arial" w:eastAsia="Times New Roman" w:hAnsi="Arial" w:cs="Arial"/>
          <w:sz w:val="20"/>
          <w:szCs w:val="20"/>
          <w:lang w:eastAsia="en-GB"/>
        </w:rPr>
        <w:t>As a service w</w:t>
      </w:r>
      <w:r w:rsidRPr="0068227E">
        <w:rPr>
          <w:rFonts w:ascii="Arial" w:eastAsia="Times New Roman" w:hAnsi="Arial" w:cs="Arial"/>
          <w:sz w:val="20"/>
          <w:szCs w:val="20"/>
          <w:lang w:eastAsia="en-GB"/>
        </w:rPr>
        <w:t xml:space="preserve">e adhere to </w:t>
      </w:r>
      <w:r w:rsidRPr="0068227E">
        <w:rPr>
          <w:rFonts w:ascii="Arial" w:hAnsi="Arial" w:cs="Arial"/>
          <w:sz w:val="20"/>
          <w:szCs w:val="20"/>
        </w:rPr>
        <w:t xml:space="preserve">the </w:t>
      </w:r>
      <w:hyperlink r:id="rId13" w:history="1">
        <w:r w:rsidRPr="006D2B16">
          <w:rPr>
            <w:rStyle w:val="Hyperlink"/>
            <w:rFonts w:ascii="Arial" w:hAnsi="Arial" w:cs="Arial"/>
            <w:sz w:val="20"/>
            <w:szCs w:val="20"/>
          </w:rPr>
          <w:t xml:space="preserve">Association of Graduate Careers Advisory Services (AGCAS) Code of </w:t>
        </w:r>
        <w:r w:rsidR="006D2B16" w:rsidRPr="006D2B16">
          <w:rPr>
            <w:rStyle w:val="Hyperlink"/>
            <w:rFonts w:ascii="Arial" w:hAnsi="Arial" w:cs="Arial"/>
            <w:sz w:val="20"/>
            <w:szCs w:val="20"/>
          </w:rPr>
          <w:t>Ethics</w:t>
        </w:r>
      </w:hyperlink>
      <w:r w:rsidRPr="0068227E">
        <w:rPr>
          <w:rFonts w:ascii="Arial" w:hAnsi="Arial" w:cs="Arial"/>
          <w:sz w:val="20"/>
          <w:szCs w:val="20"/>
        </w:rPr>
        <w:t xml:space="preserve"> </w:t>
      </w:r>
      <w:r w:rsidRPr="0002420B">
        <w:rPr>
          <w:rFonts w:ascii="Arial" w:eastAsia="Times New Roman" w:hAnsi="Arial" w:cs="Arial"/>
          <w:sz w:val="20"/>
          <w:szCs w:val="20"/>
          <w:lang w:eastAsia="en-GB"/>
        </w:rPr>
        <w:t xml:space="preserve">and core </w:t>
      </w:r>
      <w:r w:rsidRPr="0068227E">
        <w:rPr>
          <w:rFonts w:ascii="Arial" w:eastAsia="Times New Roman" w:hAnsi="Arial" w:cs="Arial"/>
          <w:sz w:val="20"/>
          <w:szCs w:val="20"/>
          <w:lang w:eastAsia="en-GB"/>
        </w:rPr>
        <w:t>principles</w:t>
      </w:r>
      <w:r w:rsidR="006D2B16">
        <w:rPr>
          <w:rFonts w:ascii="Arial" w:eastAsia="Times New Roman" w:hAnsi="Arial" w:cs="Arial"/>
          <w:sz w:val="20"/>
          <w:szCs w:val="20"/>
          <w:lang w:eastAsia="en-GB"/>
        </w:rPr>
        <w:t xml:space="preserve"> of practice</w:t>
      </w:r>
      <w:r w:rsidRPr="0068227E">
        <w:rPr>
          <w:rFonts w:ascii="Arial" w:eastAsia="Times New Roman" w:hAnsi="Arial" w:cs="Arial"/>
          <w:sz w:val="20"/>
          <w:szCs w:val="20"/>
          <w:lang w:eastAsia="en-GB"/>
        </w:rPr>
        <w:t>. This guarantees a quality service</w:t>
      </w:r>
      <w:r w:rsidR="00CB7F0F" w:rsidRPr="0002420B">
        <w:rPr>
          <w:rFonts w:ascii="Arial" w:eastAsia="Times New Roman" w:hAnsi="Arial" w:cs="Arial"/>
          <w:sz w:val="20"/>
          <w:szCs w:val="20"/>
          <w:lang w:eastAsia="en-GB"/>
        </w:rPr>
        <w:t xml:space="preserve"> and information, advice and guidance provision </w:t>
      </w:r>
      <w:r w:rsidRPr="0068227E">
        <w:rPr>
          <w:rFonts w:ascii="Arial" w:eastAsia="Times New Roman" w:hAnsi="Arial" w:cs="Arial"/>
          <w:sz w:val="20"/>
          <w:szCs w:val="20"/>
          <w:lang w:eastAsia="en-GB"/>
        </w:rPr>
        <w:t>which is impartial, confidential, and client-centred</w:t>
      </w:r>
      <w:r w:rsidRPr="0002420B">
        <w:rPr>
          <w:rFonts w:ascii="Arial" w:eastAsia="Times New Roman" w:hAnsi="Arial" w:cs="Arial"/>
          <w:sz w:val="20"/>
          <w:szCs w:val="20"/>
          <w:lang w:eastAsia="en-GB"/>
        </w:rPr>
        <w:t xml:space="preserve">, </w:t>
      </w:r>
      <w:r w:rsidRPr="0068227E">
        <w:rPr>
          <w:rFonts w:ascii="Arial" w:eastAsia="Times New Roman" w:hAnsi="Arial" w:cs="Arial"/>
          <w:sz w:val="20"/>
          <w:szCs w:val="20"/>
          <w:lang w:eastAsia="en-GB"/>
        </w:rPr>
        <w:t xml:space="preserve">delivered by </w:t>
      </w:r>
      <w:r w:rsidRPr="0002420B">
        <w:rPr>
          <w:rFonts w:ascii="Arial" w:eastAsia="Times New Roman" w:hAnsi="Arial" w:cs="Arial"/>
          <w:sz w:val="20"/>
          <w:szCs w:val="20"/>
          <w:lang w:eastAsia="en-GB"/>
        </w:rPr>
        <w:t xml:space="preserve">professional </w:t>
      </w:r>
      <w:r w:rsidRPr="0068227E">
        <w:rPr>
          <w:rFonts w:ascii="Arial" w:eastAsia="Times New Roman" w:hAnsi="Arial" w:cs="Arial"/>
          <w:sz w:val="20"/>
          <w:szCs w:val="20"/>
          <w:lang w:eastAsia="en-GB"/>
        </w:rPr>
        <w:t>staff</w:t>
      </w:r>
      <w:r w:rsidRPr="0002420B">
        <w:rPr>
          <w:rFonts w:ascii="Arial" w:eastAsia="Times New Roman" w:hAnsi="Arial" w:cs="Arial"/>
          <w:sz w:val="20"/>
          <w:szCs w:val="20"/>
          <w:lang w:eastAsia="en-GB"/>
        </w:rPr>
        <w:t xml:space="preserve"> who are knowledgeable and appropriately trained for their role.</w:t>
      </w:r>
      <w:r w:rsidR="006D2B16">
        <w:rPr>
          <w:rFonts w:ascii="Arial" w:eastAsia="Times New Roman" w:hAnsi="Arial" w:cs="Arial"/>
          <w:sz w:val="20"/>
          <w:szCs w:val="20"/>
          <w:lang w:eastAsia="en-GB"/>
        </w:rPr>
        <w:t xml:space="preserve"> </w:t>
      </w:r>
      <w:r w:rsidRPr="0002420B">
        <w:rPr>
          <w:rFonts w:ascii="Arial" w:eastAsia="Times New Roman" w:hAnsi="Arial" w:cs="Arial"/>
          <w:sz w:val="20"/>
          <w:szCs w:val="20"/>
          <w:lang w:eastAsia="en-GB"/>
        </w:rPr>
        <w:t>We promise to:</w:t>
      </w:r>
      <w:r w:rsidR="00CB7F0F" w:rsidRPr="0002420B">
        <w:rPr>
          <w:rFonts w:ascii="Arial" w:eastAsia="Times New Roman" w:hAnsi="Arial" w:cs="Arial"/>
          <w:sz w:val="20"/>
          <w:szCs w:val="20"/>
          <w:lang w:eastAsia="en-GB"/>
        </w:rPr>
        <w:t xml:space="preserve"> </w:t>
      </w:r>
    </w:p>
    <w:p w14:paraId="2BFF275C" w14:textId="61ECE789" w:rsidR="00CB7F0F" w:rsidRPr="0002420B" w:rsidRDefault="58199845" w:rsidP="00387C6E">
      <w:pPr>
        <w:pStyle w:val="ListParagraph"/>
        <w:numPr>
          <w:ilvl w:val="0"/>
          <w:numId w:val="9"/>
        </w:numPr>
        <w:spacing w:after="300"/>
        <w:jc w:val="both"/>
        <w:rPr>
          <w:rFonts w:ascii="Arial" w:eastAsia="Times New Roman" w:hAnsi="Arial" w:cs="Arial"/>
          <w:sz w:val="20"/>
          <w:szCs w:val="20"/>
          <w:lang w:eastAsia="en-GB"/>
        </w:rPr>
      </w:pPr>
      <w:r w:rsidRPr="58199845">
        <w:rPr>
          <w:rFonts w:ascii="Arial" w:eastAsia="Times New Roman" w:hAnsi="Arial" w:cs="Arial"/>
          <w:sz w:val="20"/>
          <w:szCs w:val="20"/>
          <w:lang w:eastAsia="en-GB"/>
        </w:rPr>
        <w:t>treat you with respect</w:t>
      </w:r>
    </w:p>
    <w:p w14:paraId="27C44453" w14:textId="587B627D" w:rsidR="00CB7F0F" w:rsidRPr="0002420B" w:rsidRDefault="58199845" w:rsidP="00387C6E">
      <w:pPr>
        <w:pStyle w:val="ListParagraph"/>
        <w:numPr>
          <w:ilvl w:val="0"/>
          <w:numId w:val="9"/>
        </w:numPr>
        <w:spacing w:after="300"/>
        <w:jc w:val="both"/>
        <w:rPr>
          <w:rFonts w:ascii="Arial" w:eastAsia="Times New Roman" w:hAnsi="Arial" w:cs="Arial"/>
          <w:sz w:val="20"/>
          <w:szCs w:val="20"/>
          <w:lang w:eastAsia="en-GB"/>
        </w:rPr>
      </w:pPr>
      <w:r w:rsidRPr="58199845">
        <w:rPr>
          <w:rFonts w:ascii="Arial" w:eastAsia="Times New Roman" w:hAnsi="Arial" w:cs="Arial"/>
          <w:sz w:val="20"/>
          <w:szCs w:val="20"/>
          <w:lang w:eastAsia="en-GB"/>
        </w:rPr>
        <w:t>provide accurate, up to date and relevant information, delivered appropriately and accessibly</w:t>
      </w:r>
    </w:p>
    <w:p w14:paraId="3201D5D4" w14:textId="107E2895" w:rsidR="00CB7F0F" w:rsidRPr="0002420B" w:rsidRDefault="58199845" w:rsidP="00387C6E">
      <w:pPr>
        <w:pStyle w:val="ListParagraph"/>
        <w:numPr>
          <w:ilvl w:val="0"/>
          <w:numId w:val="9"/>
        </w:numPr>
        <w:spacing w:after="300"/>
        <w:jc w:val="both"/>
        <w:rPr>
          <w:rFonts w:ascii="Arial" w:eastAsia="Times New Roman" w:hAnsi="Arial" w:cs="Arial"/>
          <w:sz w:val="20"/>
          <w:szCs w:val="20"/>
          <w:lang w:eastAsia="en-GB"/>
        </w:rPr>
      </w:pPr>
      <w:r w:rsidRPr="58199845">
        <w:rPr>
          <w:rFonts w:ascii="Arial" w:eastAsia="Times New Roman" w:hAnsi="Arial" w:cs="Arial"/>
          <w:sz w:val="20"/>
          <w:szCs w:val="20"/>
          <w:lang w:eastAsia="en-GB"/>
        </w:rPr>
        <w:t>deliver a service which is fair, fosters and celebrates equality, diversity and inclusivity across all aspects of our work</w:t>
      </w:r>
    </w:p>
    <w:p w14:paraId="49CBE7CE" w14:textId="52E7A76E" w:rsidR="00CF552C" w:rsidRPr="0002420B" w:rsidRDefault="58199845" w:rsidP="00387C6E">
      <w:pPr>
        <w:pStyle w:val="ListParagraph"/>
        <w:numPr>
          <w:ilvl w:val="0"/>
          <w:numId w:val="9"/>
        </w:numPr>
        <w:spacing w:after="300"/>
        <w:jc w:val="both"/>
        <w:rPr>
          <w:rFonts w:ascii="Arial" w:eastAsia="Times New Roman" w:hAnsi="Arial" w:cs="Arial"/>
          <w:sz w:val="20"/>
          <w:szCs w:val="20"/>
          <w:lang w:eastAsia="en-GB"/>
        </w:rPr>
      </w:pPr>
      <w:r w:rsidRPr="58199845">
        <w:rPr>
          <w:rFonts w:ascii="Arial" w:eastAsia="Times New Roman" w:hAnsi="Arial" w:cs="Arial"/>
          <w:sz w:val="20"/>
          <w:szCs w:val="20"/>
          <w:lang w:eastAsia="en-GB"/>
        </w:rPr>
        <w:t>collaborate with employers and stakeholders to provide a transformational educational experience</w:t>
      </w:r>
    </w:p>
    <w:p w14:paraId="1BC98236" w14:textId="3A20D5E0" w:rsidR="001612DF" w:rsidRDefault="001612DF" w:rsidP="00387C6E">
      <w:pPr>
        <w:spacing w:after="0" w:line="240" w:lineRule="auto"/>
        <w:jc w:val="both"/>
        <w:rPr>
          <w:rFonts w:ascii="Arial" w:hAnsi="Arial" w:cs="Arial"/>
          <w:b/>
          <w:bCs/>
          <w:sz w:val="20"/>
          <w:szCs w:val="20"/>
          <w:u w:val="single"/>
        </w:rPr>
      </w:pPr>
      <w:r w:rsidRPr="001612DF">
        <w:rPr>
          <w:rFonts w:ascii="Arial" w:hAnsi="Arial" w:cs="Arial"/>
          <w:b/>
          <w:bCs/>
          <w:sz w:val="20"/>
          <w:szCs w:val="20"/>
          <w:u w:val="single"/>
        </w:rPr>
        <w:t>Your feedback matters</w:t>
      </w:r>
    </w:p>
    <w:p w14:paraId="18B9C4F3" w14:textId="29C55833" w:rsidR="0002420B" w:rsidRDefault="0002420B" w:rsidP="00387C6E">
      <w:pPr>
        <w:spacing w:after="0" w:line="240" w:lineRule="auto"/>
        <w:jc w:val="both"/>
        <w:rPr>
          <w:rFonts w:ascii="Arial" w:hAnsi="Arial" w:cs="Arial"/>
          <w:b/>
          <w:bCs/>
          <w:sz w:val="20"/>
          <w:szCs w:val="20"/>
          <w:u w:val="single"/>
        </w:rPr>
      </w:pPr>
    </w:p>
    <w:p w14:paraId="2CF66059" w14:textId="25D10B99" w:rsidR="0002420B" w:rsidRDefault="0002420B" w:rsidP="006D2B16">
      <w:pPr>
        <w:spacing w:after="0"/>
        <w:jc w:val="both"/>
        <w:rPr>
          <w:rFonts w:ascii="Arial" w:eastAsia="Times New Roman" w:hAnsi="Arial" w:cs="Arial"/>
          <w:color w:val="434341"/>
          <w:sz w:val="20"/>
          <w:szCs w:val="20"/>
          <w:lang w:eastAsia="en-GB"/>
        </w:rPr>
      </w:pPr>
      <w:r w:rsidRPr="005A2148">
        <w:rPr>
          <w:rFonts w:ascii="Arial" w:hAnsi="Arial" w:cs="Arial"/>
          <w:sz w:val="20"/>
          <w:szCs w:val="20"/>
        </w:rPr>
        <w:t xml:space="preserve">We put students at the forefront of our services and </w:t>
      </w:r>
      <w:r w:rsidR="005A2148">
        <w:rPr>
          <w:rFonts w:ascii="Arial" w:hAnsi="Arial" w:cs="Arial"/>
          <w:sz w:val="20"/>
          <w:szCs w:val="20"/>
        </w:rPr>
        <w:t>seek</w:t>
      </w:r>
      <w:r w:rsidRPr="005A2148">
        <w:rPr>
          <w:rFonts w:ascii="Arial" w:hAnsi="Arial" w:cs="Arial"/>
          <w:sz w:val="20"/>
          <w:szCs w:val="20"/>
        </w:rPr>
        <w:t xml:space="preserve"> to gather feedback, respond accordingly and enhance our provision. </w:t>
      </w:r>
      <w:r w:rsidRPr="0002420B">
        <w:rPr>
          <w:rFonts w:ascii="Arial" w:eastAsia="Times New Roman" w:hAnsi="Arial" w:cs="Arial"/>
          <w:sz w:val="20"/>
          <w:szCs w:val="20"/>
          <w:lang w:eastAsia="en-GB"/>
        </w:rPr>
        <w:t xml:space="preserve">We welcome feedback from </w:t>
      </w:r>
      <w:r w:rsidRPr="005A2148">
        <w:rPr>
          <w:rFonts w:ascii="Arial" w:eastAsia="Times New Roman" w:hAnsi="Arial" w:cs="Arial"/>
          <w:sz w:val="20"/>
          <w:szCs w:val="20"/>
          <w:lang w:eastAsia="en-GB"/>
        </w:rPr>
        <w:t xml:space="preserve">all </w:t>
      </w:r>
      <w:r w:rsidRPr="0002420B">
        <w:rPr>
          <w:rFonts w:ascii="Arial" w:eastAsia="Times New Roman" w:hAnsi="Arial" w:cs="Arial"/>
          <w:sz w:val="20"/>
          <w:szCs w:val="20"/>
          <w:lang w:eastAsia="en-GB"/>
        </w:rPr>
        <w:t>users on the services we provide.  If you have found us helpful</w:t>
      </w:r>
      <w:r w:rsidRPr="005A2148">
        <w:rPr>
          <w:rFonts w:ascii="Arial" w:eastAsia="Times New Roman" w:hAnsi="Arial" w:cs="Arial"/>
          <w:sz w:val="20"/>
          <w:szCs w:val="20"/>
          <w:lang w:eastAsia="en-GB"/>
        </w:rPr>
        <w:t xml:space="preserve"> or a member of staff has gone above and beyond please tell us. We’d also love to hear any </w:t>
      </w:r>
      <w:r w:rsidRPr="0002420B">
        <w:rPr>
          <w:rFonts w:ascii="Arial" w:eastAsia="Times New Roman" w:hAnsi="Arial" w:cs="Arial"/>
          <w:sz w:val="20"/>
          <w:szCs w:val="20"/>
          <w:lang w:eastAsia="en-GB"/>
        </w:rPr>
        <w:t xml:space="preserve">suggestions about possible improvements </w:t>
      </w:r>
      <w:r w:rsidRPr="005A2148">
        <w:rPr>
          <w:rFonts w:ascii="Arial" w:eastAsia="Times New Roman" w:hAnsi="Arial" w:cs="Arial"/>
          <w:sz w:val="20"/>
          <w:szCs w:val="20"/>
          <w:lang w:eastAsia="en-GB"/>
        </w:rPr>
        <w:t xml:space="preserve">we could make. Email us at </w:t>
      </w:r>
      <w:hyperlink r:id="rId14" w:history="1">
        <w:r w:rsidRPr="006524C7">
          <w:rPr>
            <w:rStyle w:val="Hyperlink"/>
            <w:rFonts w:ascii="Arial" w:eastAsia="Times New Roman" w:hAnsi="Arial" w:cs="Arial"/>
            <w:sz w:val="20"/>
            <w:szCs w:val="20"/>
            <w:lang w:eastAsia="en-GB"/>
          </w:rPr>
          <w:t>careersinfo@essex.ac.uk</w:t>
        </w:r>
      </w:hyperlink>
      <w:r>
        <w:rPr>
          <w:rFonts w:ascii="Arial" w:eastAsia="Times New Roman" w:hAnsi="Arial" w:cs="Arial"/>
          <w:color w:val="434341"/>
          <w:sz w:val="20"/>
          <w:szCs w:val="20"/>
          <w:lang w:eastAsia="en-GB"/>
        </w:rPr>
        <w:t xml:space="preserve"> </w:t>
      </w:r>
    </w:p>
    <w:p w14:paraId="5FB6B795" w14:textId="77777777" w:rsidR="006D2B16" w:rsidRPr="006D2B16" w:rsidRDefault="006D2B16" w:rsidP="006D2B16">
      <w:pPr>
        <w:spacing w:after="0"/>
        <w:jc w:val="both"/>
        <w:rPr>
          <w:rFonts w:ascii="Arial" w:hAnsi="Arial" w:cs="Arial"/>
          <w:sz w:val="20"/>
          <w:szCs w:val="20"/>
        </w:rPr>
      </w:pPr>
    </w:p>
    <w:p w14:paraId="3BE8C1EB" w14:textId="60D6A1DA" w:rsidR="005A2148" w:rsidRPr="005A2148" w:rsidRDefault="58199845" w:rsidP="00387C6E">
      <w:pPr>
        <w:spacing w:after="300"/>
        <w:jc w:val="both"/>
        <w:rPr>
          <w:rFonts w:ascii="Arial" w:eastAsia="Times New Roman" w:hAnsi="Arial" w:cs="Arial"/>
          <w:sz w:val="20"/>
          <w:szCs w:val="20"/>
          <w:lang w:eastAsia="en-GB"/>
        </w:rPr>
      </w:pPr>
      <w:r w:rsidRPr="58199845">
        <w:rPr>
          <w:rFonts w:ascii="Arial" w:eastAsia="Times New Roman" w:hAnsi="Arial" w:cs="Arial"/>
          <w:sz w:val="20"/>
          <w:szCs w:val="20"/>
          <w:lang w:eastAsia="en-GB"/>
        </w:rPr>
        <w:lastRenderedPageBreak/>
        <w:t xml:space="preserve">If you feel we have not met your expectations, then please contact us the appropriate member of staff who will endeavour to address your concerns sensitively and promptly.  Any complaints by should be submitted via email to the Head of Student Development, Daniel Fox </w:t>
      </w:r>
      <w:hyperlink r:id="rId15">
        <w:r w:rsidRPr="58199845">
          <w:rPr>
            <w:rStyle w:val="Hyperlink"/>
            <w:rFonts w:ascii="Arial" w:eastAsia="Times New Roman" w:hAnsi="Arial" w:cs="Arial"/>
            <w:sz w:val="20"/>
            <w:szCs w:val="20"/>
            <w:lang w:eastAsia="en-GB"/>
          </w:rPr>
          <w:t>daniel.fox@essex.ac.uk</w:t>
        </w:r>
      </w:hyperlink>
      <w:r w:rsidRPr="58199845">
        <w:rPr>
          <w:rFonts w:ascii="Arial" w:eastAsia="Times New Roman" w:hAnsi="Arial" w:cs="Arial"/>
          <w:color w:val="434341"/>
          <w:sz w:val="20"/>
          <w:szCs w:val="20"/>
          <w:lang w:eastAsia="en-GB"/>
        </w:rPr>
        <w:t xml:space="preserve"> </w:t>
      </w:r>
    </w:p>
    <w:sectPr w:rsidR="005A2148" w:rsidRPr="005A2148" w:rsidSect="006D2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99D"/>
    <w:multiLevelType w:val="multilevel"/>
    <w:tmpl w:val="F00A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5305"/>
    <w:multiLevelType w:val="multilevel"/>
    <w:tmpl w:val="673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32C8A"/>
    <w:multiLevelType w:val="hybridMultilevel"/>
    <w:tmpl w:val="D3C84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B32FD"/>
    <w:multiLevelType w:val="multilevel"/>
    <w:tmpl w:val="C90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F69F4"/>
    <w:multiLevelType w:val="multilevel"/>
    <w:tmpl w:val="E1F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B2938"/>
    <w:multiLevelType w:val="hybridMultilevel"/>
    <w:tmpl w:val="04242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00099"/>
    <w:multiLevelType w:val="hybridMultilevel"/>
    <w:tmpl w:val="2D380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4415F"/>
    <w:multiLevelType w:val="multilevel"/>
    <w:tmpl w:val="43A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647F4"/>
    <w:multiLevelType w:val="multilevel"/>
    <w:tmpl w:val="3AC2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16E44"/>
    <w:multiLevelType w:val="multilevel"/>
    <w:tmpl w:val="F91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E3CB0"/>
    <w:multiLevelType w:val="hybridMultilevel"/>
    <w:tmpl w:val="3F202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E0028"/>
    <w:multiLevelType w:val="multilevel"/>
    <w:tmpl w:val="692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5"/>
  </w:num>
  <w:num w:numId="11">
    <w:abstractNumId w:val="2"/>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DF"/>
    <w:rsid w:val="0002420B"/>
    <w:rsid w:val="001612DF"/>
    <w:rsid w:val="001C7084"/>
    <w:rsid w:val="002B5FA2"/>
    <w:rsid w:val="002F6F2D"/>
    <w:rsid w:val="003033BD"/>
    <w:rsid w:val="00387C6E"/>
    <w:rsid w:val="00414A8E"/>
    <w:rsid w:val="005A2148"/>
    <w:rsid w:val="005B6844"/>
    <w:rsid w:val="0068227E"/>
    <w:rsid w:val="006D2B16"/>
    <w:rsid w:val="0089631E"/>
    <w:rsid w:val="00BF5BFA"/>
    <w:rsid w:val="00CB7F0F"/>
    <w:rsid w:val="00CF552C"/>
    <w:rsid w:val="00D6483B"/>
    <w:rsid w:val="00E22EFE"/>
    <w:rsid w:val="58199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FBD8"/>
  <w15:chartTrackingRefBased/>
  <w15:docId w15:val="{57EA1EFB-F942-49D3-ADEB-D20789D1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A"/>
    <w:pPr>
      <w:ind w:left="720"/>
      <w:contextualSpacing/>
    </w:pPr>
  </w:style>
  <w:style w:type="character" w:styleId="Hyperlink">
    <w:name w:val="Hyperlink"/>
    <w:basedOn w:val="DefaultParagraphFont"/>
    <w:uiPriority w:val="99"/>
    <w:unhideWhenUsed/>
    <w:rsid w:val="00CF552C"/>
    <w:rPr>
      <w:color w:val="0000FF" w:themeColor="hyperlink"/>
      <w:u w:val="single"/>
    </w:rPr>
  </w:style>
  <w:style w:type="character" w:styleId="UnresolvedMention">
    <w:name w:val="Unresolved Mention"/>
    <w:basedOn w:val="DefaultParagraphFont"/>
    <w:uiPriority w:val="99"/>
    <w:semiHidden/>
    <w:unhideWhenUsed/>
    <w:rsid w:val="00CF552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733">
      <w:bodyDiv w:val="1"/>
      <w:marLeft w:val="0"/>
      <w:marRight w:val="0"/>
      <w:marTop w:val="0"/>
      <w:marBottom w:val="0"/>
      <w:divBdr>
        <w:top w:val="none" w:sz="0" w:space="0" w:color="auto"/>
        <w:left w:val="none" w:sz="0" w:space="0" w:color="auto"/>
        <w:bottom w:val="none" w:sz="0" w:space="0" w:color="auto"/>
        <w:right w:val="none" w:sz="0" w:space="0" w:color="auto"/>
      </w:divBdr>
    </w:div>
    <w:div w:id="17503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careers" TargetMode="External"/><Relationship Id="rId13" Type="http://schemas.openxmlformats.org/officeDocument/2006/relationships/hyperlink" Target="https://www.agcas.org.uk/AGCAS-Member-Code-of-Ethics" TargetMode="External"/><Relationship Id="rId3" Type="http://schemas.openxmlformats.org/officeDocument/2006/relationships/settings" Target="settings.xml"/><Relationship Id="rId7" Type="http://schemas.openxmlformats.org/officeDocument/2006/relationships/hyperlink" Target="https://gradintel.com/index.php/en/" TargetMode="External"/><Relationship Id="rId12" Type="http://schemas.openxmlformats.org/officeDocument/2006/relationships/hyperlink" Target="https://www.essex.ac.uk/student/advice-and-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sex.careercentre.me/welcome/University-of-Essex" TargetMode="External"/><Relationship Id="rId11" Type="http://schemas.openxmlformats.org/officeDocument/2006/relationships/hyperlink" Target="mailto:careersinfo@essex.ac.uk" TargetMode="External"/><Relationship Id="rId5" Type="http://schemas.openxmlformats.org/officeDocument/2006/relationships/hyperlink" Target="https://careerhub.essex.ac.uk/students/login?ReturnUrl=%2f" TargetMode="External"/><Relationship Id="rId15" Type="http://schemas.openxmlformats.org/officeDocument/2006/relationships/hyperlink" Target="mailto:daniel.fox@essex.ac.uk" TargetMode="External"/><Relationship Id="rId10" Type="http://schemas.openxmlformats.org/officeDocument/2006/relationships/hyperlink" Target="https://www.linkedin.com/showcase/uoe-careers-services/" TargetMode="External"/><Relationship Id="rId4" Type="http://schemas.openxmlformats.org/officeDocument/2006/relationships/webSettings" Target="webSettings.xml"/><Relationship Id="rId9" Type="http://schemas.openxmlformats.org/officeDocument/2006/relationships/hyperlink" Target="https://www.facebook.com/UoECareersServices/" TargetMode="External"/><Relationship Id="rId14" Type="http://schemas.openxmlformats.org/officeDocument/2006/relationships/hyperlink" Target="mailto:careersinfo@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Jasmine</dc:creator>
  <cp:keywords/>
  <dc:description/>
  <cp:lastModifiedBy>Mawdsley, Oli</cp:lastModifiedBy>
  <cp:revision>3</cp:revision>
  <dcterms:created xsi:type="dcterms:W3CDTF">2022-02-01T15:39:00Z</dcterms:created>
  <dcterms:modified xsi:type="dcterms:W3CDTF">2022-02-04T14:15:00Z</dcterms:modified>
</cp:coreProperties>
</file>